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4C258" w14:textId="285AD6BD" w:rsidR="00927B9F" w:rsidRPr="006F2321" w:rsidRDefault="00115C23">
      <w:pPr>
        <w:pStyle w:val="Corpsdetexte"/>
        <w:ind w:left="-44"/>
        <w:rPr>
          <w:sz w:val="18"/>
          <w:szCs w:val="18"/>
        </w:rPr>
      </w:pPr>
      <w:r w:rsidRPr="006F2321">
        <w:rPr>
          <w:noProof/>
          <w:sz w:val="18"/>
          <w:szCs w:val="18"/>
        </w:rPr>
        <mc:AlternateContent>
          <mc:Choice Requires="wps">
            <w:drawing>
              <wp:inline distT="0" distB="0" distL="0" distR="0" wp14:anchorId="171F16E9" wp14:editId="1393EC82">
                <wp:extent cx="1270" cy="238760"/>
                <wp:effectExtent l="0" t="0" r="0" b="0"/>
                <wp:docPr id="1" name="Forme1"/>
                <wp:cNvGraphicFramePr/>
                <a:graphic xmlns:a="http://schemas.openxmlformats.org/drawingml/2006/main">
                  <a:graphicData uri="http://schemas.microsoft.com/office/word/2010/wordprocessingShape">
                    <wps:wsp>
                      <wps:cNvSpPr/>
                      <wps:spPr>
                        <a:xfrm>
                          <a:off x="0" y="0"/>
                          <a:ext cx="1440" cy="238680"/>
                        </a:xfrm>
                        <a:custGeom>
                          <a:avLst/>
                          <a:gdLst/>
                          <a:ahLst/>
                          <a:cxnLst/>
                          <a:rect l="0" t="0" r="r" b="b"/>
                          <a:pathLst/>
                        </a:custGeom>
                        <a:noFill/>
                        <a:ln w="0">
                          <a:noFill/>
                        </a:ln>
                      </wps:spPr>
                      <wps:style>
                        <a:lnRef idx="0">
                          <a:scrgbClr r="0" g="0" b="0"/>
                        </a:lnRef>
                        <a:fillRef idx="0">
                          <a:scrgbClr r="0" g="0" b="0"/>
                        </a:fillRef>
                        <a:effectRef idx="0">
                          <a:scrgbClr r="0" g="0" b="0"/>
                        </a:effectRef>
                        <a:fontRef idx="minor"/>
                      </wps:style>
                      <wps:bodyPr/>
                    </wps:wsp>
                  </a:graphicData>
                </a:graphic>
              </wp:inline>
            </w:drawing>
          </mc:Choice>
          <mc:Fallback>
            <w:pict>
              <v:shape w14:anchorId="72422C41" id="Forme1" o:spid="_x0000_s1026" style="width:.1pt;height:18.8pt;visibility:visible;mso-wrap-style:square;mso-left-percent:-10001;mso-top-percent:-10001;mso-position-horizontal:absolute;mso-position-horizontal-relative:char;mso-position-vertical:absolute;mso-position-vertical-relative:line;mso-left-percent:-10001;mso-top-percent:-10001;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uiPxgEAAAYEAAAOAAAAZHJzL2Uyb0RvYy54bWysU01v2zAMvQ/ofxB0b5xkRREYsXtYkV2G&#10;rVi3H6DIVCxAX6DU2Pn3o+TE/Tq12EWmKD6S75He3o3WsCNg1N41fLVYcgZO+k67Q8P//tldbziL&#10;SbhOGO+g4SeI/K69+rIdQg1r33vTATJK4mI9hIb3KYW6qqLswYq48AEcPSqPViS64qHqUAyU3Zpq&#10;vVzeVoPHLqCXECN576dH3pb8SoFMv5SKkJhpOPWWyonl3OezareiPqAIvZbnNsQnurBCOyo6p7oX&#10;SbAn1O9SWS3RR6/SQnpbeaW0hMKB2KyWb9g89iJA4ULixDDLFP9fWvnz+IBMdzQ7zpywNKIdiQ2r&#10;rMwQYk0Bj+EBz7dIZqY5KrT5SwTYWNQ8zWrCmJgk5+rmhhSX9LD+urndFK2rZ6h8iuk7+JJGHH/E&#10;NI2iu1iiv1hydBcTaaBvR4mc0Sj30yiDSGcclXpZwvmdNqbUMI4NudtMYHZTuHHttsqcJ5bFSicD&#10;Oc6436BIp0I2O6LEw/6bQTYtE207kb2sVElGgByoqOwHsWdIRkPZ4Q/iZ1Cp712a8VY7j1mpiefE&#10;LhPd++5UplweaNko5NU2v7wX+PPv2/4DAAD//wMAUEsDBBQABgAIAAAAIQB70lis2QAAAAEBAAAP&#10;AAAAZHJzL2Rvd25yZXYueG1sTI9BS8NAEIXvgv9hGcGb3bRClJhNqYKXotBWQb1Ns2MSkp2N2W0T&#10;/71jL3oZeLzHe9/ky8l16khDaDwbmM8SUMSltw1XBl5fHq9uQYWIbLHzTAa+KcCyOD/LMbN+5C0d&#10;d7FSUsIhQwN1jH2mdShrchhmvicW79MPDqPIodJ2wFHKXacXSZJqhw3LQo09PdRUtruDM9C+89PX&#10;JnD6MR83b6v2eb29X6MxlxfT6g5UpCn+heEXX9ChEKa9P7ANqjMgj8TTFW8Bam/g+iYFXeT6P3nx&#10;AwAA//8DAFBLAQItABQABgAIAAAAIQC2gziS/gAAAOEBAAATAAAAAAAAAAAAAAAAAAAAAABbQ29u&#10;dGVudF9UeXBlc10ueG1sUEsBAi0AFAAGAAgAAAAhADj9If/WAAAAlAEAAAsAAAAAAAAAAAAAAAAA&#10;LwEAAF9yZWxzLy5yZWxzUEsBAi0AFAAGAAgAAAAhAH1O6I/GAQAABgQAAA4AAAAAAAAAAAAAAAAA&#10;LgIAAGRycy9lMm9Eb2MueG1sUEsBAi0AFAAGAAgAAAAhAHvSWKzZAAAAAQEAAA8AAAAAAAAAAAAA&#10;AAAAIAQAAGRycy9kb3ducmV2LnhtbFBLBQYAAAAABAAEAPMAAAAmBQAAAAA=&#10;" filled="f" stroked="f" strokeweight="0">
                <v:path arrowok="t"/>
                <w10:anchorlock/>
              </v:shape>
            </w:pict>
          </mc:Fallback>
        </mc:AlternateContent>
      </w:r>
      <w:r w:rsidR="00980A3F" w:rsidRPr="006F2321">
        <w:rPr>
          <w:noProof/>
          <w:sz w:val="18"/>
          <w:szCs w:val="18"/>
        </w:rPr>
        <w:t xml:space="preserve"> </w:t>
      </w:r>
      <w:r w:rsidR="00971AC4" w:rsidRPr="006F2321">
        <w:rPr>
          <w:noProof/>
          <w:sz w:val="18"/>
          <w:szCs w:val="18"/>
        </w:rPr>
        <w:drawing>
          <wp:inline distT="0" distB="0" distL="0" distR="0" wp14:anchorId="34850DC9" wp14:editId="6F6E9BFA">
            <wp:extent cx="1695450" cy="1099820"/>
            <wp:effectExtent l="0" t="0" r="0" b="508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05181" cy="1106132"/>
                    </a:xfrm>
                    <a:prstGeom prst="rect">
                      <a:avLst/>
                    </a:prstGeom>
                    <a:noFill/>
                    <a:ln>
                      <a:noFill/>
                    </a:ln>
                  </pic:spPr>
                </pic:pic>
              </a:graphicData>
            </a:graphic>
          </wp:inline>
        </w:drawing>
      </w:r>
    </w:p>
    <w:p w14:paraId="4B706D7B" w14:textId="77777777" w:rsidR="00927B9F" w:rsidRPr="006F2321" w:rsidRDefault="00927B9F">
      <w:pPr>
        <w:pStyle w:val="Corpsdetexte"/>
        <w:rPr>
          <w:rFonts w:ascii="Arial MT" w:hAnsi="Arial MT"/>
          <w:sz w:val="18"/>
          <w:szCs w:val="18"/>
        </w:rPr>
      </w:pPr>
    </w:p>
    <w:p w14:paraId="3324D469" w14:textId="77777777" w:rsidR="00927B9F" w:rsidRPr="006F2321" w:rsidRDefault="00927B9F">
      <w:pPr>
        <w:pStyle w:val="Corpsdetexte"/>
        <w:rPr>
          <w:rFonts w:ascii="Arial MT" w:hAnsi="Arial MT"/>
          <w:sz w:val="18"/>
          <w:szCs w:val="18"/>
        </w:rPr>
      </w:pPr>
    </w:p>
    <w:p w14:paraId="26F599FC" w14:textId="77777777" w:rsidR="00927B9F" w:rsidRPr="006F2321" w:rsidRDefault="00927B9F">
      <w:pPr>
        <w:pStyle w:val="Corpsdetexte"/>
        <w:rPr>
          <w:rFonts w:ascii="Arial MT" w:hAnsi="Arial MT"/>
          <w:sz w:val="18"/>
          <w:szCs w:val="18"/>
        </w:rPr>
      </w:pPr>
    </w:p>
    <w:p w14:paraId="37212A38" w14:textId="77777777" w:rsidR="00927B9F" w:rsidRPr="006F2321" w:rsidRDefault="00927B9F">
      <w:pPr>
        <w:pStyle w:val="Corpsdetexte"/>
        <w:rPr>
          <w:rFonts w:ascii="Arial MT" w:hAnsi="Arial MT"/>
          <w:sz w:val="18"/>
          <w:szCs w:val="18"/>
        </w:rPr>
      </w:pPr>
    </w:p>
    <w:p w14:paraId="0E5D7FBD" w14:textId="77777777" w:rsidR="00927B9F" w:rsidRPr="006F2321" w:rsidRDefault="00927B9F">
      <w:pPr>
        <w:pStyle w:val="Corpsdetexte"/>
        <w:rPr>
          <w:rFonts w:ascii="Arial MT" w:hAnsi="Arial MT"/>
          <w:sz w:val="18"/>
          <w:szCs w:val="18"/>
        </w:rPr>
      </w:pPr>
    </w:p>
    <w:p w14:paraId="33FA1D86" w14:textId="77777777" w:rsidR="00927B9F" w:rsidRPr="006F2321" w:rsidRDefault="00927B9F">
      <w:pPr>
        <w:pStyle w:val="Corpsdetexte"/>
        <w:rPr>
          <w:rFonts w:ascii="Arial MT" w:hAnsi="Arial MT"/>
          <w:sz w:val="18"/>
          <w:szCs w:val="18"/>
        </w:rPr>
      </w:pPr>
    </w:p>
    <w:p w14:paraId="1D4B696F" w14:textId="77777777" w:rsidR="00927B9F" w:rsidRPr="006F2321" w:rsidRDefault="00927B9F">
      <w:pPr>
        <w:pStyle w:val="Corpsdetexte"/>
        <w:rPr>
          <w:rFonts w:ascii="Arial MT" w:hAnsi="Arial MT"/>
          <w:sz w:val="18"/>
          <w:szCs w:val="18"/>
        </w:rPr>
      </w:pPr>
    </w:p>
    <w:p w14:paraId="7118934D" w14:textId="77777777" w:rsidR="00927B9F" w:rsidRPr="006F2321" w:rsidRDefault="00927B9F">
      <w:pPr>
        <w:pStyle w:val="Corpsdetexte"/>
        <w:rPr>
          <w:rFonts w:ascii="Arial MT" w:hAnsi="Arial MT"/>
          <w:sz w:val="18"/>
          <w:szCs w:val="18"/>
        </w:rPr>
      </w:pPr>
    </w:p>
    <w:p w14:paraId="56D7D1DB" w14:textId="7A35B87C" w:rsidR="00A978EA" w:rsidRPr="006F2321" w:rsidRDefault="00A978EA" w:rsidP="00A978EA">
      <w:pPr>
        <w:pStyle w:val="m-corpstexte"/>
        <w:widowControl/>
        <w:ind w:left="5040" w:firstLine="5"/>
        <w:rPr>
          <w:rFonts w:ascii="Marianne" w:hAnsi="Marianne"/>
          <w:b/>
          <w:bCs/>
          <w:sz w:val="18"/>
          <w:szCs w:val="18"/>
        </w:rPr>
      </w:pPr>
      <w:r w:rsidRPr="006F2321">
        <w:rPr>
          <w:rFonts w:ascii="Marianne" w:hAnsi="Marianne"/>
          <w:b/>
          <w:bCs/>
          <w:sz w:val="18"/>
          <w:szCs w:val="18"/>
        </w:rPr>
        <w:t xml:space="preserve">Ministère de l’Agriculture </w:t>
      </w:r>
      <w:r w:rsidR="00971AC4" w:rsidRPr="006F2321">
        <w:rPr>
          <w:rFonts w:ascii="Marianne" w:hAnsi="Marianne"/>
          <w:b/>
          <w:bCs/>
          <w:sz w:val="18"/>
          <w:szCs w:val="18"/>
        </w:rPr>
        <w:t xml:space="preserve">et </w:t>
      </w:r>
      <w:r w:rsidRPr="006F2321">
        <w:rPr>
          <w:rFonts w:ascii="Marianne" w:hAnsi="Marianne"/>
          <w:b/>
          <w:bCs/>
          <w:sz w:val="18"/>
          <w:szCs w:val="18"/>
        </w:rPr>
        <w:t xml:space="preserve">de la Souveraineté Alimentaire. </w:t>
      </w:r>
    </w:p>
    <w:p w14:paraId="309A9327" w14:textId="76A31AB1" w:rsidR="00927B9F" w:rsidRPr="006F2321" w:rsidRDefault="00927B9F">
      <w:pPr>
        <w:pStyle w:val="m-corpstexte"/>
        <w:widowControl/>
        <w:ind w:left="-340"/>
        <w:rPr>
          <w:rFonts w:ascii="Marianne" w:hAnsi="Marianne"/>
          <w:b/>
          <w:bCs/>
          <w:sz w:val="18"/>
          <w:szCs w:val="18"/>
        </w:rPr>
      </w:pPr>
    </w:p>
    <w:p w14:paraId="350C1BC8" w14:textId="77777777" w:rsidR="00927B9F" w:rsidRPr="006F2321" w:rsidRDefault="00927B9F">
      <w:pPr>
        <w:pStyle w:val="Corpsdetexte"/>
        <w:rPr>
          <w:rFonts w:ascii="Arial MT" w:hAnsi="Arial MT"/>
          <w:sz w:val="18"/>
          <w:szCs w:val="18"/>
        </w:rPr>
      </w:pPr>
    </w:p>
    <w:p w14:paraId="2C928E9D" w14:textId="77777777" w:rsidR="00927B9F" w:rsidRPr="006F2321" w:rsidRDefault="00927B9F">
      <w:pPr>
        <w:pStyle w:val="Corpsdetexte"/>
        <w:spacing w:before="71"/>
        <w:contextualSpacing w:val="0"/>
        <w:rPr>
          <w:sz w:val="18"/>
          <w:szCs w:val="18"/>
        </w:rPr>
      </w:pPr>
    </w:p>
    <w:p w14:paraId="0D75F767" w14:textId="77777777" w:rsidR="00927B9F" w:rsidRPr="006F2321" w:rsidRDefault="00927B9F">
      <w:pPr>
        <w:pStyle w:val="Titre"/>
        <w:spacing w:before="1"/>
        <w:ind w:firstLine="0"/>
        <w:rPr>
          <w:rFonts w:ascii="Marianne" w:hAnsi="Marianne"/>
          <w:sz w:val="18"/>
          <w:szCs w:val="18"/>
        </w:rPr>
      </w:pPr>
    </w:p>
    <w:p w14:paraId="01A0E025" w14:textId="77777777" w:rsidR="00927B9F" w:rsidRPr="006F2321" w:rsidRDefault="00927B9F">
      <w:pPr>
        <w:pStyle w:val="Corpsdetexte"/>
        <w:rPr>
          <w:b/>
          <w:sz w:val="18"/>
          <w:szCs w:val="18"/>
        </w:rPr>
      </w:pPr>
    </w:p>
    <w:p w14:paraId="13C3A7FD" w14:textId="77777777" w:rsidR="00927B9F" w:rsidRPr="006F2321" w:rsidRDefault="00927B9F">
      <w:pPr>
        <w:pStyle w:val="Corpsdetexte"/>
        <w:spacing w:before="144"/>
        <w:contextualSpacing w:val="0"/>
        <w:rPr>
          <w:b/>
          <w:sz w:val="18"/>
          <w:szCs w:val="18"/>
        </w:rPr>
      </w:pPr>
    </w:p>
    <w:p w14:paraId="54103F65" w14:textId="77777777" w:rsidR="00927B9F" w:rsidRPr="006F2321" w:rsidRDefault="00115C23">
      <w:pPr>
        <w:pStyle w:val="Titre"/>
        <w:spacing w:line="247" w:lineRule="auto"/>
        <w:ind w:right="227" w:firstLine="0"/>
        <w:rPr>
          <w:rFonts w:ascii="Marianne" w:hAnsi="Marianne"/>
          <w:spacing w:val="-3"/>
          <w:sz w:val="18"/>
          <w:szCs w:val="18"/>
        </w:rPr>
      </w:pPr>
      <w:r w:rsidRPr="006F2321">
        <w:rPr>
          <w:rFonts w:ascii="Marianne" w:hAnsi="Marianne"/>
          <w:spacing w:val="-3"/>
          <w:sz w:val="18"/>
          <w:szCs w:val="18"/>
        </w:rPr>
        <w:t>PROJET DE CONVENTION</w:t>
      </w:r>
    </w:p>
    <w:p w14:paraId="0E5CEAA9" w14:textId="77777777" w:rsidR="00927B9F" w:rsidRPr="006F2321" w:rsidRDefault="00927B9F">
      <w:pPr>
        <w:pStyle w:val="Titre"/>
        <w:spacing w:line="247" w:lineRule="auto"/>
        <w:ind w:right="227" w:firstLine="0"/>
        <w:rPr>
          <w:rFonts w:ascii="Marianne" w:hAnsi="Marianne"/>
          <w:sz w:val="18"/>
          <w:szCs w:val="18"/>
        </w:rPr>
      </w:pPr>
    </w:p>
    <w:p w14:paraId="059DC0BC" w14:textId="77777777" w:rsidR="00AE4241" w:rsidRPr="00E25400" w:rsidRDefault="00AE4241" w:rsidP="00AE4241">
      <w:pPr>
        <w:pStyle w:val="Titre"/>
        <w:spacing w:line="244" w:lineRule="auto"/>
        <w:ind w:right="227"/>
        <w:rPr>
          <w:rFonts w:ascii="Marianne" w:hAnsi="Marianne"/>
          <w:b w:val="0"/>
          <w:bCs w:val="0"/>
          <w:sz w:val="28"/>
          <w:szCs w:val="28"/>
        </w:rPr>
      </w:pPr>
      <w:r w:rsidRPr="00E25400">
        <w:rPr>
          <w:rFonts w:ascii="Marianne" w:hAnsi="Marianne"/>
          <w:sz w:val="28"/>
          <w:szCs w:val="28"/>
        </w:rPr>
        <w:t>Concession relative à l’installation et à l’exploitation d’un espace d’affichage sur l’échafaudage des travaux de restauration de façade du Ministère de l’Agriculture et de la Souveraineté Alimentaire.</w:t>
      </w:r>
    </w:p>
    <w:p w14:paraId="1416737C" w14:textId="77777777" w:rsidR="00927B9F" w:rsidRPr="006F2321" w:rsidRDefault="00927B9F">
      <w:pPr>
        <w:pStyle w:val="Titre"/>
        <w:spacing w:line="247" w:lineRule="auto"/>
        <w:ind w:right="227" w:firstLine="0"/>
        <w:jc w:val="both"/>
        <w:rPr>
          <w:rFonts w:ascii="Marianne" w:hAnsi="Marianne"/>
          <w:sz w:val="18"/>
          <w:szCs w:val="18"/>
        </w:rPr>
      </w:pPr>
    </w:p>
    <w:p w14:paraId="3C592A6C" w14:textId="77777777" w:rsidR="00927B9F" w:rsidRPr="006F2321" w:rsidRDefault="00927B9F">
      <w:pPr>
        <w:pStyle w:val="Titre"/>
        <w:spacing w:line="247" w:lineRule="auto"/>
        <w:ind w:right="227" w:firstLine="0"/>
        <w:jc w:val="both"/>
        <w:rPr>
          <w:rFonts w:ascii="Marianne" w:hAnsi="Marianne"/>
          <w:sz w:val="18"/>
          <w:szCs w:val="18"/>
        </w:rPr>
      </w:pPr>
    </w:p>
    <w:p w14:paraId="43BD4AEC" w14:textId="77777777" w:rsidR="00927B9F" w:rsidRPr="006F2321" w:rsidRDefault="00927B9F">
      <w:pPr>
        <w:pStyle w:val="Titre"/>
        <w:spacing w:line="247" w:lineRule="auto"/>
        <w:ind w:right="227" w:firstLine="0"/>
        <w:jc w:val="both"/>
        <w:rPr>
          <w:rFonts w:ascii="Marianne" w:hAnsi="Marianne"/>
          <w:sz w:val="18"/>
          <w:szCs w:val="18"/>
        </w:rPr>
      </w:pPr>
    </w:p>
    <w:p w14:paraId="4FF029D5" w14:textId="77777777" w:rsidR="00927B9F" w:rsidRPr="006F2321" w:rsidRDefault="00927B9F">
      <w:pPr>
        <w:pStyle w:val="Corpsdetexte"/>
        <w:rPr>
          <w:b/>
          <w:sz w:val="18"/>
          <w:szCs w:val="18"/>
        </w:rPr>
      </w:pPr>
    </w:p>
    <w:p w14:paraId="4B81B203" w14:textId="77777777" w:rsidR="00927B9F" w:rsidRPr="006F2321" w:rsidRDefault="001C68C9">
      <w:pPr>
        <w:pStyle w:val="Corpsdetexte"/>
        <w:rPr>
          <w:sz w:val="18"/>
          <w:szCs w:val="18"/>
        </w:rPr>
      </w:pPr>
      <w:hyperlink r:id="rId9"/>
    </w:p>
    <w:p w14:paraId="4996EA91" w14:textId="77777777" w:rsidR="00927B9F" w:rsidRPr="006F2321" w:rsidRDefault="00927B9F">
      <w:pPr>
        <w:pStyle w:val="Corpsdetexte"/>
        <w:rPr>
          <w:rFonts w:eastAsia="Microsoft Sans Serif" w:cs="Microsoft Sans Serif"/>
          <w:sz w:val="18"/>
          <w:szCs w:val="18"/>
        </w:rPr>
      </w:pPr>
    </w:p>
    <w:p w14:paraId="3DB18F79" w14:textId="77777777" w:rsidR="00927B9F" w:rsidRPr="006F2321" w:rsidRDefault="00927B9F">
      <w:pPr>
        <w:pStyle w:val="Corpsdetexte"/>
        <w:rPr>
          <w:rFonts w:eastAsia="Microsoft Sans Serif" w:cs="Microsoft Sans Serif"/>
          <w:sz w:val="18"/>
          <w:szCs w:val="18"/>
        </w:rPr>
      </w:pPr>
    </w:p>
    <w:p w14:paraId="5FD9E3C8" w14:textId="77777777" w:rsidR="00927B9F" w:rsidRPr="006F2321" w:rsidRDefault="00927B9F">
      <w:pPr>
        <w:pStyle w:val="Corpsdetexte"/>
        <w:rPr>
          <w:rFonts w:eastAsia="Microsoft Sans Serif" w:cs="Microsoft Sans Serif"/>
          <w:sz w:val="18"/>
          <w:szCs w:val="18"/>
        </w:rPr>
      </w:pPr>
    </w:p>
    <w:p w14:paraId="45044CCB" w14:textId="77777777" w:rsidR="00927B9F" w:rsidRPr="006F2321" w:rsidRDefault="00927B9F">
      <w:pPr>
        <w:pStyle w:val="Corpsdetexte"/>
        <w:rPr>
          <w:rFonts w:eastAsia="Microsoft Sans Serif" w:cs="Microsoft Sans Serif"/>
          <w:sz w:val="18"/>
          <w:szCs w:val="18"/>
        </w:rPr>
      </w:pPr>
    </w:p>
    <w:p w14:paraId="5102D91E" w14:textId="77777777" w:rsidR="00927B9F" w:rsidRPr="006F2321" w:rsidRDefault="00927B9F">
      <w:pPr>
        <w:pStyle w:val="Corpsdetexte"/>
        <w:rPr>
          <w:rFonts w:eastAsia="Microsoft Sans Serif" w:cs="Microsoft Sans Serif"/>
          <w:sz w:val="18"/>
          <w:szCs w:val="18"/>
        </w:rPr>
      </w:pPr>
    </w:p>
    <w:p w14:paraId="755037C6" w14:textId="77777777" w:rsidR="00927B9F" w:rsidRPr="006F2321" w:rsidRDefault="00927B9F">
      <w:pPr>
        <w:pStyle w:val="Corpsdetexte"/>
        <w:rPr>
          <w:rFonts w:eastAsia="Microsoft Sans Serif" w:cs="Microsoft Sans Serif"/>
          <w:sz w:val="18"/>
          <w:szCs w:val="18"/>
        </w:rPr>
      </w:pPr>
    </w:p>
    <w:p w14:paraId="2178AC01" w14:textId="77777777" w:rsidR="00927B9F" w:rsidRPr="006F2321" w:rsidRDefault="00927B9F">
      <w:pPr>
        <w:pStyle w:val="Corpsdetexte"/>
        <w:rPr>
          <w:rFonts w:eastAsia="Microsoft Sans Serif" w:cs="Microsoft Sans Serif"/>
          <w:sz w:val="18"/>
          <w:szCs w:val="18"/>
        </w:rPr>
      </w:pPr>
    </w:p>
    <w:p w14:paraId="11DEA467" w14:textId="6A704D1A" w:rsidR="00927B9F" w:rsidRPr="006F2321" w:rsidRDefault="006D29D7">
      <w:pPr>
        <w:pStyle w:val="Corpsdetexte"/>
        <w:rPr>
          <w:b/>
          <w:sz w:val="18"/>
          <w:szCs w:val="18"/>
        </w:rPr>
        <w:sectPr w:rsidR="00927B9F" w:rsidRPr="006F2321">
          <w:pgSz w:w="11906" w:h="16838"/>
          <w:pgMar w:top="1134" w:right="1134" w:bottom="1134" w:left="1134" w:header="0" w:footer="0" w:gutter="0"/>
          <w:cols w:space="720"/>
          <w:formProt w:val="0"/>
          <w:docGrid w:linePitch="600" w:charSpace="36864"/>
        </w:sectPr>
      </w:pPr>
      <w:r w:rsidRPr="006F2321">
        <w:rPr>
          <w:rFonts w:eastAsia="Microsoft Sans Serif" w:cs="Microsoft Sans Serif"/>
          <w:sz w:val="18"/>
          <w:szCs w:val="18"/>
          <w:highlight w:val="yellow"/>
        </w:rPr>
        <w:t>---</w:t>
      </w:r>
      <w:r w:rsidRPr="006F2321">
        <w:rPr>
          <w:rFonts w:eastAsia="Microsoft Sans Serif" w:cs="Microsoft Sans Serif"/>
          <w:sz w:val="18"/>
          <w:szCs w:val="18"/>
        </w:rPr>
        <w:t xml:space="preserve"> </w:t>
      </w:r>
      <w:r w:rsidRPr="006F2321">
        <w:rPr>
          <w:rFonts w:eastAsia="Microsoft Sans Serif" w:cs="Microsoft Sans Serif"/>
          <w:i/>
          <w:iCs/>
          <w:color w:val="FF0000"/>
          <w:sz w:val="18"/>
          <w:szCs w:val="18"/>
        </w:rPr>
        <w:t xml:space="preserve">Les </w:t>
      </w:r>
      <w:r w:rsidR="00825B26" w:rsidRPr="006F2321">
        <w:rPr>
          <w:rFonts w:eastAsia="Microsoft Sans Serif" w:cs="Microsoft Sans Serif"/>
          <w:i/>
          <w:iCs/>
          <w:color w:val="FF0000"/>
          <w:sz w:val="18"/>
          <w:szCs w:val="18"/>
        </w:rPr>
        <w:t>éléments</w:t>
      </w:r>
      <w:r w:rsidRPr="006F2321">
        <w:rPr>
          <w:rFonts w:eastAsia="Microsoft Sans Serif" w:cs="Microsoft Sans Serif"/>
          <w:i/>
          <w:iCs/>
          <w:color w:val="FF0000"/>
          <w:sz w:val="18"/>
          <w:szCs w:val="18"/>
        </w:rPr>
        <w:t xml:space="preserve"> surlignés en jaune dans le présent document seront précisés avec le </w:t>
      </w:r>
      <w:r w:rsidR="00210268">
        <w:rPr>
          <w:rFonts w:eastAsia="Microsoft Sans Serif" w:cs="Microsoft Sans Serif"/>
          <w:i/>
          <w:iCs/>
          <w:color w:val="FF0000"/>
          <w:sz w:val="18"/>
          <w:szCs w:val="18"/>
        </w:rPr>
        <w:t>concessionnaire</w:t>
      </w:r>
      <w:r w:rsidRPr="006F2321">
        <w:rPr>
          <w:rFonts w:eastAsia="Microsoft Sans Serif" w:cs="Microsoft Sans Serif"/>
          <w:i/>
          <w:iCs/>
          <w:color w:val="FF0000"/>
          <w:sz w:val="18"/>
          <w:szCs w:val="18"/>
        </w:rPr>
        <w:t xml:space="preserve"> </w:t>
      </w:r>
    </w:p>
    <w:p w14:paraId="66644932" w14:textId="77777777" w:rsidR="00927B9F" w:rsidRPr="006F2321" w:rsidRDefault="00115C23">
      <w:pPr>
        <w:pStyle w:val="Corpsdetexte"/>
        <w:rPr>
          <w:b/>
          <w:sz w:val="18"/>
          <w:szCs w:val="18"/>
        </w:rPr>
      </w:pPr>
      <w:r w:rsidRPr="006F2321">
        <w:rPr>
          <w:b/>
          <w:sz w:val="18"/>
          <w:szCs w:val="18"/>
        </w:rPr>
        <w:lastRenderedPageBreak/>
        <w:t>ENTRE LES SOUSSIGNÉS :</w:t>
      </w:r>
    </w:p>
    <w:p w14:paraId="3058E9AB" w14:textId="77777777" w:rsidR="00927B9F" w:rsidRPr="006F2321" w:rsidRDefault="00927B9F">
      <w:pPr>
        <w:pStyle w:val="Corpsdetexte"/>
        <w:rPr>
          <w:b/>
          <w:sz w:val="18"/>
          <w:szCs w:val="18"/>
        </w:rPr>
      </w:pPr>
    </w:p>
    <w:p w14:paraId="4243AF61" w14:textId="0CD6D5CC" w:rsidR="00A978EA" w:rsidRPr="006F2321" w:rsidRDefault="00A978EA" w:rsidP="00A978EA">
      <w:pPr>
        <w:rPr>
          <w:rFonts w:ascii="Marianne" w:hAnsi="Marianne" w:cs="Arial"/>
          <w:sz w:val="18"/>
          <w:szCs w:val="18"/>
        </w:rPr>
      </w:pPr>
      <w:r w:rsidRPr="006F2321">
        <w:rPr>
          <w:rFonts w:ascii="Marianne" w:eastAsia="Arial" w:hAnsi="Marianne" w:cs="Arial"/>
          <w:color w:val="000000"/>
          <w:sz w:val="18"/>
          <w:szCs w:val="18"/>
          <w:highlight w:val="white"/>
          <w:shd w:val="clear" w:color="auto" w:fill="FFFFFF"/>
        </w:rPr>
        <w:t>La procédure est portée par : Ministère de l'agriculture de la souveraineté alimentaire</w:t>
      </w:r>
      <w:r w:rsidRPr="006F2321">
        <w:rPr>
          <w:rFonts w:ascii="Marianne" w:eastAsia="Arial" w:hAnsi="Marianne" w:cs="Arial"/>
          <w:color w:val="000000"/>
          <w:sz w:val="18"/>
          <w:szCs w:val="18"/>
          <w:shd w:val="clear" w:color="auto" w:fill="FFFFFF"/>
        </w:rPr>
        <w:t xml:space="preserve"> </w:t>
      </w:r>
    </w:p>
    <w:p w14:paraId="39ABFED8" w14:textId="77777777" w:rsidR="00A978EA" w:rsidRPr="006F2321" w:rsidRDefault="00A978EA" w:rsidP="00A978EA">
      <w:pPr>
        <w:pBdr>
          <w:top w:val="none" w:sz="4" w:space="0" w:color="000000"/>
          <w:left w:val="none" w:sz="4" w:space="0" w:color="000000"/>
          <w:bottom w:val="none" w:sz="4" w:space="0" w:color="000000"/>
          <w:right w:val="none" w:sz="4" w:space="0" w:color="000000"/>
        </w:pBdr>
        <w:rPr>
          <w:rFonts w:ascii="Marianne" w:hAnsi="Marianne" w:cs="Arial"/>
          <w:sz w:val="18"/>
          <w:szCs w:val="18"/>
        </w:rPr>
      </w:pPr>
      <w:r w:rsidRPr="006F2321">
        <w:rPr>
          <w:rFonts w:ascii="Marianne" w:eastAsia="Arial" w:hAnsi="Marianne" w:cs="Arial"/>
          <w:color w:val="000000"/>
          <w:sz w:val="18"/>
          <w:szCs w:val="18"/>
          <w:highlight w:val="white"/>
          <w:shd w:val="clear" w:color="auto" w:fill="FFFFFF"/>
        </w:rPr>
        <w:t>Sous-Direction de la Logistique et du Patrimoine</w:t>
      </w:r>
    </w:p>
    <w:p w14:paraId="165C7FCF" w14:textId="77777777" w:rsidR="00A978EA" w:rsidRPr="006F2321" w:rsidRDefault="00A978EA" w:rsidP="00A978EA">
      <w:pPr>
        <w:pBdr>
          <w:top w:val="none" w:sz="4" w:space="0" w:color="000000"/>
          <w:left w:val="none" w:sz="4" w:space="0" w:color="000000"/>
          <w:bottom w:val="none" w:sz="4" w:space="0" w:color="000000"/>
          <w:right w:val="none" w:sz="4" w:space="0" w:color="000000"/>
        </w:pBdr>
        <w:rPr>
          <w:rFonts w:ascii="Marianne" w:hAnsi="Marianne" w:cs="Arial"/>
          <w:sz w:val="18"/>
          <w:szCs w:val="18"/>
        </w:rPr>
      </w:pPr>
      <w:r w:rsidRPr="006F2321">
        <w:rPr>
          <w:rFonts w:ascii="Marianne" w:eastAsia="Arial" w:hAnsi="Marianne" w:cs="Arial"/>
          <w:color w:val="000000"/>
          <w:sz w:val="18"/>
          <w:szCs w:val="18"/>
          <w:highlight w:val="white"/>
          <w:shd w:val="clear" w:color="auto" w:fill="FFFFFF"/>
        </w:rPr>
        <w:t>Adresse : 78 rue de Varenne 75007 PARIS</w:t>
      </w:r>
    </w:p>
    <w:p w14:paraId="759FEBC8" w14:textId="77777777" w:rsidR="00A978EA" w:rsidRPr="006F2321" w:rsidRDefault="00A978EA" w:rsidP="00A978EA">
      <w:pPr>
        <w:pBdr>
          <w:top w:val="none" w:sz="4" w:space="0" w:color="000000"/>
          <w:left w:val="none" w:sz="4" w:space="0" w:color="000000"/>
          <w:bottom w:val="none" w:sz="4" w:space="0" w:color="000000"/>
          <w:right w:val="none" w:sz="4" w:space="0" w:color="000000"/>
        </w:pBdr>
        <w:rPr>
          <w:rFonts w:ascii="Marianne" w:hAnsi="Marianne" w:cs="Arial"/>
          <w:sz w:val="18"/>
          <w:szCs w:val="18"/>
        </w:rPr>
      </w:pPr>
      <w:r w:rsidRPr="006F2321">
        <w:rPr>
          <w:rFonts w:ascii="Marianne" w:eastAsia="Arial" w:hAnsi="Marianne" w:cs="Arial"/>
          <w:color w:val="000000"/>
          <w:sz w:val="18"/>
          <w:szCs w:val="18"/>
          <w:highlight w:val="white"/>
          <w:shd w:val="clear" w:color="auto" w:fill="FFFFFF"/>
        </w:rPr>
        <w:t>Siret : 110 070 018 00012</w:t>
      </w:r>
    </w:p>
    <w:p w14:paraId="132551B8" w14:textId="77777777" w:rsidR="00A978EA" w:rsidRPr="006F2321" w:rsidRDefault="00A978EA" w:rsidP="00A978EA">
      <w:pPr>
        <w:pBdr>
          <w:top w:val="none" w:sz="4" w:space="0" w:color="000000"/>
          <w:left w:val="none" w:sz="4" w:space="0" w:color="000000"/>
          <w:bottom w:val="none" w:sz="4" w:space="0" w:color="000000"/>
          <w:right w:val="none" w:sz="4" w:space="0" w:color="000000"/>
        </w:pBdr>
        <w:rPr>
          <w:rFonts w:ascii="Marianne" w:hAnsi="Marianne" w:cs="Arial"/>
          <w:sz w:val="18"/>
          <w:szCs w:val="18"/>
        </w:rPr>
      </w:pPr>
      <w:r w:rsidRPr="006F2321">
        <w:rPr>
          <w:rFonts w:ascii="Marianne" w:eastAsia="Arial" w:hAnsi="Marianne" w:cs="Arial"/>
          <w:color w:val="000000"/>
          <w:sz w:val="18"/>
          <w:szCs w:val="18"/>
          <w:highlight w:val="white"/>
          <w:shd w:val="clear" w:color="auto" w:fill="FFFFFF"/>
        </w:rPr>
        <w:t>Il est représenté par le Bureau du Patrimoine Immobilie</w:t>
      </w:r>
      <w:r w:rsidRPr="006F2321">
        <w:rPr>
          <w:rFonts w:ascii="Marianne" w:eastAsia="Arial" w:hAnsi="Marianne" w:cs="Arial"/>
          <w:color w:val="000000"/>
          <w:sz w:val="18"/>
          <w:szCs w:val="18"/>
          <w:shd w:val="clear" w:color="auto" w:fill="FFFFFF"/>
        </w:rPr>
        <w:t>r.</w:t>
      </w:r>
    </w:p>
    <w:p w14:paraId="7449A55C" w14:textId="77777777" w:rsidR="00927B9F" w:rsidRPr="006F2321" w:rsidRDefault="00927B9F">
      <w:pPr>
        <w:pStyle w:val="Corpsdetexte"/>
        <w:rPr>
          <w:sz w:val="18"/>
          <w:szCs w:val="18"/>
        </w:rPr>
      </w:pPr>
    </w:p>
    <w:p w14:paraId="4859B7ED" w14:textId="77777777" w:rsidR="00927B9F" w:rsidRPr="006F2321" w:rsidRDefault="00115C23">
      <w:pPr>
        <w:pStyle w:val="Corpsdetexte"/>
        <w:jc w:val="right"/>
        <w:rPr>
          <w:sz w:val="18"/>
          <w:szCs w:val="18"/>
        </w:rPr>
      </w:pPr>
      <w:r w:rsidRPr="006F2321">
        <w:rPr>
          <w:sz w:val="18"/>
          <w:szCs w:val="18"/>
        </w:rPr>
        <w:tab/>
        <w:t>D’une part ;</w:t>
      </w:r>
    </w:p>
    <w:p w14:paraId="34F1E287" w14:textId="77777777" w:rsidR="00927B9F" w:rsidRPr="006F2321" w:rsidRDefault="00927B9F">
      <w:pPr>
        <w:pStyle w:val="Corpsdetexte"/>
        <w:jc w:val="right"/>
        <w:rPr>
          <w:sz w:val="18"/>
          <w:szCs w:val="18"/>
        </w:rPr>
      </w:pPr>
    </w:p>
    <w:p w14:paraId="3E8C304E" w14:textId="77777777" w:rsidR="00927B9F" w:rsidRPr="006F2321" w:rsidRDefault="00115C23">
      <w:pPr>
        <w:pStyle w:val="Corpsdetexte"/>
        <w:jc w:val="left"/>
        <w:rPr>
          <w:b/>
          <w:sz w:val="18"/>
          <w:szCs w:val="18"/>
        </w:rPr>
      </w:pPr>
      <w:r w:rsidRPr="006F2321">
        <w:rPr>
          <w:b/>
          <w:sz w:val="18"/>
          <w:szCs w:val="18"/>
        </w:rPr>
        <w:t xml:space="preserve">ET </w:t>
      </w:r>
    </w:p>
    <w:p w14:paraId="23260351" w14:textId="77777777" w:rsidR="00927B9F" w:rsidRPr="006F2321" w:rsidRDefault="00927B9F">
      <w:pPr>
        <w:pStyle w:val="Corpsdetexte"/>
        <w:jc w:val="left"/>
        <w:rPr>
          <w:b/>
          <w:sz w:val="18"/>
          <w:szCs w:val="18"/>
        </w:rPr>
      </w:pPr>
    </w:p>
    <w:p w14:paraId="045A123F" w14:textId="1B01F50D" w:rsidR="00927B9F" w:rsidRPr="006F2321" w:rsidRDefault="00115C23">
      <w:pPr>
        <w:pStyle w:val="Corpsdetexte"/>
        <w:rPr>
          <w:sz w:val="18"/>
          <w:szCs w:val="18"/>
        </w:rPr>
      </w:pPr>
      <w:r w:rsidRPr="006F2321">
        <w:rPr>
          <w:sz w:val="18"/>
          <w:szCs w:val="18"/>
        </w:rPr>
        <w:t xml:space="preserve">La société </w:t>
      </w:r>
      <w:r w:rsidRPr="006F2321">
        <w:rPr>
          <w:sz w:val="18"/>
          <w:szCs w:val="18"/>
          <w:highlight w:val="yellow"/>
        </w:rPr>
        <w:t>XXX</w:t>
      </w:r>
      <w:r w:rsidRPr="006F2321">
        <w:rPr>
          <w:sz w:val="18"/>
          <w:szCs w:val="18"/>
        </w:rPr>
        <w:t xml:space="preserve">, société </w:t>
      </w:r>
      <w:r w:rsidRPr="006F2321">
        <w:rPr>
          <w:sz w:val="18"/>
          <w:szCs w:val="18"/>
          <w:highlight w:val="yellow"/>
        </w:rPr>
        <w:t>---</w:t>
      </w:r>
      <w:r w:rsidRPr="006F2321">
        <w:rPr>
          <w:sz w:val="18"/>
          <w:szCs w:val="18"/>
        </w:rPr>
        <w:t xml:space="preserve"> au capital social de </w:t>
      </w:r>
      <w:r w:rsidRPr="006F2321">
        <w:rPr>
          <w:sz w:val="18"/>
          <w:szCs w:val="18"/>
          <w:highlight w:val="yellow"/>
        </w:rPr>
        <w:t>------</w:t>
      </w:r>
      <w:r w:rsidRPr="006F2321">
        <w:rPr>
          <w:sz w:val="18"/>
          <w:szCs w:val="18"/>
        </w:rPr>
        <w:t xml:space="preserve"> euros, inscrite au RCS de </w:t>
      </w:r>
      <w:r w:rsidRPr="006F2321">
        <w:rPr>
          <w:sz w:val="18"/>
          <w:szCs w:val="18"/>
          <w:highlight w:val="yellow"/>
        </w:rPr>
        <w:t>---</w:t>
      </w:r>
      <w:r w:rsidRPr="006F2321">
        <w:rPr>
          <w:sz w:val="18"/>
          <w:szCs w:val="18"/>
        </w:rPr>
        <w:t xml:space="preserve"> sous le n° </w:t>
      </w:r>
      <w:r w:rsidRPr="006F2321">
        <w:rPr>
          <w:sz w:val="18"/>
          <w:szCs w:val="18"/>
          <w:highlight w:val="yellow"/>
        </w:rPr>
        <w:t>----</w:t>
      </w:r>
      <w:r w:rsidRPr="006F2321">
        <w:rPr>
          <w:sz w:val="18"/>
          <w:szCs w:val="18"/>
        </w:rPr>
        <w:t xml:space="preserve">, dont le siège social est situé </w:t>
      </w:r>
      <w:r w:rsidRPr="006F2321">
        <w:rPr>
          <w:sz w:val="18"/>
          <w:szCs w:val="18"/>
          <w:highlight w:val="yellow"/>
        </w:rPr>
        <w:t>---</w:t>
      </w:r>
      <w:r w:rsidRPr="006F2321">
        <w:rPr>
          <w:sz w:val="18"/>
          <w:szCs w:val="18"/>
        </w:rPr>
        <w:t xml:space="preserve">, représentée par son </w:t>
      </w:r>
      <w:r w:rsidRPr="006F2321">
        <w:rPr>
          <w:sz w:val="18"/>
          <w:szCs w:val="18"/>
          <w:highlight w:val="yellow"/>
        </w:rPr>
        <w:t>----</w:t>
      </w:r>
      <w:r w:rsidRPr="006F2321">
        <w:rPr>
          <w:sz w:val="18"/>
          <w:szCs w:val="18"/>
        </w:rPr>
        <w:t xml:space="preserve">, Madame/Monsieur </w:t>
      </w:r>
      <w:r w:rsidRPr="006F2321">
        <w:rPr>
          <w:sz w:val="18"/>
          <w:szCs w:val="18"/>
          <w:highlight w:val="yellow"/>
        </w:rPr>
        <w:t>----</w:t>
      </w:r>
      <w:r w:rsidRPr="006F2321">
        <w:rPr>
          <w:sz w:val="18"/>
          <w:szCs w:val="18"/>
        </w:rPr>
        <w:t xml:space="preserve">, ci-après dénommée </w:t>
      </w:r>
      <w:r w:rsidRPr="006F2321">
        <w:rPr>
          <w:sz w:val="18"/>
          <w:szCs w:val="18"/>
          <w:highlight w:val="yellow"/>
        </w:rPr>
        <w:t>XXX</w:t>
      </w:r>
      <w:r w:rsidRPr="006F2321">
        <w:rPr>
          <w:sz w:val="18"/>
          <w:szCs w:val="18"/>
        </w:rPr>
        <w:t xml:space="preserve"> ou le </w:t>
      </w:r>
      <w:r w:rsidR="00210268">
        <w:rPr>
          <w:sz w:val="18"/>
          <w:szCs w:val="18"/>
        </w:rPr>
        <w:t>concessionnaire</w:t>
      </w:r>
      <w:r w:rsidRPr="006F2321">
        <w:rPr>
          <w:sz w:val="18"/>
          <w:szCs w:val="18"/>
        </w:rPr>
        <w:t xml:space="preserve"> ou la société </w:t>
      </w:r>
      <w:r w:rsidR="00210268">
        <w:rPr>
          <w:sz w:val="18"/>
          <w:szCs w:val="18"/>
        </w:rPr>
        <w:t>concessionnaire</w:t>
      </w:r>
      <w:r w:rsidRPr="006F2321">
        <w:rPr>
          <w:sz w:val="18"/>
          <w:szCs w:val="18"/>
        </w:rPr>
        <w:t xml:space="preserve">, </w:t>
      </w:r>
    </w:p>
    <w:p w14:paraId="0E7AA9DF" w14:textId="77777777" w:rsidR="00927B9F" w:rsidRPr="006F2321" w:rsidRDefault="00927B9F">
      <w:pPr>
        <w:pStyle w:val="Corpsdetexte"/>
        <w:jc w:val="left"/>
        <w:rPr>
          <w:sz w:val="18"/>
          <w:szCs w:val="18"/>
          <w:shd w:val="clear" w:color="auto" w:fill="FFFF00"/>
        </w:rPr>
      </w:pPr>
    </w:p>
    <w:p w14:paraId="12D37F38" w14:textId="77777777" w:rsidR="00927B9F" w:rsidRPr="006F2321" w:rsidRDefault="00115C23">
      <w:pPr>
        <w:pStyle w:val="Corpsdetexte"/>
        <w:jc w:val="right"/>
        <w:rPr>
          <w:sz w:val="18"/>
          <w:szCs w:val="18"/>
        </w:rPr>
      </w:pPr>
      <w:r w:rsidRPr="006F2321">
        <w:rPr>
          <w:color w:val="000000"/>
          <w:sz w:val="18"/>
          <w:szCs w:val="18"/>
        </w:rPr>
        <w:t xml:space="preserve">D’autre part ; </w:t>
      </w:r>
    </w:p>
    <w:p w14:paraId="56C44B74" w14:textId="77777777" w:rsidR="00927B9F" w:rsidRPr="006F2321" w:rsidRDefault="00927B9F">
      <w:pPr>
        <w:pStyle w:val="Corpsdetexte"/>
        <w:rPr>
          <w:sz w:val="18"/>
          <w:szCs w:val="18"/>
        </w:rPr>
      </w:pPr>
    </w:p>
    <w:p w14:paraId="438F7F40" w14:textId="77777777" w:rsidR="00927B9F" w:rsidRPr="006F2321" w:rsidRDefault="00927B9F">
      <w:pPr>
        <w:rPr>
          <w:rFonts w:ascii="Marianne" w:hAnsi="Marianne"/>
          <w:spacing w:val="-2"/>
          <w:sz w:val="18"/>
          <w:szCs w:val="18"/>
        </w:rPr>
      </w:pPr>
    </w:p>
    <w:p w14:paraId="7311997B" w14:textId="77777777" w:rsidR="00927B9F" w:rsidRPr="006F2321" w:rsidRDefault="00927B9F">
      <w:pPr>
        <w:rPr>
          <w:rFonts w:ascii="Marianne" w:hAnsi="Marianne"/>
          <w:spacing w:val="-2"/>
          <w:sz w:val="18"/>
          <w:szCs w:val="18"/>
        </w:rPr>
      </w:pPr>
    </w:p>
    <w:p w14:paraId="0539FEB8" w14:textId="77777777" w:rsidR="00927B9F" w:rsidRPr="006F2321" w:rsidRDefault="00927B9F">
      <w:pPr>
        <w:rPr>
          <w:rFonts w:ascii="Marianne" w:hAnsi="Marianne"/>
          <w:spacing w:val="-2"/>
          <w:sz w:val="18"/>
          <w:szCs w:val="18"/>
        </w:rPr>
      </w:pPr>
    </w:p>
    <w:p w14:paraId="1CED9636" w14:textId="77777777" w:rsidR="00927B9F" w:rsidRPr="006F2321" w:rsidRDefault="00927B9F">
      <w:pPr>
        <w:rPr>
          <w:rFonts w:ascii="Marianne" w:hAnsi="Marianne"/>
          <w:spacing w:val="-2"/>
          <w:sz w:val="18"/>
          <w:szCs w:val="18"/>
        </w:rPr>
      </w:pPr>
    </w:p>
    <w:p w14:paraId="61A86663" w14:textId="77777777" w:rsidR="00927B9F" w:rsidRPr="006F2321" w:rsidRDefault="00927B9F">
      <w:pPr>
        <w:rPr>
          <w:rFonts w:ascii="Marianne" w:hAnsi="Marianne"/>
          <w:spacing w:val="-2"/>
          <w:sz w:val="18"/>
          <w:szCs w:val="18"/>
        </w:rPr>
      </w:pPr>
    </w:p>
    <w:p w14:paraId="146CDCD4" w14:textId="77777777" w:rsidR="00927B9F" w:rsidRPr="006F2321" w:rsidRDefault="00927B9F">
      <w:pPr>
        <w:rPr>
          <w:rFonts w:ascii="Marianne" w:hAnsi="Marianne"/>
          <w:spacing w:val="-2"/>
          <w:sz w:val="18"/>
          <w:szCs w:val="18"/>
        </w:rPr>
      </w:pPr>
    </w:p>
    <w:p w14:paraId="2F6063F8" w14:textId="77777777" w:rsidR="00927B9F" w:rsidRPr="006F2321" w:rsidRDefault="00927B9F">
      <w:pPr>
        <w:rPr>
          <w:rFonts w:ascii="Marianne" w:hAnsi="Marianne"/>
          <w:spacing w:val="-2"/>
          <w:sz w:val="18"/>
          <w:szCs w:val="18"/>
        </w:rPr>
      </w:pPr>
    </w:p>
    <w:p w14:paraId="61A2B8D3" w14:textId="77777777" w:rsidR="00927B9F" w:rsidRPr="006F2321" w:rsidRDefault="00927B9F">
      <w:pPr>
        <w:rPr>
          <w:rFonts w:ascii="Marianne" w:hAnsi="Marianne"/>
          <w:spacing w:val="-2"/>
          <w:sz w:val="18"/>
          <w:szCs w:val="18"/>
        </w:rPr>
      </w:pPr>
    </w:p>
    <w:p w14:paraId="3A99737C" w14:textId="79F3714B" w:rsidR="00927B9F" w:rsidRPr="006F2321" w:rsidRDefault="00927B9F">
      <w:pPr>
        <w:rPr>
          <w:rFonts w:ascii="Marianne" w:hAnsi="Marianne"/>
          <w:spacing w:val="-2"/>
          <w:sz w:val="18"/>
          <w:szCs w:val="18"/>
        </w:rPr>
      </w:pPr>
    </w:p>
    <w:p w14:paraId="0B4E3B04" w14:textId="77777777" w:rsidR="00971AC4" w:rsidRPr="006F2321" w:rsidRDefault="00971AC4">
      <w:pPr>
        <w:rPr>
          <w:rFonts w:ascii="Marianne" w:hAnsi="Marianne"/>
          <w:spacing w:val="-2"/>
          <w:sz w:val="18"/>
          <w:szCs w:val="18"/>
        </w:rPr>
      </w:pPr>
    </w:p>
    <w:p w14:paraId="0FFF39DD" w14:textId="7C5DC0A1" w:rsidR="002913A3" w:rsidRPr="006F2321" w:rsidRDefault="002913A3">
      <w:pPr>
        <w:rPr>
          <w:rFonts w:ascii="Marianne" w:hAnsi="Marianne"/>
          <w:spacing w:val="-2"/>
          <w:sz w:val="18"/>
          <w:szCs w:val="18"/>
        </w:rPr>
      </w:pPr>
      <w:r w:rsidRPr="006F2321">
        <w:rPr>
          <w:rFonts w:ascii="Marianne" w:hAnsi="Marianne"/>
          <w:spacing w:val="-2"/>
          <w:sz w:val="18"/>
          <w:szCs w:val="18"/>
        </w:rPr>
        <w:t>Vu le Code de</w:t>
      </w:r>
      <w:r w:rsidR="003F1BA8" w:rsidRPr="006F2321">
        <w:rPr>
          <w:rFonts w:ascii="Marianne" w:hAnsi="Marianne"/>
          <w:spacing w:val="-2"/>
          <w:sz w:val="18"/>
          <w:szCs w:val="18"/>
        </w:rPr>
        <w:t xml:space="preserve"> la commande publique</w:t>
      </w:r>
      <w:r w:rsidRPr="006F2321">
        <w:rPr>
          <w:rFonts w:ascii="Marianne" w:hAnsi="Marianne"/>
          <w:spacing w:val="-2"/>
          <w:sz w:val="18"/>
          <w:szCs w:val="18"/>
        </w:rPr>
        <w:t>,</w:t>
      </w:r>
      <w:r w:rsidR="00627500">
        <w:rPr>
          <w:rFonts w:ascii="Marianne" w:hAnsi="Marianne"/>
          <w:spacing w:val="-2"/>
          <w:sz w:val="18"/>
          <w:szCs w:val="18"/>
        </w:rPr>
        <w:t xml:space="preserve"> notamment ses articles</w:t>
      </w:r>
      <w:r w:rsidR="00AE4241">
        <w:rPr>
          <w:rFonts w:ascii="Marianne" w:hAnsi="Marianne"/>
          <w:spacing w:val="-2"/>
          <w:sz w:val="18"/>
          <w:szCs w:val="18"/>
        </w:rPr>
        <w:t xml:space="preserve"> R3111-1 à R3135-10 et R3121-1 et suivants</w:t>
      </w:r>
    </w:p>
    <w:p w14:paraId="7A980EF5" w14:textId="77777777" w:rsidR="00927B9F" w:rsidRPr="006F2321" w:rsidRDefault="00927B9F">
      <w:pPr>
        <w:rPr>
          <w:rFonts w:ascii="Marianne" w:hAnsi="Marianne"/>
          <w:sz w:val="18"/>
          <w:szCs w:val="18"/>
        </w:rPr>
      </w:pPr>
    </w:p>
    <w:p w14:paraId="3682CCAF" w14:textId="0254E619" w:rsidR="00927B9F" w:rsidRPr="006F2321" w:rsidRDefault="00115C23">
      <w:pPr>
        <w:rPr>
          <w:rFonts w:ascii="Marianne" w:hAnsi="Marianne"/>
          <w:sz w:val="18"/>
          <w:szCs w:val="18"/>
        </w:rPr>
      </w:pPr>
      <w:r w:rsidRPr="006F2321">
        <w:rPr>
          <w:rFonts w:ascii="Marianne" w:hAnsi="Marianne"/>
          <w:sz w:val="18"/>
          <w:szCs w:val="18"/>
        </w:rPr>
        <w:t>Vu le Code du patrimoine, notamment ses articles L. 621-29-8</w:t>
      </w:r>
      <w:r w:rsidR="00840033" w:rsidRPr="006F2321">
        <w:rPr>
          <w:rFonts w:ascii="Marianne" w:hAnsi="Marianne"/>
          <w:sz w:val="18"/>
          <w:szCs w:val="18"/>
        </w:rPr>
        <w:t xml:space="preserve"> </w:t>
      </w:r>
      <w:r w:rsidRPr="006F2321">
        <w:rPr>
          <w:rFonts w:ascii="Marianne" w:hAnsi="Marianne"/>
          <w:sz w:val="18"/>
          <w:szCs w:val="18"/>
        </w:rPr>
        <w:t>et R. 621-86 et suivants,</w:t>
      </w:r>
    </w:p>
    <w:p w14:paraId="52F31CD5" w14:textId="77777777" w:rsidR="00927B9F" w:rsidRPr="006F2321" w:rsidRDefault="00927B9F">
      <w:pPr>
        <w:rPr>
          <w:rFonts w:ascii="Marianne" w:hAnsi="Marianne"/>
          <w:sz w:val="18"/>
          <w:szCs w:val="18"/>
        </w:rPr>
      </w:pPr>
    </w:p>
    <w:p w14:paraId="53A5E740" w14:textId="5EBD4B5C" w:rsidR="00927B9F" w:rsidRPr="006F2321" w:rsidRDefault="00115C23">
      <w:pPr>
        <w:rPr>
          <w:rFonts w:ascii="Marianne" w:hAnsi="Marianne"/>
          <w:b/>
          <w:sz w:val="18"/>
          <w:szCs w:val="18"/>
        </w:rPr>
      </w:pPr>
      <w:r w:rsidRPr="006F2321">
        <w:rPr>
          <w:rFonts w:ascii="Marianne" w:hAnsi="Marianne"/>
          <w:b/>
          <w:sz w:val="18"/>
          <w:szCs w:val="18"/>
        </w:rPr>
        <w:t>IL EST PRÉALABLEMENT RAPPELÉ CE QUI SUIT :</w:t>
      </w:r>
    </w:p>
    <w:p w14:paraId="1EA57438" w14:textId="77777777" w:rsidR="00927B9F" w:rsidRPr="006F2321" w:rsidRDefault="00927B9F">
      <w:pPr>
        <w:rPr>
          <w:rFonts w:ascii="Marianne" w:hAnsi="Marianne"/>
          <w:b/>
          <w:sz w:val="18"/>
          <w:szCs w:val="18"/>
        </w:rPr>
      </w:pPr>
    </w:p>
    <w:p w14:paraId="3B408F3A" w14:textId="4083941B" w:rsidR="00DB2734" w:rsidRPr="006F2321" w:rsidRDefault="00DB2734" w:rsidP="00DB2734">
      <w:pPr>
        <w:pStyle w:val="para"/>
        <w:rPr>
          <w:rFonts w:ascii="Marianne" w:eastAsiaTheme="minorHAnsi" w:hAnsi="Marianne" w:cstheme="minorBidi"/>
          <w:sz w:val="18"/>
          <w:szCs w:val="18"/>
          <w:lang w:eastAsia="en-US"/>
        </w:rPr>
      </w:pPr>
      <w:r w:rsidRPr="006F2321">
        <w:rPr>
          <w:rFonts w:ascii="Marianne" w:eastAsiaTheme="minorHAnsi" w:hAnsi="Marianne" w:cstheme="minorBidi"/>
          <w:sz w:val="18"/>
          <w:szCs w:val="18"/>
          <w:lang w:eastAsia="en-US"/>
        </w:rPr>
        <w:t>Le Ministère de l’Agriculture</w:t>
      </w:r>
      <w:r w:rsidR="00971AC4" w:rsidRPr="006F2321">
        <w:rPr>
          <w:rFonts w:ascii="Marianne" w:eastAsiaTheme="minorHAnsi" w:hAnsi="Marianne" w:cstheme="minorBidi"/>
          <w:sz w:val="18"/>
          <w:szCs w:val="18"/>
          <w:lang w:eastAsia="en-US"/>
        </w:rPr>
        <w:t xml:space="preserve"> et</w:t>
      </w:r>
      <w:r w:rsidRPr="006F2321">
        <w:rPr>
          <w:rFonts w:ascii="Marianne" w:eastAsiaTheme="minorHAnsi" w:hAnsi="Marianne" w:cstheme="minorBidi"/>
          <w:sz w:val="18"/>
          <w:szCs w:val="18"/>
          <w:lang w:eastAsia="en-US"/>
        </w:rPr>
        <w:t xml:space="preserve"> de la Souveraineté Alimentaire a décidé d’engager des travaux de restauration des façades de son site de la rue de Varenne, dans le 7ème arrondissement de Paris. </w:t>
      </w:r>
    </w:p>
    <w:p w14:paraId="2282301F" w14:textId="77777777" w:rsidR="00A978EA" w:rsidRPr="006F2321" w:rsidRDefault="00A978EA" w:rsidP="00A978EA">
      <w:pPr>
        <w:pStyle w:val="Notedebasdepage"/>
        <w:jc w:val="both"/>
        <w:rPr>
          <w:rFonts w:ascii="Marianne" w:hAnsi="Marianne"/>
          <w:sz w:val="18"/>
          <w:szCs w:val="18"/>
        </w:rPr>
      </w:pPr>
    </w:p>
    <w:p w14:paraId="777CD53F" w14:textId="0E0C10BF" w:rsidR="00A978EA" w:rsidRPr="006F2321" w:rsidRDefault="00A978EA" w:rsidP="00A978EA">
      <w:pPr>
        <w:pStyle w:val="Notedebasdepage"/>
        <w:jc w:val="both"/>
        <w:rPr>
          <w:rFonts w:ascii="Marianne" w:hAnsi="Marianne"/>
          <w:sz w:val="18"/>
          <w:szCs w:val="18"/>
        </w:rPr>
      </w:pPr>
      <w:r w:rsidRPr="006F2321">
        <w:rPr>
          <w:rFonts w:ascii="Marianne" w:hAnsi="Marianne"/>
          <w:sz w:val="18"/>
          <w:szCs w:val="18"/>
        </w:rPr>
        <w:t xml:space="preserve">L’opération de travaux est placée sous la maîtrise d’œuvre de l’architecte </w:t>
      </w:r>
      <w:r w:rsidR="00DE57A4" w:rsidRPr="006F2321">
        <w:rPr>
          <w:rFonts w:ascii="Marianne" w:hAnsi="Marianne" w:cs="Arial"/>
          <w:color w:val="000000"/>
          <w:sz w:val="18"/>
          <w:szCs w:val="18"/>
        </w:rPr>
        <w:t>GMDP Architecture SAS</w:t>
      </w:r>
      <w:r w:rsidR="00840033" w:rsidRPr="006F2321">
        <w:rPr>
          <w:rFonts w:ascii="Marianne" w:hAnsi="Marianne" w:cs="Arial"/>
          <w:color w:val="000000"/>
          <w:sz w:val="18"/>
          <w:szCs w:val="18"/>
        </w:rPr>
        <w:t>.</w:t>
      </w:r>
    </w:p>
    <w:p w14:paraId="0B0DD6BD" w14:textId="77777777" w:rsidR="00A978EA" w:rsidRPr="006F2321" w:rsidRDefault="00A978EA" w:rsidP="00A978EA">
      <w:pPr>
        <w:pStyle w:val="Notedebasdepage"/>
        <w:jc w:val="both"/>
        <w:rPr>
          <w:rFonts w:ascii="Marianne" w:hAnsi="Marianne"/>
          <w:color w:val="000000" w:themeColor="text1"/>
          <w:sz w:val="18"/>
          <w:szCs w:val="18"/>
        </w:rPr>
      </w:pPr>
    </w:p>
    <w:p w14:paraId="54AA3FFF" w14:textId="77777777" w:rsidR="00DB2734" w:rsidRPr="006F2321" w:rsidRDefault="00DB2734" w:rsidP="00DB2734">
      <w:pPr>
        <w:pStyle w:val="para"/>
        <w:rPr>
          <w:rFonts w:ascii="Marianne" w:eastAsiaTheme="minorHAnsi" w:hAnsi="Marianne" w:cstheme="minorBidi"/>
          <w:sz w:val="18"/>
          <w:szCs w:val="18"/>
          <w:lang w:eastAsia="en-US"/>
        </w:rPr>
      </w:pPr>
      <w:r w:rsidRPr="006F2321">
        <w:rPr>
          <w:rFonts w:ascii="Marianne" w:eastAsiaTheme="minorHAnsi" w:hAnsi="Marianne" w:cstheme="minorBidi"/>
          <w:sz w:val="18"/>
          <w:szCs w:val="18"/>
          <w:lang w:eastAsia="en-US"/>
        </w:rPr>
        <w:t>Afin de réduire les coûts des travaux à la charge du budget de l’État, il est envisagé, pour cette opération, de mettre en œuvre l’article L.621-29-8 du code du patrimoine qui permet, dans le cadre de travaux sur un monument historique, l’installation de bâches publicitaires sur les échafaudages. Les recettes perçues à ce titre sont affectées par le maître de l’ouvrage au financement des travaux.</w:t>
      </w:r>
    </w:p>
    <w:p w14:paraId="075D09B0" w14:textId="77777777" w:rsidR="00DB2734" w:rsidRPr="006F2321" w:rsidRDefault="00DB2734" w:rsidP="00A978EA">
      <w:pPr>
        <w:jc w:val="both"/>
        <w:rPr>
          <w:rFonts w:ascii="Marianne" w:hAnsi="Marianne"/>
          <w:sz w:val="18"/>
          <w:szCs w:val="18"/>
          <w:lang w:eastAsia="fr-FR"/>
        </w:rPr>
      </w:pPr>
    </w:p>
    <w:p w14:paraId="2CF3C616" w14:textId="3522A9F9" w:rsidR="00A978EA" w:rsidRPr="006F2321" w:rsidRDefault="00DB2734" w:rsidP="00A978EA">
      <w:pPr>
        <w:jc w:val="both"/>
        <w:rPr>
          <w:rFonts w:ascii="Arial" w:hAnsi="Arial"/>
          <w:sz w:val="18"/>
          <w:szCs w:val="18"/>
          <w:lang w:eastAsia="fr-FR"/>
        </w:rPr>
      </w:pPr>
      <w:r w:rsidRPr="006F2321">
        <w:rPr>
          <w:rFonts w:ascii="Marianne" w:hAnsi="Marianne"/>
          <w:sz w:val="18"/>
          <w:szCs w:val="18"/>
          <w:lang w:eastAsia="fr-FR"/>
        </w:rPr>
        <w:t>C’est en ce sens que l</w:t>
      </w:r>
      <w:r w:rsidR="00A978EA" w:rsidRPr="006F2321">
        <w:rPr>
          <w:rFonts w:ascii="Marianne" w:hAnsi="Marianne"/>
          <w:sz w:val="18"/>
          <w:szCs w:val="18"/>
          <w:lang w:eastAsia="fr-FR"/>
        </w:rPr>
        <w:t xml:space="preserve">a présente consultation a pour objet l’exploitation d’un espace d’affichage publicitaire matérialisé par une bâche sur l’échafaudage susmentionné. Les projets d’affichage proposés par le </w:t>
      </w:r>
      <w:r w:rsidR="00210268">
        <w:rPr>
          <w:rFonts w:ascii="Marianne" w:hAnsi="Marianne"/>
          <w:sz w:val="18"/>
          <w:szCs w:val="18"/>
          <w:lang w:eastAsia="fr-FR"/>
        </w:rPr>
        <w:t>concessionnaire</w:t>
      </w:r>
      <w:r w:rsidR="00A978EA" w:rsidRPr="006F2321">
        <w:rPr>
          <w:rFonts w:ascii="Marianne" w:hAnsi="Marianne"/>
          <w:sz w:val="18"/>
          <w:szCs w:val="18"/>
          <w:lang w:eastAsia="fr-FR"/>
        </w:rPr>
        <w:t xml:space="preserve"> devront s’intégrer et être en adéquation parfaite sur le fond et la forme avec ce que représente le Ministère de l’Agriculture </w:t>
      </w:r>
      <w:r w:rsidR="00430E1E" w:rsidRPr="006F2321">
        <w:rPr>
          <w:rFonts w:ascii="Marianne" w:hAnsi="Marianne"/>
          <w:sz w:val="18"/>
          <w:szCs w:val="18"/>
          <w:lang w:eastAsia="fr-FR"/>
        </w:rPr>
        <w:t xml:space="preserve">et </w:t>
      </w:r>
      <w:r w:rsidR="00A978EA" w:rsidRPr="006F2321">
        <w:rPr>
          <w:rFonts w:ascii="Marianne" w:hAnsi="Marianne"/>
          <w:sz w:val="18"/>
          <w:szCs w:val="18"/>
          <w:lang w:eastAsia="fr-FR"/>
        </w:rPr>
        <w:t>de la Souveraineté Alimentaire.</w:t>
      </w:r>
      <w:r w:rsidR="00A978EA" w:rsidRPr="006F2321">
        <w:rPr>
          <w:rFonts w:ascii="Arial" w:hAnsi="Arial"/>
          <w:sz w:val="18"/>
          <w:szCs w:val="18"/>
          <w:lang w:eastAsia="fr-FR"/>
        </w:rPr>
        <w:t xml:space="preserve">  </w:t>
      </w:r>
    </w:p>
    <w:p w14:paraId="3A10A34B" w14:textId="77777777" w:rsidR="00927B9F" w:rsidRPr="006F2321" w:rsidRDefault="00927B9F">
      <w:pPr>
        <w:pStyle w:val="Corpsdetexte"/>
        <w:contextualSpacing w:val="0"/>
        <w:rPr>
          <w:sz w:val="18"/>
          <w:szCs w:val="18"/>
        </w:rPr>
      </w:pPr>
    </w:p>
    <w:p w14:paraId="16410BE0" w14:textId="4379C7E9" w:rsidR="001B15B6" w:rsidRPr="00AE4241" w:rsidRDefault="00115C23" w:rsidP="00AE4241">
      <w:pPr>
        <w:pStyle w:val="Contenudecadre"/>
        <w:rPr>
          <w:rFonts w:ascii="Marianne" w:hAnsi="Marianne"/>
          <w:sz w:val="18"/>
          <w:szCs w:val="18"/>
        </w:rPr>
      </w:pPr>
      <w:r w:rsidRPr="00AE4241">
        <w:rPr>
          <w:rFonts w:ascii="Marianne" w:hAnsi="Marianne"/>
          <w:sz w:val="18"/>
          <w:szCs w:val="18"/>
        </w:rPr>
        <w:t>IL A ÉTÉ CONVENU CE QUI SUIT :</w:t>
      </w:r>
    </w:p>
    <w:p w14:paraId="3188C81B" w14:textId="77777777" w:rsidR="00A763F5" w:rsidRPr="006F2321" w:rsidRDefault="00A763F5" w:rsidP="00AE4241">
      <w:pPr>
        <w:pStyle w:val="Titre1"/>
        <w:ind w:left="0" w:firstLine="0"/>
        <w:rPr>
          <w:sz w:val="18"/>
          <w:szCs w:val="18"/>
        </w:rPr>
      </w:pPr>
    </w:p>
    <w:p w14:paraId="1F300259" w14:textId="77777777" w:rsidR="00E54BA1" w:rsidRPr="006F2321" w:rsidRDefault="00E54BA1">
      <w:pPr>
        <w:pStyle w:val="Titre1"/>
        <w:rPr>
          <w:sz w:val="18"/>
          <w:szCs w:val="18"/>
        </w:rPr>
      </w:pPr>
    </w:p>
    <w:sdt>
      <w:sdtPr>
        <w:rPr>
          <w:rFonts w:eastAsia="Times New Roman" w:cs="Times New Roman"/>
          <w:b w:val="0"/>
          <w:bCs w:val="0"/>
          <w:sz w:val="18"/>
          <w:szCs w:val="18"/>
        </w:rPr>
        <w:id w:val="-992403935"/>
        <w:docPartObj>
          <w:docPartGallery w:val="Table of Contents"/>
          <w:docPartUnique/>
        </w:docPartObj>
      </w:sdtPr>
      <w:sdtEndPr/>
      <w:sdtContent>
        <w:p w14:paraId="3CF8AEEA" w14:textId="77777777" w:rsidR="00927B9F" w:rsidRPr="006F2321" w:rsidRDefault="00115C23">
          <w:pPr>
            <w:pStyle w:val="En-ttedetabledesmatires"/>
            <w:rPr>
              <w:sz w:val="18"/>
              <w:szCs w:val="18"/>
            </w:rPr>
          </w:pPr>
          <w:r w:rsidRPr="006F2321">
            <w:rPr>
              <w:sz w:val="18"/>
              <w:szCs w:val="18"/>
            </w:rPr>
            <w:t>Table des matières</w:t>
          </w:r>
        </w:p>
        <w:p w14:paraId="24A0D24E" w14:textId="4F768327" w:rsidR="00380A5D" w:rsidRDefault="00115C23">
          <w:pPr>
            <w:pStyle w:val="TM1"/>
            <w:tabs>
              <w:tab w:val="right" w:leader="dot" w:pos="9296"/>
            </w:tabs>
            <w:rPr>
              <w:rFonts w:asciiTheme="minorHAnsi" w:eastAsiaTheme="minorEastAsia" w:hAnsiTheme="minorHAnsi" w:cstheme="minorBidi"/>
              <w:noProof/>
              <w:sz w:val="22"/>
              <w:szCs w:val="22"/>
              <w:lang w:eastAsia="fr-FR"/>
            </w:rPr>
          </w:pPr>
          <w:r w:rsidRPr="006F2321">
            <w:fldChar w:fldCharType="begin"/>
          </w:r>
          <w:r w:rsidRPr="006F2321">
            <w:rPr>
              <w:rStyle w:val="Sautdindex"/>
              <w:sz w:val="18"/>
              <w:szCs w:val="18"/>
            </w:rPr>
            <w:instrText xml:space="preserve"> TOC \f \o "1-9" \h</w:instrText>
          </w:r>
          <w:r w:rsidRPr="006F2321">
            <w:rPr>
              <w:rStyle w:val="Sautdindex"/>
              <w:sz w:val="18"/>
              <w:szCs w:val="18"/>
            </w:rPr>
            <w:fldChar w:fldCharType="separate"/>
          </w:r>
          <w:hyperlink w:anchor="_Toc206080471" w:history="1">
            <w:r w:rsidR="00380A5D" w:rsidRPr="00C73A59">
              <w:rPr>
                <w:rStyle w:val="Lienhypertexte"/>
                <w:noProof/>
              </w:rPr>
              <w:t>1 – RÉGIME JURIDIQUE DE LA PRESENTE CONVENTION</w:t>
            </w:r>
            <w:r w:rsidR="00380A5D">
              <w:rPr>
                <w:noProof/>
              </w:rPr>
              <w:tab/>
            </w:r>
            <w:r w:rsidR="00380A5D">
              <w:rPr>
                <w:noProof/>
              </w:rPr>
              <w:fldChar w:fldCharType="begin"/>
            </w:r>
            <w:r w:rsidR="00380A5D">
              <w:rPr>
                <w:noProof/>
              </w:rPr>
              <w:instrText xml:space="preserve"> PAGEREF _Toc206080471 \h </w:instrText>
            </w:r>
            <w:r w:rsidR="00380A5D">
              <w:rPr>
                <w:noProof/>
              </w:rPr>
            </w:r>
            <w:r w:rsidR="00380A5D">
              <w:rPr>
                <w:noProof/>
              </w:rPr>
              <w:fldChar w:fldCharType="separate"/>
            </w:r>
            <w:r w:rsidR="00380A5D">
              <w:rPr>
                <w:noProof/>
              </w:rPr>
              <w:t>6</w:t>
            </w:r>
            <w:r w:rsidR="00380A5D">
              <w:rPr>
                <w:noProof/>
              </w:rPr>
              <w:fldChar w:fldCharType="end"/>
            </w:r>
          </w:hyperlink>
        </w:p>
        <w:p w14:paraId="48B0B095" w14:textId="5EB1CB59" w:rsidR="00380A5D" w:rsidRDefault="00380A5D">
          <w:pPr>
            <w:pStyle w:val="TM1"/>
            <w:tabs>
              <w:tab w:val="right" w:leader="dot" w:pos="9296"/>
            </w:tabs>
            <w:rPr>
              <w:rFonts w:asciiTheme="minorHAnsi" w:eastAsiaTheme="minorEastAsia" w:hAnsiTheme="minorHAnsi" w:cstheme="minorBidi"/>
              <w:noProof/>
              <w:sz w:val="22"/>
              <w:szCs w:val="22"/>
              <w:lang w:eastAsia="fr-FR"/>
            </w:rPr>
          </w:pPr>
          <w:hyperlink w:anchor="_Toc206080472" w:history="1">
            <w:r w:rsidRPr="00C73A59">
              <w:rPr>
                <w:rStyle w:val="Lienhypertexte"/>
                <w:rFonts w:eastAsia="Microsoft YaHei" w:cs="Arial"/>
                <w:noProof/>
              </w:rPr>
              <w:t>2 – OBJET DE LA CONVENTION</w:t>
            </w:r>
            <w:r>
              <w:rPr>
                <w:noProof/>
              </w:rPr>
              <w:tab/>
            </w:r>
            <w:r>
              <w:rPr>
                <w:noProof/>
              </w:rPr>
              <w:fldChar w:fldCharType="begin"/>
            </w:r>
            <w:r>
              <w:rPr>
                <w:noProof/>
              </w:rPr>
              <w:instrText xml:space="preserve"> PAGEREF _Toc206080472 \h </w:instrText>
            </w:r>
            <w:r>
              <w:rPr>
                <w:noProof/>
              </w:rPr>
            </w:r>
            <w:r>
              <w:rPr>
                <w:noProof/>
              </w:rPr>
              <w:fldChar w:fldCharType="separate"/>
            </w:r>
            <w:r>
              <w:rPr>
                <w:noProof/>
              </w:rPr>
              <w:t>6</w:t>
            </w:r>
            <w:r>
              <w:rPr>
                <w:noProof/>
              </w:rPr>
              <w:fldChar w:fldCharType="end"/>
            </w:r>
          </w:hyperlink>
        </w:p>
        <w:p w14:paraId="3D733173" w14:textId="77F443A2" w:rsidR="00380A5D" w:rsidRDefault="00380A5D">
          <w:pPr>
            <w:pStyle w:val="TM2"/>
            <w:tabs>
              <w:tab w:val="right" w:leader="dot" w:pos="9296"/>
            </w:tabs>
            <w:rPr>
              <w:rFonts w:asciiTheme="minorHAnsi" w:eastAsiaTheme="minorEastAsia" w:hAnsiTheme="minorHAnsi" w:cstheme="minorBidi"/>
              <w:noProof/>
              <w:szCs w:val="22"/>
              <w:lang w:eastAsia="fr-FR"/>
            </w:rPr>
          </w:pPr>
          <w:hyperlink w:anchor="_Toc206080473" w:history="1">
            <w:r w:rsidRPr="00C73A59">
              <w:rPr>
                <w:rStyle w:val="Lienhypertexte"/>
                <w:rFonts w:eastAsia="Microsoft YaHei"/>
                <w:noProof/>
              </w:rPr>
              <w:t>2.1 Types d’installations</w:t>
            </w:r>
            <w:r>
              <w:rPr>
                <w:noProof/>
              </w:rPr>
              <w:tab/>
            </w:r>
            <w:r>
              <w:rPr>
                <w:noProof/>
              </w:rPr>
              <w:fldChar w:fldCharType="begin"/>
            </w:r>
            <w:r>
              <w:rPr>
                <w:noProof/>
              </w:rPr>
              <w:instrText xml:space="preserve"> PAGEREF _Toc206080473 \h </w:instrText>
            </w:r>
            <w:r>
              <w:rPr>
                <w:noProof/>
              </w:rPr>
            </w:r>
            <w:r>
              <w:rPr>
                <w:noProof/>
              </w:rPr>
              <w:fldChar w:fldCharType="separate"/>
            </w:r>
            <w:r>
              <w:rPr>
                <w:noProof/>
              </w:rPr>
              <w:t>6</w:t>
            </w:r>
            <w:r>
              <w:rPr>
                <w:noProof/>
              </w:rPr>
              <w:fldChar w:fldCharType="end"/>
            </w:r>
          </w:hyperlink>
        </w:p>
        <w:p w14:paraId="073CE325" w14:textId="4F4E3D9B" w:rsidR="00380A5D" w:rsidRDefault="00380A5D">
          <w:pPr>
            <w:pStyle w:val="TM2"/>
            <w:tabs>
              <w:tab w:val="right" w:leader="dot" w:pos="9296"/>
            </w:tabs>
            <w:rPr>
              <w:rFonts w:asciiTheme="minorHAnsi" w:eastAsiaTheme="minorEastAsia" w:hAnsiTheme="minorHAnsi" w:cstheme="minorBidi"/>
              <w:noProof/>
              <w:szCs w:val="22"/>
              <w:lang w:eastAsia="fr-FR"/>
            </w:rPr>
          </w:pPr>
          <w:hyperlink w:anchor="_Toc206080474" w:history="1">
            <w:r w:rsidRPr="00C73A59">
              <w:rPr>
                <w:rStyle w:val="Lienhypertexte"/>
                <w:rFonts w:eastAsia="Microsoft YaHei"/>
                <w:noProof/>
              </w:rPr>
              <w:t>2.2 Dispositif publicitaire</w:t>
            </w:r>
            <w:r>
              <w:rPr>
                <w:noProof/>
              </w:rPr>
              <w:tab/>
            </w:r>
            <w:r>
              <w:rPr>
                <w:noProof/>
              </w:rPr>
              <w:fldChar w:fldCharType="begin"/>
            </w:r>
            <w:r>
              <w:rPr>
                <w:noProof/>
              </w:rPr>
              <w:instrText xml:space="preserve"> PAGEREF _Toc206080474 \h </w:instrText>
            </w:r>
            <w:r>
              <w:rPr>
                <w:noProof/>
              </w:rPr>
            </w:r>
            <w:r>
              <w:rPr>
                <w:noProof/>
              </w:rPr>
              <w:fldChar w:fldCharType="separate"/>
            </w:r>
            <w:r>
              <w:rPr>
                <w:noProof/>
              </w:rPr>
              <w:t>7</w:t>
            </w:r>
            <w:r>
              <w:rPr>
                <w:noProof/>
              </w:rPr>
              <w:fldChar w:fldCharType="end"/>
            </w:r>
          </w:hyperlink>
        </w:p>
        <w:p w14:paraId="45E2B82A" w14:textId="0E79509F" w:rsidR="00380A5D" w:rsidRDefault="00380A5D">
          <w:pPr>
            <w:pStyle w:val="TM2"/>
            <w:tabs>
              <w:tab w:val="right" w:leader="dot" w:pos="9296"/>
            </w:tabs>
            <w:rPr>
              <w:rFonts w:asciiTheme="minorHAnsi" w:eastAsiaTheme="minorEastAsia" w:hAnsiTheme="minorHAnsi" w:cstheme="minorBidi"/>
              <w:noProof/>
              <w:szCs w:val="22"/>
              <w:lang w:eastAsia="fr-FR"/>
            </w:rPr>
          </w:pPr>
          <w:hyperlink w:anchor="_Toc206080475" w:history="1">
            <w:r w:rsidRPr="00C73A59">
              <w:rPr>
                <w:rStyle w:val="Lienhypertexte"/>
                <w:rFonts w:eastAsia="Microsoft YaHei"/>
                <w:noProof/>
              </w:rPr>
              <w:t>2.3 Valeur juridique du contrat</w:t>
            </w:r>
            <w:r>
              <w:rPr>
                <w:noProof/>
              </w:rPr>
              <w:tab/>
            </w:r>
            <w:r>
              <w:rPr>
                <w:noProof/>
              </w:rPr>
              <w:fldChar w:fldCharType="begin"/>
            </w:r>
            <w:r>
              <w:rPr>
                <w:noProof/>
              </w:rPr>
              <w:instrText xml:space="preserve"> PAGEREF _Toc206080475 \h </w:instrText>
            </w:r>
            <w:r>
              <w:rPr>
                <w:noProof/>
              </w:rPr>
            </w:r>
            <w:r>
              <w:rPr>
                <w:noProof/>
              </w:rPr>
              <w:fldChar w:fldCharType="separate"/>
            </w:r>
            <w:r>
              <w:rPr>
                <w:noProof/>
              </w:rPr>
              <w:t>7</w:t>
            </w:r>
            <w:r>
              <w:rPr>
                <w:noProof/>
              </w:rPr>
              <w:fldChar w:fldCharType="end"/>
            </w:r>
          </w:hyperlink>
        </w:p>
        <w:p w14:paraId="25C0062A" w14:textId="13CDB7C9" w:rsidR="00380A5D" w:rsidRDefault="00380A5D">
          <w:pPr>
            <w:pStyle w:val="TM2"/>
            <w:tabs>
              <w:tab w:val="right" w:leader="dot" w:pos="9296"/>
            </w:tabs>
            <w:rPr>
              <w:rFonts w:asciiTheme="minorHAnsi" w:eastAsiaTheme="minorEastAsia" w:hAnsiTheme="minorHAnsi" w:cstheme="minorBidi"/>
              <w:noProof/>
              <w:szCs w:val="22"/>
              <w:lang w:eastAsia="fr-FR"/>
            </w:rPr>
          </w:pPr>
          <w:hyperlink w:anchor="_Toc206080476" w:history="1">
            <w:r w:rsidRPr="00C73A59">
              <w:rPr>
                <w:rStyle w:val="Lienhypertexte"/>
                <w:rFonts w:eastAsia="Microsoft YaHei"/>
                <w:noProof/>
              </w:rPr>
              <w:t>2.4 Lieu d’exécution</w:t>
            </w:r>
            <w:r>
              <w:rPr>
                <w:noProof/>
              </w:rPr>
              <w:tab/>
            </w:r>
            <w:r>
              <w:rPr>
                <w:noProof/>
              </w:rPr>
              <w:fldChar w:fldCharType="begin"/>
            </w:r>
            <w:r>
              <w:rPr>
                <w:noProof/>
              </w:rPr>
              <w:instrText xml:space="preserve"> PAGEREF _Toc206080476 \h </w:instrText>
            </w:r>
            <w:r>
              <w:rPr>
                <w:noProof/>
              </w:rPr>
            </w:r>
            <w:r>
              <w:rPr>
                <w:noProof/>
              </w:rPr>
              <w:fldChar w:fldCharType="separate"/>
            </w:r>
            <w:r>
              <w:rPr>
                <w:noProof/>
              </w:rPr>
              <w:t>7</w:t>
            </w:r>
            <w:r>
              <w:rPr>
                <w:noProof/>
              </w:rPr>
              <w:fldChar w:fldCharType="end"/>
            </w:r>
          </w:hyperlink>
        </w:p>
        <w:p w14:paraId="52B94A1B" w14:textId="3A6F2E41" w:rsidR="00380A5D" w:rsidRDefault="00380A5D">
          <w:pPr>
            <w:pStyle w:val="TM2"/>
            <w:tabs>
              <w:tab w:val="right" w:leader="dot" w:pos="9296"/>
            </w:tabs>
            <w:rPr>
              <w:rFonts w:asciiTheme="minorHAnsi" w:eastAsiaTheme="minorEastAsia" w:hAnsiTheme="minorHAnsi" w:cstheme="minorBidi"/>
              <w:noProof/>
              <w:szCs w:val="22"/>
              <w:lang w:eastAsia="fr-FR"/>
            </w:rPr>
          </w:pPr>
          <w:hyperlink w:anchor="_Toc206080477" w:history="1">
            <w:r w:rsidRPr="00C73A59">
              <w:rPr>
                <w:rStyle w:val="Lienhypertexte"/>
                <w:rFonts w:eastAsia="Microsoft YaHei"/>
                <w:noProof/>
              </w:rPr>
              <w:t>2.5 Langue</w:t>
            </w:r>
            <w:r>
              <w:rPr>
                <w:noProof/>
              </w:rPr>
              <w:tab/>
            </w:r>
            <w:r>
              <w:rPr>
                <w:noProof/>
              </w:rPr>
              <w:fldChar w:fldCharType="begin"/>
            </w:r>
            <w:r>
              <w:rPr>
                <w:noProof/>
              </w:rPr>
              <w:instrText xml:space="preserve"> PAGEREF _Toc206080477 \h </w:instrText>
            </w:r>
            <w:r>
              <w:rPr>
                <w:noProof/>
              </w:rPr>
            </w:r>
            <w:r>
              <w:rPr>
                <w:noProof/>
              </w:rPr>
              <w:fldChar w:fldCharType="separate"/>
            </w:r>
            <w:r>
              <w:rPr>
                <w:noProof/>
              </w:rPr>
              <w:t>7</w:t>
            </w:r>
            <w:r>
              <w:rPr>
                <w:noProof/>
              </w:rPr>
              <w:fldChar w:fldCharType="end"/>
            </w:r>
          </w:hyperlink>
        </w:p>
        <w:p w14:paraId="295CC746" w14:textId="5E98D432" w:rsidR="00380A5D" w:rsidRDefault="00380A5D">
          <w:pPr>
            <w:pStyle w:val="TM1"/>
            <w:tabs>
              <w:tab w:val="right" w:leader="dot" w:pos="9296"/>
            </w:tabs>
            <w:rPr>
              <w:rFonts w:asciiTheme="minorHAnsi" w:eastAsiaTheme="minorEastAsia" w:hAnsiTheme="minorHAnsi" w:cstheme="minorBidi"/>
              <w:noProof/>
              <w:sz w:val="22"/>
              <w:szCs w:val="22"/>
              <w:lang w:eastAsia="fr-FR"/>
            </w:rPr>
          </w:pPr>
          <w:hyperlink w:anchor="_Toc206080478" w:history="1">
            <w:r w:rsidRPr="00C73A59">
              <w:rPr>
                <w:rStyle w:val="Lienhypertexte"/>
                <w:rFonts w:eastAsia="Microsoft YaHei" w:cs="Arial"/>
                <w:noProof/>
              </w:rPr>
              <w:t>3 – DUREE DE LA CONVENTION</w:t>
            </w:r>
            <w:r>
              <w:rPr>
                <w:noProof/>
              </w:rPr>
              <w:tab/>
            </w:r>
            <w:r>
              <w:rPr>
                <w:noProof/>
              </w:rPr>
              <w:fldChar w:fldCharType="begin"/>
            </w:r>
            <w:r>
              <w:rPr>
                <w:noProof/>
              </w:rPr>
              <w:instrText xml:space="preserve"> PAGEREF _Toc206080478 \h </w:instrText>
            </w:r>
            <w:r>
              <w:rPr>
                <w:noProof/>
              </w:rPr>
            </w:r>
            <w:r>
              <w:rPr>
                <w:noProof/>
              </w:rPr>
              <w:fldChar w:fldCharType="separate"/>
            </w:r>
            <w:r>
              <w:rPr>
                <w:noProof/>
              </w:rPr>
              <w:t>7</w:t>
            </w:r>
            <w:r>
              <w:rPr>
                <w:noProof/>
              </w:rPr>
              <w:fldChar w:fldCharType="end"/>
            </w:r>
          </w:hyperlink>
        </w:p>
        <w:p w14:paraId="67559D9F" w14:textId="22D051E1" w:rsidR="00380A5D" w:rsidRDefault="00380A5D">
          <w:pPr>
            <w:pStyle w:val="TM2"/>
            <w:tabs>
              <w:tab w:val="right" w:leader="dot" w:pos="9296"/>
            </w:tabs>
            <w:rPr>
              <w:rFonts w:asciiTheme="minorHAnsi" w:eastAsiaTheme="minorEastAsia" w:hAnsiTheme="minorHAnsi" w:cstheme="minorBidi"/>
              <w:noProof/>
              <w:szCs w:val="22"/>
              <w:lang w:eastAsia="fr-FR"/>
            </w:rPr>
          </w:pPr>
          <w:hyperlink w:anchor="_Toc206080479" w:history="1">
            <w:r w:rsidRPr="00C73A59">
              <w:rPr>
                <w:rStyle w:val="Lienhypertexte"/>
                <w:noProof/>
              </w:rPr>
              <w:t>3.1 Principes généraux</w:t>
            </w:r>
            <w:r>
              <w:rPr>
                <w:noProof/>
              </w:rPr>
              <w:tab/>
            </w:r>
            <w:r>
              <w:rPr>
                <w:noProof/>
              </w:rPr>
              <w:fldChar w:fldCharType="begin"/>
            </w:r>
            <w:r>
              <w:rPr>
                <w:noProof/>
              </w:rPr>
              <w:instrText xml:space="preserve"> PAGEREF _Toc206080479 \h </w:instrText>
            </w:r>
            <w:r>
              <w:rPr>
                <w:noProof/>
              </w:rPr>
            </w:r>
            <w:r>
              <w:rPr>
                <w:noProof/>
              </w:rPr>
              <w:fldChar w:fldCharType="separate"/>
            </w:r>
            <w:r>
              <w:rPr>
                <w:noProof/>
              </w:rPr>
              <w:t>7</w:t>
            </w:r>
            <w:r>
              <w:rPr>
                <w:noProof/>
              </w:rPr>
              <w:fldChar w:fldCharType="end"/>
            </w:r>
          </w:hyperlink>
        </w:p>
        <w:p w14:paraId="5A8CCAC1" w14:textId="18AC326A" w:rsidR="00380A5D" w:rsidRDefault="00380A5D">
          <w:pPr>
            <w:pStyle w:val="TM2"/>
            <w:tabs>
              <w:tab w:val="right" w:leader="dot" w:pos="9296"/>
            </w:tabs>
            <w:rPr>
              <w:rFonts w:asciiTheme="minorHAnsi" w:eastAsiaTheme="minorEastAsia" w:hAnsiTheme="minorHAnsi" w:cstheme="minorBidi"/>
              <w:noProof/>
              <w:szCs w:val="22"/>
              <w:lang w:eastAsia="fr-FR"/>
            </w:rPr>
          </w:pPr>
          <w:hyperlink w:anchor="_Toc206080480" w:history="1">
            <w:r w:rsidRPr="00C73A59">
              <w:rPr>
                <w:rStyle w:val="Lienhypertexte"/>
                <w:noProof/>
              </w:rPr>
              <w:t>3.2 Fractionnement des prestations du marché de travaux</w:t>
            </w:r>
            <w:r>
              <w:rPr>
                <w:noProof/>
              </w:rPr>
              <w:tab/>
            </w:r>
            <w:r>
              <w:rPr>
                <w:noProof/>
              </w:rPr>
              <w:fldChar w:fldCharType="begin"/>
            </w:r>
            <w:r>
              <w:rPr>
                <w:noProof/>
              </w:rPr>
              <w:instrText xml:space="preserve"> PAGEREF _Toc206080480 \h </w:instrText>
            </w:r>
            <w:r>
              <w:rPr>
                <w:noProof/>
              </w:rPr>
            </w:r>
            <w:r>
              <w:rPr>
                <w:noProof/>
              </w:rPr>
              <w:fldChar w:fldCharType="separate"/>
            </w:r>
            <w:r>
              <w:rPr>
                <w:noProof/>
              </w:rPr>
              <w:t>7</w:t>
            </w:r>
            <w:r>
              <w:rPr>
                <w:noProof/>
              </w:rPr>
              <w:fldChar w:fldCharType="end"/>
            </w:r>
          </w:hyperlink>
        </w:p>
        <w:p w14:paraId="664B40D4" w14:textId="106A871D" w:rsidR="00380A5D" w:rsidRDefault="00380A5D">
          <w:pPr>
            <w:pStyle w:val="TM2"/>
            <w:tabs>
              <w:tab w:val="right" w:leader="dot" w:pos="9296"/>
            </w:tabs>
            <w:rPr>
              <w:rFonts w:asciiTheme="minorHAnsi" w:eastAsiaTheme="minorEastAsia" w:hAnsiTheme="minorHAnsi" w:cstheme="minorBidi"/>
              <w:noProof/>
              <w:szCs w:val="22"/>
              <w:lang w:eastAsia="fr-FR"/>
            </w:rPr>
          </w:pPr>
          <w:hyperlink w:anchor="_Toc206080481" w:history="1">
            <w:r w:rsidRPr="00C73A59">
              <w:rPr>
                <w:rStyle w:val="Lienhypertexte"/>
                <w:rFonts w:eastAsia="Microsoft YaHei"/>
                <w:noProof/>
              </w:rPr>
              <w:t>3.3 Délai d’exécution des prestations</w:t>
            </w:r>
            <w:r>
              <w:rPr>
                <w:noProof/>
              </w:rPr>
              <w:tab/>
            </w:r>
            <w:r>
              <w:rPr>
                <w:noProof/>
              </w:rPr>
              <w:fldChar w:fldCharType="begin"/>
            </w:r>
            <w:r>
              <w:rPr>
                <w:noProof/>
              </w:rPr>
              <w:instrText xml:space="preserve"> PAGEREF _Toc206080481 \h </w:instrText>
            </w:r>
            <w:r>
              <w:rPr>
                <w:noProof/>
              </w:rPr>
            </w:r>
            <w:r>
              <w:rPr>
                <w:noProof/>
              </w:rPr>
              <w:fldChar w:fldCharType="separate"/>
            </w:r>
            <w:r>
              <w:rPr>
                <w:noProof/>
              </w:rPr>
              <w:t>9</w:t>
            </w:r>
            <w:r>
              <w:rPr>
                <w:noProof/>
              </w:rPr>
              <w:fldChar w:fldCharType="end"/>
            </w:r>
          </w:hyperlink>
        </w:p>
        <w:p w14:paraId="7002E260" w14:textId="4D507A43" w:rsidR="00380A5D" w:rsidRDefault="00380A5D">
          <w:pPr>
            <w:pStyle w:val="TM1"/>
            <w:tabs>
              <w:tab w:val="right" w:leader="dot" w:pos="9296"/>
            </w:tabs>
            <w:rPr>
              <w:rFonts w:asciiTheme="minorHAnsi" w:eastAsiaTheme="minorEastAsia" w:hAnsiTheme="minorHAnsi" w:cstheme="minorBidi"/>
              <w:noProof/>
              <w:sz w:val="22"/>
              <w:szCs w:val="22"/>
              <w:lang w:eastAsia="fr-FR"/>
            </w:rPr>
          </w:pPr>
          <w:hyperlink w:anchor="_Toc206080482" w:history="1">
            <w:r w:rsidRPr="00C73A59">
              <w:rPr>
                <w:rStyle w:val="Lienhypertexte"/>
                <w:rFonts w:eastAsia="Microsoft YaHei" w:cs="Arial"/>
                <w:noProof/>
              </w:rPr>
              <w:t>4 – DOCUMENTS CONTRACTUELS</w:t>
            </w:r>
            <w:r>
              <w:rPr>
                <w:noProof/>
              </w:rPr>
              <w:tab/>
            </w:r>
            <w:r>
              <w:rPr>
                <w:noProof/>
              </w:rPr>
              <w:fldChar w:fldCharType="begin"/>
            </w:r>
            <w:r>
              <w:rPr>
                <w:noProof/>
              </w:rPr>
              <w:instrText xml:space="preserve"> PAGEREF _Toc206080482 \h </w:instrText>
            </w:r>
            <w:r>
              <w:rPr>
                <w:noProof/>
              </w:rPr>
            </w:r>
            <w:r>
              <w:rPr>
                <w:noProof/>
              </w:rPr>
              <w:fldChar w:fldCharType="separate"/>
            </w:r>
            <w:r>
              <w:rPr>
                <w:noProof/>
              </w:rPr>
              <w:t>10</w:t>
            </w:r>
            <w:r>
              <w:rPr>
                <w:noProof/>
              </w:rPr>
              <w:fldChar w:fldCharType="end"/>
            </w:r>
          </w:hyperlink>
        </w:p>
        <w:p w14:paraId="39B36327" w14:textId="10D2C347" w:rsidR="00380A5D" w:rsidRDefault="00380A5D">
          <w:pPr>
            <w:pStyle w:val="TM1"/>
            <w:tabs>
              <w:tab w:val="right" w:leader="dot" w:pos="9296"/>
            </w:tabs>
            <w:rPr>
              <w:rFonts w:asciiTheme="minorHAnsi" w:eastAsiaTheme="minorEastAsia" w:hAnsiTheme="minorHAnsi" w:cstheme="minorBidi"/>
              <w:noProof/>
              <w:sz w:val="22"/>
              <w:szCs w:val="22"/>
              <w:lang w:eastAsia="fr-FR"/>
            </w:rPr>
          </w:pPr>
          <w:hyperlink w:anchor="_Toc206080483" w:history="1">
            <w:r w:rsidRPr="00C73A59">
              <w:rPr>
                <w:rStyle w:val="Lienhypertexte"/>
                <w:noProof/>
              </w:rPr>
              <w:t>5 – RAPPEL DES INTERVENANTS</w:t>
            </w:r>
            <w:r>
              <w:rPr>
                <w:noProof/>
              </w:rPr>
              <w:tab/>
            </w:r>
            <w:r>
              <w:rPr>
                <w:noProof/>
              </w:rPr>
              <w:fldChar w:fldCharType="begin"/>
            </w:r>
            <w:r>
              <w:rPr>
                <w:noProof/>
              </w:rPr>
              <w:instrText xml:space="preserve"> PAGEREF _Toc206080483 \h </w:instrText>
            </w:r>
            <w:r>
              <w:rPr>
                <w:noProof/>
              </w:rPr>
            </w:r>
            <w:r>
              <w:rPr>
                <w:noProof/>
              </w:rPr>
              <w:fldChar w:fldCharType="separate"/>
            </w:r>
            <w:r>
              <w:rPr>
                <w:noProof/>
              </w:rPr>
              <w:t>11</w:t>
            </w:r>
            <w:r>
              <w:rPr>
                <w:noProof/>
              </w:rPr>
              <w:fldChar w:fldCharType="end"/>
            </w:r>
          </w:hyperlink>
        </w:p>
        <w:p w14:paraId="31EFA6C3" w14:textId="094CC9E0" w:rsidR="00380A5D" w:rsidRDefault="00380A5D">
          <w:pPr>
            <w:pStyle w:val="TM2"/>
            <w:tabs>
              <w:tab w:val="right" w:leader="dot" w:pos="9296"/>
            </w:tabs>
            <w:rPr>
              <w:rFonts w:asciiTheme="minorHAnsi" w:eastAsiaTheme="minorEastAsia" w:hAnsiTheme="minorHAnsi" w:cstheme="minorBidi"/>
              <w:noProof/>
              <w:szCs w:val="22"/>
              <w:lang w:eastAsia="fr-FR"/>
            </w:rPr>
          </w:pPr>
          <w:hyperlink w:anchor="_Toc206080484" w:history="1">
            <w:r w:rsidRPr="00C73A59">
              <w:rPr>
                <w:rStyle w:val="Lienhypertexte"/>
                <w:noProof/>
              </w:rPr>
              <w:t>5.1 Maîtrise d’ouvrage</w:t>
            </w:r>
            <w:r>
              <w:rPr>
                <w:noProof/>
              </w:rPr>
              <w:tab/>
            </w:r>
            <w:r>
              <w:rPr>
                <w:noProof/>
              </w:rPr>
              <w:fldChar w:fldCharType="begin"/>
            </w:r>
            <w:r>
              <w:rPr>
                <w:noProof/>
              </w:rPr>
              <w:instrText xml:space="preserve"> PAGEREF _Toc206080484 \h </w:instrText>
            </w:r>
            <w:r>
              <w:rPr>
                <w:noProof/>
              </w:rPr>
            </w:r>
            <w:r>
              <w:rPr>
                <w:noProof/>
              </w:rPr>
              <w:fldChar w:fldCharType="separate"/>
            </w:r>
            <w:r>
              <w:rPr>
                <w:noProof/>
              </w:rPr>
              <w:t>11</w:t>
            </w:r>
            <w:r>
              <w:rPr>
                <w:noProof/>
              </w:rPr>
              <w:fldChar w:fldCharType="end"/>
            </w:r>
          </w:hyperlink>
        </w:p>
        <w:p w14:paraId="51DD4747" w14:textId="73CF645B" w:rsidR="00380A5D" w:rsidRDefault="00380A5D">
          <w:pPr>
            <w:pStyle w:val="TM2"/>
            <w:tabs>
              <w:tab w:val="right" w:leader="dot" w:pos="9296"/>
            </w:tabs>
            <w:rPr>
              <w:rFonts w:asciiTheme="minorHAnsi" w:eastAsiaTheme="minorEastAsia" w:hAnsiTheme="minorHAnsi" w:cstheme="minorBidi"/>
              <w:noProof/>
              <w:szCs w:val="22"/>
              <w:lang w:eastAsia="fr-FR"/>
            </w:rPr>
          </w:pPr>
          <w:hyperlink w:anchor="_Toc206080485" w:history="1">
            <w:r w:rsidRPr="00C73A59">
              <w:rPr>
                <w:rStyle w:val="Lienhypertexte"/>
                <w:noProof/>
              </w:rPr>
              <w:t>5.2 Maîtrise d’œuvre des travaux</w:t>
            </w:r>
            <w:r>
              <w:rPr>
                <w:noProof/>
              </w:rPr>
              <w:tab/>
            </w:r>
            <w:r>
              <w:rPr>
                <w:noProof/>
              </w:rPr>
              <w:fldChar w:fldCharType="begin"/>
            </w:r>
            <w:r>
              <w:rPr>
                <w:noProof/>
              </w:rPr>
              <w:instrText xml:space="preserve"> PAGEREF _Toc206080485 \h </w:instrText>
            </w:r>
            <w:r>
              <w:rPr>
                <w:noProof/>
              </w:rPr>
            </w:r>
            <w:r>
              <w:rPr>
                <w:noProof/>
              </w:rPr>
              <w:fldChar w:fldCharType="separate"/>
            </w:r>
            <w:r>
              <w:rPr>
                <w:noProof/>
              </w:rPr>
              <w:t>11</w:t>
            </w:r>
            <w:r>
              <w:rPr>
                <w:noProof/>
              </w:rPr>
              <w:fldChar w:fldCharType="end"/>
            </w:r>
          </w:hyperlink>
        </w:p>
        <w:p w14:paraId="310450BA" w14:textId="33BA52B4" w:rsidR="00380A5D" w:rsidRDefault="00380A5D">
          <w:pPr>
            <w:pStyle w:val="TM2"/>
            <w:tabs>
              <w:tab w:val="right" w:leader="dot" w:pos="9296"/>
            </w:tabs>
            <w:rPr>
              <w:rFonts w:asciiTheme="minorHAnsi" w:eastAsiaTheme="minorEastAsia" w:hAnsiTheme="minorHAnsi" w:cstheme="minorBidi"/>
              <w:noProof/>
              <w:szCs w:val="22"/>
              <w:lang w:eastAsia="fr-FR"/>
            </w:rPr>
          </w:pPr>
          <w:hyperlink w:anchor="_Toc206080486" w:history="1">
            <w:r w:rsidRPr="00C73A59">
              <w:rPr>
                <w:rStyle w:val="Lienhypertexte"/>
                <w:noProof/>
              </w:rPr>
              <w:t>5.3 Contrôle technique des installations</w:t>
            </w:r>
            <w:r>
              <w:rPr>
                <w:noProof/>
              </w:rPr>
              <w:tab/>
            </w:r>
            <w:r>
              <w:rPr>
                <w:noProof/>
              </w:rPr>
              <w:fldChar w:fldCharType="begin"/>
            </w:r>
            <w:r>
              <w:rPr>
                <w:noProof/>
              </w:rPr>
              <w:instrText xml:space="preserve"> PAGEREF _Toc206080486 \h </w:instrText>
            </w:r>
            <w:r>
              <w:rPr>
                <w:noProof/>
              </w:rPr>
            </w:r>
            <w:r>
              <w:rPr>
                <w:noProof/>
              </w:rPr>
              <w:fldChar w:fldCharType="separate"/>
            </w:r>
            <w:r>
              <w:rPr>
                <w:noProof/>
              </w:rPr>
              <w:t>12</w:t>
            </w:r>
            <w:r>
              <w:rPr>
                <w:noProof/>
              </w:rPr>
              <w:fldChar w:fldCharType="end"/>
            </w:r>
          </w:hyperlink>
        </w:p>
        <w:p w14:paraId="0D99B28F" w14:textId="6C5905EB" w:rsidR="00380A5D" w:rsidRDefault="00380A5D">
          <w:pPr>
            <w:pStyle w:val="TM2"/>
            <w:tabs>
              <w:tab w:val="right" w:leader="dot" w:pos="9296"/>
            </w:tabs>
            <w:rPr>
              <w:rFonts w:asciiTheme="minorHAnsi" w:eastAsiaTheme="minorEastAsia" w:hAnsiTheme="minorHAnsi" w:cstheme="minorBidi"/>
              <w:noProof/>
              <w:szCs w:val="22"/>
              <w:lang w:eastAsia="fr-FR"/>
            </w:rPr>
          </w:pPr>
          <w:hyperlink w:anchor="_Toc206080487" w:history="1">
            <w:r w:rsidRPr="00C73A59">
              <w:rPr>
                <w:rStyle w:val="Lienhypertexte"/>
                <w:rFonts w:eastAsia="Microsoft YaHei"/>
                <w:noProof/>
              </w:rPr>
              <w:t>5.4 Sécurité protection de la santé</w:t>
            </w:r>
            <w:r>
              <w:rPr>
                <w:noProof/>
              </w:rPr>
              <w:tab/>
            </w:r>
            <w:r>
              <w:rPr>
                <w:noProof/>
              </w:rPr>
              <w:fldChar w:fldCharType="begin"/>
            </w:r>
            <w:r>
              <w:rPr>
                <w:noProof/>
              </w:rPr>
              <w:instrText xml:space="preserve"> PAGEREF _Toc206080487 \h </w:instrText>
            </w:r>
            <w:r>
              <w:rPr>
                <w:noProof/>
              </w:rPr>
            </w:r>
            <w:r>
              <w:rPr>
                <w:noProof/>
              </w:rPr>
              <w:fldChar w:fldCharType="separate"/>
            </w:r>
            <w:r>
              <w:rPr>
                <w:noProof/>
              </w:rPr>
              <w:t>12</w:t>
            </w:r>
            <w:r>
              <w:rPr>
                <w:noProof/>
              </w:rPr>
              <w:fldChar w:fldCharType="end"/>
            </w:r>
          </w:hyperlink>
        </w:p>
        <w:p w14:paraId="5C63DA42" w14:textId="26A7821D" w:rsidR="00380A5D" w:rsidRDefault="00380A5D">
          <w:pPr>
            <w:pStyle w:val="TM1"/>
            <w:tabs>
              <w:tab w:val="right" w:leader="dot" w:pos="9296"/>
            </w:tabs>
            <w:rPr>
              <w:rFonts w:asciiTheme="minorHAnsi" w:eastAsiaTheme="minorEastAsia" w:hAnsiTheme="minorHAnsi" w:cstheme="minorBidi"/>
              <w:noProof/>
              <w:sz w:val="22"/>
              <w:szCs w:val="22"/>
              <w:lang w:eastAsia="fr-FR"/>
            </w:rPr>
          </w:pPr>
          <w:hyperlink w:anchor="_Toc206080488" w:history="1">
            <w:r w:rsidRPr="00C73A59">
              <w:rPr>
                <w:rStyle w:val="Lienhypertexte"/>
                <w:rFonts w:eastAsia="Microsoft YaHei" w:cs="Arial"/>
                <w:noProof/>
              </w:rPr>
              <w:t>6 – PORTÉE JURIDIQUE DE LA CONVENTION</w:t>
            </w:r>
            <w:r>
              <w:rPr>
                <w:noProof/>
              </w:rPr>
              <w:tab/>
            </w:r>
            <w:r>
              <w:rPr>
                <w:noProof/>
              </w:rPr>
              <w:fldChar w:fldCharType="begin"/>
            </w:r>
            <w:r>
              <w:rPr>
                <w:noProof/>
              </w:rPr>
              <w:instrText xml:space="preserve"> PAGEREF _Toc206080488 \h </w:instrText>
            </w:r>
            <w:r>
              <w:rPr>
                <w:noProof/>
              </w:rPr>
            </w:r>
            <w:r>
              <w:rPr>
                <w:noProof/>
              </w:rPr>
              <w:fldChar w:fldCharType="separate"/>
            </w:r>
            <w:r>
              <w:rPr>
                <w:noProof/>
              </w:rPr>
              <w:t>12</w:t>
            </w:r>
            <w:r>
              <w:rPr>
                <w:noProof/>
              </w:rPr>
              <w:fldChar w:fldCharType="end"/>
            </w:r>
          </w:hyperlink>
        </w:p>
        <w:p w14:paraId="7DB90CA9" w14:textId="62933421" w:rsidR="00380A5D" w:rsidRDefault="00380A5D">
          <w:pPr>
            <w:pStyle w:val="TM1"/>
            <w:tabs>
              <w:tab w:val="right" w:leader="dot" w:pos="9296"/>
            </w:tabs>
            <w:rPr>
              <w:rFonts w:asciiTheme="minorHAnsi" w:eastAsiaTheme="minorEastAsia" w:hAnsiTheme="minorHAnsi" w:cstheme="minorBidi"/>
              <w:noProof/>
              <w:sz w:val="22"/>
              <w:szCs w:val="22"/>
              <w:lang w:eastAsia="fr-FR"/>
            </w:rPr>
          </w:pPr>
          <w:hyperlink w:anchor="_Toc206080489" w:history="1">
            <w:r w:rsidRPr="00C73A59">
              <w:rPr>
                <w:rStyle w:val="Lienhypertexte"/>
                <w:rFonts w:eastAsia="Microsoft YaHei" w:cs="Arial"/>
                <w:noProof/>
              </w:rPr>
              <w:t>7 – RÈGLEMENT APPLICABLE A LA CONVENTION</w:t>
            </w:r>
            <w:r>
              <w:rPr>
                <w:noProof/>
              </w:rPr>
              <w:tab/>
            </w:r>
            <w:r>
              <w:rPr>
                <w:noProof/>
              </w:rPr>
              <w:fldChar w:fldCharType="begin"/>
            </w:r>
            <w:r>
              <w:rPr>
                <w:noProof/>
              </w:rPr>
              <w:instrText xml:space="preserve"> PAGEREF _Toc206080489 \h </w:instrText>
            </w:r>
            <w:r>
              <w:rPr>
                <w:noProof/>
              </w:rPr>
            </w:r>
            <w:r>
              <w:rPr>
                <w:noProof/>
              </w:rPr>
              <w:fldChar w:fldCharType="separate"/>
            </w:r>
            <w:r>
              <w:rPr>
                <w:noProof/>
              </w:rPr>
              <w:t>12</w:t>
            </w:r>
            <w:r>
              <w:rPr>
                <w:noProof/>
              </w:rPr>
              <w:fldChar w:fldCharType="end"/>
            </w:r>
          </w:hyperlink>
        </w:p>
        <w:p w14:paraId="3F27A4CF" w14:textId="76823903" w:rsidR="00380A5D" w:rsidRDefault="00380A5D">
          <w:pPr>
            <w:pStyle w:val="TM2"/>
            <w:tabs>
              <w:tab w:val="right" w:leader="dot" w:pos="9296"/>
            </w:tabs>
            <w:rPr>
              <w:rFonts w:asciiTheme="minorHAnsi" w:eastAsiaTheme="minorEastAsia" w:hAnsiTheme="minorHAnsi" w:cstheme="minorBidi"/>
              <w:noProof/>
              <w:szCs w:val="22"/>
              <w:lang w:eastAsia="fr-FR"/>
            </w:rPr>
          </w:pPr>
          <w:hyperlink w:anchor="_Toc206080490" w:history="1">
            <w:r w:rsidRPr="00C73A59">
              <w:rPr>
                <w:rStyle w:val="Lienhypertexte"/>
                <w:noProof/>
              </w:rPr>
              <w:t>7.1 Organisation, hygiène et sécurité des chantiers</w:t>
            </w:r>
            <w:r>
              <w:rPr>
                <w:noProof/>
              </w:rPr>
              <w:tab/>
            </w:r>
            <w:r>
              <w:rPr>
                <w:noProof/>
              </w:rPr>
              <w:fldChar w:fldCharType="begin"/>
            </w:r>
            <w:r>
              <w:rPr>
                <w:noProof/>
              </w:rPr>
              <w:instrText xml:space="preserve"> PAGEREF _Toc206080490 \h </w:instrText>
            </w:r>
            <w:r>
              <w:rPr>
                <w:noProof/>
              </w:rPr>
            </w:r>
            <w:r>
              <w:rPr>
                <w:noProof/>
              </w:rPr>
              <w:fldChar w:fldCharType="separate"/>
            </w:r>
            <w:r>
              <w:rPr>
                <w:noProof/>
              </w:rPr>
              <w:t>12</w:t>
            </w:r>
            <w:r>
              <w:rPr>
                <w:noProof/>
              </w:rPr>
              <w:fldChar w:fldCharType="end"/>
            </w:r>
          </w:hyperlink>
        </w:p>
        <w:p w14:paraId="6EEA64F3" w14:textId="2167F923" w:rsidR="00380A5D" w:rsidRDefault="00380A5D">
          <w:pPr>
            <w:pStyle w:val="TM2"/>
            <w:tabs>
              <w:tab w:val="right" w:leader="dot" w:pos="9296"/>
            </w:tabs>
            <w:rPr>
              <w:rFonts w:asciiTheme="minorHAnsi" w:eastAsiaTheme="minorEastAsia" w:hAnsiTheme="minorHAnsi" w:cstheme="minorBidi"/>
              <w:noProof/>
              <w:szCs w:val="22"/>
              <w:lang w:eastAsia="fr-FR"/>
            </w:rPr>
          </w:pPr>
          <w:hyperlink w:anchor="_Toc206080491" w:history="1">
            <w:r w:rsidRPr="00C73A59">
              <w:rPr>
                <w:rStyle w:val="Lienhypertexte"/>
                <w:noProof/>
              </w:rPr>
              <w:t>7.2 Dispositions réglementaires</w:t>
            </w:r>
            <w:r>
              <w:rPr>
                <w:noProof/>
              </w:rPr>
              <w:tab/>
            </w:r>
            <w:r>
              <w:rPr>
                <w:noProof/>
              </w:rPr>
              <w:fldChar w:fldCharType="begin"/>
            </w:r>
            <w:r>
              <w:rPr>
                <w:noProof/>
              </w:rPr>
              <w:instrText xml:space="preserve"> PAGEREF _Toc206080491 \h </w:instrText>
            </w:r>
            <w:r>
              <w:rPr>
                <w:noProof/>
              </w:rPr>
            </w:r>
            <w:r>
              <w:rPr>
                <w:noProof/>
              </w:rPr>
              <w:fldChar w:fldCharType="separate"/>
            </w:r>
            <w:r>
              <w:rPr>
                <w:noProof/>
              </w:rPr>
              <w:t>12</w:t>
            </w:r>
            <w:r>
              <w:rPr>
                <w:noProof/>
              </w:rPr>
              <w:fldChar w:fldCharType="end"/>
            </w:r>
          </w:hyperlink>
        </w:p>
        <w:p w14:paraId="312FB09F" w14:textId="2454F4AD" w:rsidR="00380A5D" w:rsidRDefault="00380A5D">
          <w:pPr>
            <w:pStyle w:val="TM2"/>
            <w:tabs>
              <w:tab w:val="right" w:leader="dot" w:pos="9296"/>
            </w:tabs>
            <w:rPr>
              <w:rFonts w:asciiTheme="minorHAnsi" w:eastAsiaTheme="minorEastAsia" w:hAnsiTheme="minorHAnsi" w:cstheme="minorBidi"/>
              <w:noProof/>
              <w:szCs w:val="22"/>
              <w:lang w:eastAsia="fr-FR"/>
            </w:rPr>
          </w:pPr>
          <w:hyperlink w:anchor="_Toc206080492" w:history="1">
            <w:r w:rsidRPr="00C73A59">
              <w:rPr>
                <w:rStyle w:val="Lienhypertexte"/>
                <w:noProof/>
              </w:rPr>
              <w:t>7.3 Sécurité</w:t>
            </w:r>
            <w:r>
              <w:rPr>
                <w:noProof/>
              </w:rPr>
              <w:tab/>
            </w:r>
            <w:r>
              <w:rPr>
                <w:noProof/>
              </w:rPr>
              <w:fldChar w:fldCharType="begin"/>
            </w:r>
            <w:r>
              <w:rPr>
                <w:noProof/>
              </w:rPr>
              <w:instrText xml:space="preserve"> PAGEREF _Toc206080492 \h </w:instrText>
            </w:r>
            <w:r>
              <w:rPr>
                <w:noProof/>
              </w:rPr>
            </w:r>
            <w:r>
              <w:rPr>
                <w:noProof/>
              </w:rPr>
              <w:fldChar w:fldCharType="separate"/>
            </w:r>
            <w:r>
              <w:rPr>
                <w:noProof/>
              </w:rPr>
              <w:t>13</w:t>
            </w:r>
            <w:r>
              <w:rPr>
                <w:noProof/>
              </w:rPr>
              <w:fldChar w:fldCharType="end"/>
            </w:r>
          </w:hyperlink>
        </w:p>
        <w:p w14:paraId="0D977E6F" w14:textId="27B60DC6" w:rsidR="00380A5D" w:rsidRDefault="00380A5D">
          <w:pPr>
            <w:pStyle w:val="TM2"/>
            <w:tabs>
              <w:tab w:val="right" w:leader="dot" w:pos="9296"/>
            </w:tabs>
            <w:rPr>
              <w:rFonts w:asciiTheme="minorHAnsi" w:eastAsiaTheme="minorEastAsia" w:hAnsiTheme="minorHAnsi" w:cstheme="minorBidi"/>
              <w:noProof/>
              <w:szCs w:val="22"/>
              <w:lang w:eastAsia="fr-FR"/>
            </w:rPr>
          </w:pPr>
          <w:hyperlink w:anchor="_Toc206080493" w:history="1">
            <w:r w:rsidRPr="00C73A59">
              <w:rPr>
                <w:rStyle w:val="Lienhypertexte"/>
                <w:noProof/>
              </w:rPr>
              <w:t>7.4 Lutte contre le travail dissimulé</w:t>
            </w:r>
            <w:r>
              <w:rPr>
                <w:noProof/>
              </w:rPr>
              <w:tab/>
            </w:r>
            <w:r>
              <w:rPr>
                <w:noProof/>
              </w:rPr>
              <w:fldChar w:fldCharType="begin"/>
            </w:r>
            <w:r>
              <w:rPr>
                <w:noProof/>
              </w:rPr>
              <w:instrText xml:space="preserve"> PAGEREF _Toc206080493 \h </w:instrText>
            </w:r>
            <w:r>
              <w:rPr>
                <w:noProof/>
              </w:rPr>
            </w:r>
            <w:r>
              <w:rPr>
                <w:noProof/>
              </w:rPr>
              <w:fldChar w:fldCharType="separate"/>
            </w:r>
            <w:r>
              <w:rPr>
                <w:noProof/>
              </w:rPr>
              <w:t>13</w:t>
            </w:r>
            <w:r>
              <w:rPr>
                <w:noProof/>
              </w:rPr>
              <w:fldChar w:fldCharType="end"/>
            </w:r>
          </w:hyperlink>
        </w:p>
        <w:p w14:paraId="07DA246C" w14:textId="1068512C" w:rsidR="00380A5D" w:rsidRDefault="00380A5D">
          <w:pPr>
            <w:pStyle w:val="TM2"/>
            <w:tabs>
              <w:tab w:val="right" w:leader="dot" w:pos="9296"/>
            </w:tabs>
            <w:rPr>
              <w:rFonts w:asciiTheme="minorHAnsi" w:eastAsiaTheme="minorEastAsia" w:hAnsiTheme="minorHAnsi" w:cstheme="minorBidi"/>
              <w:noProof/>
              <w:szCs w:val="22"/>
              <w:lang w:eastAsia="fr-FR"/>
            </w:rPr>
          </w:pPr>
          <w:hyperlink w:anchor="_Toc206080494" w:history="1">
            <w:r w:rsidRPr="00C73A59">
              <w:rPr>
                <w:rStyle w:val="Lienhypertexte"/>
                <w:noProof/>
              </w:rPr>
              <w:t>7.5 Emplois de travailleurs étrangers</w:t>
            </w:r>
            <w:r>
              <w:rPr>
                <w:noProof/>
              </w:rPr>
              <w:tab/>
            </w:r>
            <w:r>
              <w:rPr>
                <w:noProof/>
              </w:rPr>
              <w:fldChar w:fldCharType="begin"/>
            </w:r>
            <w:r>
              <w:rPr>
                <w:noProof/>
              </w:rPr>
              <w:instrText xml:space="preserve"> PAGEREF _Toc206080494 \h </w:instrText>
            </w:r>
            <w:r>
              <w:rPr>
                <w:noProof/>
              </w:rPr>
            </w:r>
            <w:r>
              <w:rPr>
                <w:noProof/>
              </w:rPr>
              <w:fldChar w:fldCharType="separate"/>
            </w:r>
            <w:r>
              <w:rPr>
                <w:noProof/>
              </w:rPr>
              <w:t>13</w:t>
            </w:r>
            <w:r>
              <w:rPr>
                <w:noProof/>
              </w:rPr>
              <w:fldChar w:fldCharType="end"/>
            </w:r>
          </w:hyperlink>
        </w:p>
        <w:p w14:paraId="56B3EA45" w14:textId="13DF99A0" w:rsidR="00380A5D" w:rsidRDefault="00380A5D">
          <w:pPr>
            <w:pStyle w:val="TM2"/>
            <w:tabs>
              <w:tab w:val="right" w:leader="dot" w:pos="9296"/>
            </w:tabs>
            <w:rPr>
              <w:rFonts w:asciiTheme="minorHAnsi" w:eastAsiaTheme="minorEastAsia" w:hAnsiTheme="minorHAnsi" w:cstheme="minorBidi"/>
              <w:noProof/>
              <w:szCs w:val="22"/>
              <w:lang w:eastAsia="fr-FR"/>
            </w:rPr>
          </w:pPr>
          <w:hyperlink w:anchor="_Toc206080495" w:history="1">
            <w:r w:rsidRPr="00C73A59">
              <w:rPr>
                <w:rStyle w:val="Lienhypertexte"/>
                <w:noProof/>
              </w:rPr>
              <w:t>7.6 Organisation</w:t>
            </w:r>
            <w:r>
              <w:rPr>
                <w:noProof/>
              </w:rPr>
              <w:tab/>
            </w:r>
            <w:r>
              <w:rPr>
                <w:noProof/>
              </w:rPr>
              <w:fldChar w:fldCharType="begin"/>
            </w:r>
            <w:r>
              <w:rPr>
                <w:noProof/>
              </w:rPr>
              <w:instrText xml:space="preserve"> PAGEREF _Toc206080495 \h </w:instrText>
            </w:r>
            <w:r>
              <w:rPr>
                <w:noProof/>
              </w:rPr>
            </w:r>
            <w:r>
              <w:rPr>
                <w:noProof/>
              </w:rPr>
              <w:fldChar w:fldCharType="separate"/>
            </w:r>
            <w:r>
              <w:rPr>
                <w:noProof/>
              </w:rPr>
              <w:t>13</w:t>
            </w:r>
            <w:r>
              <w:rPr>
                <w:noProof/>
              </w:rPr>
              <w:fldChar w:fldCharType="end"/>
            </w:r>
          </w:hyperlink>
        </w:p>
        <w:p w14:paraId="4F2F4B42" w14:textId="0679F5B1" w:rsidR="00380A5D" w:rsidRDefault="00380A5D">
          <w:pPr>
            <w:pStyle w:val="TM1"/>
            <w:tabs>
              <w:tab w:val="right" w:leader="dot" w:pos="9296"/>
            </w:tabs>
            <w:rPr>
              <w:rFonts w:asciiTheme="minorHAnsi" w:eastAsiaTheme="minorEastAsia" w:hAnsiTheme="minorHAnsi" w:cstheme="minorBidi"/>
              <w:noProof/>
              <w:sz w:val="22"/>
              <w:szCs w:val="22"/>
              <w:lang w:eastAsia="fr-FR"/>
            </w:rPr>
          </w:pPr>
          <w:hyperlink w:anchor="_Toc206080496" w:history="1">
            <w:r w:rsidRPr="00C73A59">
              <w:rPr>
                <w:rStyle w:val="Lienhypertexte"/>
                <w:noProof/>
              </w:rPr>
              <w:t>8 – MODALITE DE L’EXPLOITATION PUBLICITAIRE</w:t>
            </w:r>
            <w:r>
              <w:rPr>
                <w:noProof/>
              </w:rPr>
              <w:tab/>
            </w:r>
            <w:r>
              <w:rPr>
                <w:noProof/>
              </w:rPr>
              <w:fldChar w:fldCharType="begin"/>
            </w:r>
            <w:r>
              <w:rPr>
                <w:noProof/>
              </w:rPr>
              <w:instrText xml:space="preserve"> PAGEREF _Toc206080496 \h </w:instrText>
            </w:r>
            <w:r>
              <w:rPr>
                <w:noProof/>
              </w:rPr>
            </w:r>
            <w:r>
              <w:rPr>
                <w:noProof/>
              </w:rPr>
              <w:fldChar w:fldCharType="separate"/>
            </w:r>
            <w:r>
              <w:rPr>
                <w:noProof/>
              </w:rPr>
              <w:t>14</w:t>
            </w:r>
            <w:r>
              <w:rPr>
                <w:noProof/>
              </w:rPr>
              <w:fldChar w:fldCharType="end"/>
            </w:r>
          </w:hyperlink>
        </w:p>
        <w:p w14:paraId="6466F5EC" w14:textId="1E71B0EC" w:rsidR="00380A5D" w:rsidRDefault="00380A5D">
          <w:pPr>
            <w:pStyle w:val="TM2"/>
            <w:tabs>
              <w:tab w:val="right" w:leader="dot" w:pos="9296"/>
            </w:tabs>
            <w:rPr>
              <w:rFonts w:asciiTheme="minorHAnsi" w:eastAsiaTheme="minorEastAsia" w:hAnsiTheme="minorHAnsi" w:cstheme="minorBidi"/>
              <w:noProof/>
              <w:szCs w:val="22"/>
              <w:lang w:eastAsia="fr-FR"/>
            </w:rPr>
          </w:pPr>
          <w:hyperlink w:anchor="_Toc206080497" w:history="1">
            <w:r w:rsidRPr="00C73A59">
              <w:rPr>
                <w:rStyle w:val="Lienhypertexte"/>
                <w:noProof/>
              </w:rPr>
              <w:t>8.1 Désignation des espaces d’exploitation</w:t>
            </w:r>
            <w:r>
              <w:rPr>
                <w:noProof/>
              </w:rPr>
              <w:tab/>
            </w:r>
            <w:r>
              <w:rPr>
                <w:noProof/>
              </w:rPr>
              <w:fldChar w:fldCharType="begin"/>
            </w:r>
            <w:r>
              <w:rPr>
                <w:noProof/>
              </w:rPr>
              <w:instrText xml:space="preserve"> PAGEREF _Toc206080497 \h </w:instrText>
            </w:r>
            <w:r>
              <w:rPr>
                <w:noProof/>
              </w:rPr>
            </w:r>
            <w:r>
              <w:rPr>
                <w:noProof/>
              </w:rPr>
              <w:fldChar w:fldCharType="separate"/>
            </w:r>
            <w:r>
              <w:rPr>
                <w:noProof/>
              </w:rPr>
              <w:t>14</w:t>
            </w:r>
            <w:r>
              <w:rPr>
                <w:noProof/>
              </w:rPr>
              <w:fldChar w:fldCharType="end"/>
            </w:r>
          </w:hyperlink>
        </w:p>
        <w:p w14:paraId="5CF53B7F" w14:textId="26BEC5F6" w:rsidR="00380A5D" w:rsidRDefault="00380A5D">
          <w:pPr>
            <w:pStyle w:val="TM2"/>
            <w:tabs>
              <w:tab w:val="right" w:leader="dot" w:pos="9296"/>
            </w:tabs>
            <w:rPr>
              <w:rFonts w:asciiTheme="minorHAnsi" w:eastAsiaTheme="minorEastAsia" w:hAnsiTheme="minorHAnsi" w:cstheme="minorBidi"/>
              <w:noProof/>
              <w:szCs w:val="22"/>
              <w:lang w:eastAsia="fr-FR"/>
            </w:rPr>
          </w:pPr>
          <w:hyperlink w:anchor="_Toc206080498" w:history="1">
            <w:r w:rsidRPr="00C73A59">
              <w:rPr>
                <w:rStyle w:val="Lienhypertexte"/>
                <w:noProof/>
              </w:rPr>
              <w:t>8.2 Description des prestations</w:t>
            </w:r>
            <w:r>
              <w:rPr>
                <w:noProof/>
              </w:rPr>
              <w:tab/>
            </w:r>
            <w:r>
              <w:rPr>
                <w:noProof/>
              </w:rPr>
              <w:fldChar w:fldCharType="begin"/>
            </w:r>
            <w:r>
              <w:rPr>
                <w:noProof/>
              </w:rPr>
              <w:instrText xml:space="preserve"> PAGEREF _Toc206080498 \h </w:instrText>
            </w:r>
            <w:r>
              <w:rPr>
                <w:noProof/>
              </w:rPr>
            </w:r>
            <w:r>
              <w:rPr>
                <w:noProof/>
              </w:rPr>
              <w:fldChar w:fldCharType="separate"/>
            </w:r>
            <w:r>
              <w:rPr>
                <w:noProof/>
              </w:rPr>
              <w:t>14</w:t>
            </w:r>
            <w:r>
              <w:rPr>
                <w:noProof/>
              </w:rPr>
              <w:fldChar w:fldCharType="end"/>
            </w:r>
          </w:hyperlink>
        </w:p>
        <w:p w14:paraId="46F84C08" w14:textId="149B3676" w:rsidR="00380A5D" w:rsidRDefault="00380A5D">
          <w:pPr>
            <w:pStyle w:val="TM2"/>
            <w:tabs>
              <w:tab w:val="right" w:leader="dot" w:pos="9296"/>
            </w:tabs>
            <w:rPr>
              <w:rFonts w:asciiTheme="minorHAnsi" w:eastAsiaTheme="minorEastAsia" w:hAnsiTheme="minorHAnsi" w:cstheme="minorBidi"/>
              <w:noProof/>
              <w:szCs w:val="22"/>
              <w:lang w:eastAsia="fr-FR"/>
            </w:rPr>
          </w:pPr>
          <w:hyperlink w:anchor="_Toc206080499" w:history="1">
            <w:r w:rsidRPr="00C73A59">
              <w:rPr>
                <w:rStyle w:val="Lienhypertexte"/>
                <w:noProof/>
              </w:rPr>
              <w:t>8.3 Intégration des projets d’affichages au site du MASA</w:t>
            </w:r>
            <w:r>
              <w:rPr>
                <w:noProof/>
              </w:rPr>
              <w:tab/>
            </w:r>
            <w:r>
              <w:rPr>
                <w:noProof/>
              </w:rPr>
              <w:fldChar w:fldCharType="begin"/>
            </w:r>
            <w:r>
              <w:rPr>
                <w:noProof/>
              </w:rPr>
              <w:instrText xml:space="preserve"> PAGEREF _Toc206080499 \h </w:instrText>
            </w:r>
            <w:r>
              <w:rPr>
                <w:noProof/>
              </w:rPr>
            </w:r>
            <w:r>
              <w:rPr>
                <w:noProof/>
              </w:rPr>
              <w:fldChar w:fldCharType="separate"/>
            </w:r>
            <w:r>
              <w:rPr>
                <w:noProof/>
              </w:rPr>
              <w:t>14</w:t>
            </w:r>
            <w:r>
              <w:rPr>
                <w:noProof/>
              </w:rPr>
              <w:fldChar w:fldCharType="end"/>
            </w:r>
          </w:hyperlink>
        </w:p>
        <w:p w14:paraId="3E89A107" w14:textId="3BA7CA70" w:rsidR="00380A5D" w:rsidRDefault="00380A5D">
          <w:pPr>
            <w:pStyle w:val="TM1"/>
            <w:tabs>
              <w:tab w:val="right" w:leader="dot" w:pos="9296"/>
            </w:tabs>
            <w:rPr>
              <w:rFonts w:asciiTheme="minorHAnsi" w:eastAsiaTheme="minorEastAsia" w:hAnsiTheme="minorHAnsi" w:cstheme="minorBidi"/>
              <w:noProof/>
              <w:sz w:val="22"/>
              <w:szCs w:val="22"/>
              <w:lang w:eastAsia="fr-FR"/>
            </w:rPr>
          </w:pPr>
          <w:hyperlink w:anchor="_Toc206080500" w:history="1">
            <w:r w:rsidRPr="00C73A59">
              <w:rPr>
                <w:rStyle w:val="Lienhypertexte"/>
                <w:noProof/>
              </w:rPr>
              <w:t>9 – MODALITÉS DE VALIDATION DE L’AFFICHAGE PUBLICITAIRE</w:t>
            </w:r>
            <w:r>
              <w:rPr>
                <w:noProof/>
              </w:rPr>
              <w:tab/>
            </w:r>
            <w:r>
              <w:rPr>
                <w:noProof/>
              </w:rPr>
              <w:fldChar w:fldCharType="begin"/>
            </w:r>
            <w:r>
              <w:rPr>
                <w:noProof/>
              </w:rPr>
              <w:instrText xml:space="preserve"> PAGEREF _Toc206080500 \h </w:instrText>
            </w:r>
            <w:r>
              <w:rPr>
                <w:noProof/>
              </w:rPr>
            </w:r>
            <w:r>
              <w:rPr>
                <w:noProof/>
              </w:rPr>
              <w:fldChar w:fldCharType="separate"/>
            </w:r>
            <w:r>
              <w:rPr>
                <w:noProof/>
              </w:rPr>
              <w:t>15</w:t>
            </w:r>
            <w:r>
              <w:rPr>
                <w:noProof/>
              </w:rPr>
              <w:fldChar w:fldCharType="end"/>
            </w:r>
          </w:hyperlink>
        </w:p>
        <w:p w14:paraId="40F36661" w14:textId="2806B71F" w:rsidR="00380A5D" w:rsidRDefault="00380A5D">
          <w:pPr>
            <w:pStyle w:val="TM2"/>
            <w:tabs>
              <w:tab w:val="right" w:leader="dot" w:pos="9296"/>
            </w:tabs>
            <w:rPr>
              <w:rFonts w:asciiTheme="minorHAnsi" w:eastAsiaTheme="minorEastAsia" w:hAnsiTheme="minorHAnsi" w:cstheme="minorBidi"/>
              <w:noProof/>
              <w:szCs w:val="22"/>
              <w:lang w:eastAsia="fr-FR"/>
            </w:rPr>
          </w:pPr>
          <w:hyperlink w:anchor="_Toc206080501" w:history="1">
            <w:r w:rsidRPr="00C73A59">
              <w:rPr>
                <w:rStyle w:val="Lienhypertexte"/>
                <w:noProof/>
              </w:rPr>
              <w:t>9.1 Modalité de validation par le MASA</w:t>
            </w:r>
            <w:r>
              <w:rPr>
                <w:noProof/>
              </w:rPr>
              <w:tab/>
            </w:r>
            <w:r>
              <w:rPr>
                <w:noProof/>
              </w:rPr>
              <w:fldChar w:fldCharType="begin"/>
            </w:r>
            <w:r>
              <w:rPr>
                <w:noProof/>
              </w:rPr>
              <w:instrText xml:space="preserve"> PAGEREF _Toc206080501 \h </w:instrText>
            </w:r>
            <w:r>
              <w:rPr>
                <w:noProof/>
              </w:rPr>
            </w:r>
            <w:r>
              <w:rPr>
                <w:noProof/>
              </w:rPr>
              <w:fldChar w:fldCharType="separate"/>
            </w:r>
            <w:r>
              <w:rPr>
                <w:noProof/>
              </w:rPr>
              <w:t>15</w:t>
            </w:r>
            <w:r>
              <w:rPr>
                <w:noProof/>
              </w:rPr>
              <w:fldChar w:fldCharType="end"/>
            </w:r>
          </w:hyperlink>
        </w:p>
        <w:p w14:paraId="54AB7319" w14:textId="0A6E186E" w:rsidR="00380A5D" w:rsidRDefault="00380A5D">
          <w:pPr>
            <w:pStyle w:val="TM2"/>
            <w:tabs>
              <w:tab w:val="right" w:leader="dot" w:pos="9296"/>
            </w:tabs>
            <w:rPr>
              <w:rFonts w:asciiTheme="minorHAnsi" w:eastAsiaTheme="minorEastAsia" w:hAnsiTheme="minorHAnsi" w:cstheme="minorBidi"/>
              <w:noProof/>
              <w:szCs w:val="22"/>
              <w:lang w:eastAsia="fr-FR"/>
            </w:rPr>
          </w:pPr>
          <w:hyperlink w:anchor="_Toc206080502" w:history="1">
            <w:r w:rsidRPr="00C73A59">
              <w:rPr>
                <w:rStyle w:val="Lienhypertexte"/>
                <w:noProof/>
              </w:rPr>
              <w:t>9.2 Modalité de validation par la DRAC</w:t>
            </w:r>
            <w:r>
              <w:rPr>
                <w:noProof/>
              </w:rPr>
              <w:tab/>
            </w:r>
            <w:r>
              <w:rPr>
                <w:noProof/>
              </w:rPr>
              <w:fldChar w:fldCharType="begin"/>
            </w:r>
            <w:r>
              <w:rPr>
                <w:noProof/>
              </w:rPr>
              <w:instrText xml:space="preserve"> PAGEREF _Toc206080502 \h </w:instrText>
            </w:r>
            <w:r>
              <w:rPr>
                <w:noProof/>
              </w:rPr>
            </w:r>
            <w:r>
              <w:rPr>
                <w:noProof/>
              </w:rPr>
              <w:fldChar w:fldCharType="separate"/>
            </w:r>
            <w:r>
              <w:rPr>
                <w:noProof/>
              </w:rPr>
              <w:t>15</w:t>
            </w:r>
            <w:r>
              <w:rPr>
                <w:noProof/>
              </w:rPr>
              <w:fldChar w:fldCharType="end"/>
            </w:r>
          </w:hyperlink>
        </w:p>
        <w:p w14:paraId="506B7A72" w14:textId="4DA2DEBA" w:rsidR="00380A5D" w:rsidRDefault="00380A5D">
          <w:pPr>
            <w:pStyle w:val="TM1"/>
            <w:tabs>
              <w:tab w:val="right" w:leader="dot" w:pos="9296"/>
            </w:tabs>
            <w:rPr>
              <w:rFonts w:asciiTheme="minorHAnsi" w:eastAsiaTheme="minorEastAsia" w:hAnsiTheme="minorHAnsi" w:cstheme="minorBidi"/>
              <w:noProof/>
              <w:sz w:val="22"/>
              <w:szCs w:val="22"/>
              <w:lang w:eastAsia="fr-FR"/>
            </w:rPr>
          </w:pPr>
          <w:hyperlink w:anchor="_Toc206080503" w:history="1">
            <w:r w:rsidRPr="00C73A59">
              <w:rPr>
                <w:rStyle w:val="Lienhypertexte"/>
                <w:noProof/>
              </w:rPr>
              <w:t>10 – MODALITÉS DE COMMERCIALISATION</w:t>
            </w:r>
            <w:r>
              <w:rPr>
                <w:noProof/>
              </w:rPr>
              <w:tab/>
            </w:r>
            <w:r>
              <w:rPr>
                <w:noProof/>
              </w:rPr>
              <w:fldChar w:fldCharType="begin"/>
            </w:r>
            <w:r>
              <w:rPr>
                <w:noProof/>
              </w:rPr>
              <w:instrText xml:space="preserve"> PAGEREF _Toc206080503 \h </w:instrText>
            </w:r>
            <w:r>
              <w:rPr>
                <w:noProof/>
              </w:rPr>
            </w:r>
            <w:r>
              <w:rPr>
                <w:noProof/>
              </w:rPr>
              <w:fldChar w:fldCharType="separate"/>
            </w:r>
            <w:r>
              <w:rPr>
                <w:noProof/>
              </w:rPr>
              <w:t>16</w:t>
            </w:r>
            <w:r>
              <w:rPr>
                <w:noProof/>
              </w:rPr>
              <w:fldChar w:fldCharType="end"/>
            </w:r>
          </w:hyperlink>
        </w:p>
        <w:p w14:paraId="464544A0" w14:textId="480D3DD2" w:rsidR="00380A5D" w:rsidRDefault="00380A5D">
          <w:pPr>
            <w:pStyle w:val="TM1"/>
            <w:tabs>
              <w:tab w:val="right" w:leader="dot" w:pos="9296"/>
            </w:tabs>
            <w:rPr>
              <w:rFonts w:asciiTheme="minorHAnsi" w:eastAsiaTheme="minorEastAsia" w:hAnsiTheme="minorHAnsi" w:cstheme="minorBidi"/>
              <w:noProof/>
              <w:sz w:val="22"/>
              <w:szCs w:val="22"/>
              <w:lang w:eastAsia="fr-FR"/>
            </w:rPr>
          </w:pPr>
          <w:hyperlink w:anchor="_Toc206080504" w:history="1">
            <w:r w:rsidRPr="00C73A59">
              <w:rPr>
                <w:rStyle w:val="Lienhypertexte"/>
                <w:noProof/>
              </w:rPr>
              <w:t>11– EDIFICATION DES DISPOSITIFS</w:t>
            </w:r>
            <w:r>
              <w:rPr>
                <w:noProof/>
              </w:rPr>
              <w:tab/>
            </w:r>
            <w:r>
              <w:rPr>
                <w:noProof/>
              </w:rPr>
              <w:fldChar w:fldCharType="begin"/>
            </w:r>
            <w:r>
              <w:rPr>
                <w:noProof/>
              </w:rPr>
              <w:instrText xml:space="preserve"> PAGEREF _Toc206080504 \h </w:instrText>
            </w:r>
            <w:r>
              <w:rPr>
                <w:noProof/>
              </w:rPr>
            </w:r>
            <w:r>
              <w:rPr>
                <w:noProof/>
              </w:rPr>
              <w:fldChar w:fldCharType="separate"/>
            </w:r>
            <w:r>
              <w:rPr>
                <w:noProof/>
              </w:rPr>
              <w:t>17</w:t>
            </w:r>
            <w:r>
              <w:rPr>
                <w:noProof/>
              </w:rPr>
              <w:fldChar w:fldCharType="end"/>
            </w:r>
          </w:hyperlink>
        </w:p>
        <w:p w14:paraId="6A668677" w14:textId="66B35642" w:rsidR="00380A5D" w:rsidRDefault="00380A5D">
          <w:pPr>
            <w:pStyle w:val="TM2"/>
            <w:tabs>
              <w:tab w:val="right" w:leader="dot" w:pos="9296"/>
            </w:tabs>
            <w:rPr>
              <w:rFonts w:asciiTheme="minorHAnsi" w:eastAsiaTheme="minorEastAsia" w:hAnsiTheme="minorHAnsi" w:cstheme="minorBidi"/>
              <w:noProof/>
              <w:szCs w:val="22"/>
              <w:lang w:eastAsia="fr-FR"/>
            </w:rPr>
          </w:pPr>
          <w:hyperlink w:anchor="_Toc206080505" w:history="1">
            <w:r w:rsidRPr="00C73A59">
              <w:rPr>
                <w:rStyle w:val="Lienhypertexte"/>
                <w:noProof/>
              </w:rPr>
              <w:t>11.1 Prescriptions générales</w:t>
            </w:r>
            <w:r>
              <w:rPr>
                <w:noProof/>
              </w:rPr>
              <w:tab/>
            </w:r>
            <w:r>
              <w:rPr>
                <w:noProof/>
              </w:rPr>
              <w:fldChar w:fldCharType="begin"/>
            </w:r>
            <w:r>
              <w:rPr>
                <w:noProof/>
              </w:rPr>
              <w:instrText xml:space="preserve"> PAGEREF _Toc206080505 \h </w:instrText>
            </w:r>
            <w:r>
              <w:rPr>
                <w:noProof/>
              </w:rPr>
            </w:r>
            <w:r>
              <w:rPr>
                <w:noProof/>
              </w:rPr>
              <w:fldChar w:fldCharType="separate"/>
            </w:r>
            <w:r>
              <w:rPr>
                <w:noProof/>
              </w:rPr>
              <w:t>17</w:t>
            </w:r>
            <w:r>
              <w:rPr>
                <w:noProof/>
              </w:rPr>
              <w:fldChar w:fldCharType="end"/>
            </w:r>
          </w:hyperlink>
        </w:p>
        <w:p w14:paraId="7A4162FC" w14:textId="69F96E79" w:rsidR="00380A5D" w:rsidRDefault="00380A5D">
          <w:pPr>
            <w:pStyle w:val="TM2"/>
            <w:tabs>
              <w:tab w:val="right" w:leader="dot" w:pos="9296"/>
            </w:tabs>
            <w:rPr>
              <w:rFonts w:asciiTheme="minorHAnsi" w:eastAsiaTheme="minorEastAsia" w:hAnsiTheme="minorHAnsi" w:cstheme="minorBidi"/>
              <w:noProof/>
              <w:szCs w:val="22"/>
              <w:lang w:eastAsia="fr-FR"/>
            </w:rPr>
          </w:pPr>
          <w:hyperlink w:anchor="_Toc206080506" w:history="1">
            <w:r w:rsidRPr="00C73A59">
              <w:rPr>
                <w:rStyle w:val="Lienhypertexte"/>
                <w:noProof/>
              </w:rPr>
              <w:t>11.2 Prescriptions techniques particulières</w:t>
            </w:r>
            <w:r>
              <w:rPr>
                <w:noProof/>
              </w:rPr>
              <w:tab/>
            </w:r>
            <w:r>
              <w:rPr>
                <w:noProof/>
              </w:rPr>
              <w:fldChar w:fldCharType="begin"/>
            </w:r>
            <w:r>
              <w:rPr>
                <w:noProof/>
              </w:rPr>
              <w:instrText xml:space="preserve"> PAGEREF _Toc206080506 \h </w:instrText>
            </w:r>
            <w:r>
              <w:rPr>
                <w:noProof/>
              </w:rPr>
            </w:r>
            <w:r>
              <w:rPr>
                <w:noProof/>
              </w:rPr>
              <w:fldChar w:fldCharType="separate"/>
            </w:r>
            <w:r>
              <w:rPr>
                <w:noProof/>
              </w:rPr>
              <w:t>17</w:t>
            </w:r>
            <w:r>
              <w:rPr>
                <w:noProof/>
              </w:rPr>
              <w:fldChar w:fldCharType="end"/>
            </w:r>
          </w:hyperlink>
        </w:p>
        <w:p w14:paraId="397F62FF" w14:textId="675FAFDC" w:rsidR="00380A5D" w:rsidRDefault="00380A5D">
          <w:pPr>
            <w:pStyle w:val="TM2"/>
            <w:tabs>
              <w:tab w:val="right" w:leader="dot" w:pos="9296"/>
            </w:tabs>
            <w:rPr>
              <w:rFonts w:asciiTheme="minorHAnsi" w:eastAsiaTheme="minorEastAsia" w:hAnsiTheme="minorHAnsi" w:cstheme="minorBidi"/>
              <w:noProof/>
              <w:szCs w:val="22"/>
              <w:lang w:eastAsia="fr-FR"/>
            </w:rPr>
          </w:pPr>
          <w:hyperlink w:anchor="_Toc206080507" w:history="1">
            <w:r w:rsidRPr="00C73A59">
              <w:rPr>
                <w:rStyle w:val="Lienhypertexte"/>
                <w:noProof/>
              </w:rPr>
              <w:t>11.3 Prescriptions particulières sur le raccordement électrique</w:t>
            </w:r>
            <w:r>
              <w:rPr>
                <w:noProof/>
              </w:rPr>
              <w:tab/>
            </w:r>
            <w:r>
              <w:rPr>
                <w:noProof/>
              </w:rPr>
              <w:fldChar w:fldCharType="begin"/>
            </w:r>
            <w:r>
              <w:rPr>
                <w:noProof/>
              </w:rPr>
              <w:instrText xml:space="preserve"> PAGEREF _Toc206080507 \h </w:instrText>
            </w:r>
            <w:r>
              <w:rPr>
                <w:noProof/>
              </w:rPr>
            </w:r>
            <w:r>
              <w:rPr>
                <w:noProof/>
              </w:rPr>
              <w:fldChar w:fldCharType="separate"/>
            </w:r>
            <w:r>
              <w:rPr>
                <w:noProof/>
              </w:rPr>
              <w:t>18</w:t>
            </w:r>
            <w:r>
              <w:rPr>
                <w:noProof/>
              </w:rPr>
              <w:fldChar w:fldCharType="end"/>
            </w:r>
          </w:hyperlink>
        </w:p>
        <w:p w14:paraId="67059771" w14:textId="0E4EFFE9" w:rsidR="00380A5D" w:rsidRDefault="00380A5D">
          <w:pPr>
            <w:pStyle w:val="TM2"/>
            <w:tabs>
              <w:tab w:val="right" w:leader="dot" w:pos="9296"/>
            </w:tabs>
            <w:rPr>
              <w:rFonts w:asciiTheme="minorHAnsi" w:eastAsiaTheme="minorEastAsia" w:hAnsiTheme="minorHAnsi" w:cstheme="minorBidi"/>
              <w:noProof/>
              <w:szCs w:val="22"/>
              <w:lang w:eastAsia="fr-FR"/>
            </w:rPr>
          </w:pPr>
          <w:hyperlink w:anchor="_Toc206080508" w:history="1">
            <w:r w:rsidRPr="00C73A59">
              <w:rPr>
                <w:rStyle w:val="Lienhypertexte"/>
                <w:noProof/>
              </w:rPr>
              <w:t>11.4 Prescriptions particulière sur l’échafaudage</w:t>
            </w:r>
            <w:r>
              <w:rPr>
                <w:noProof/>
              </w:rPr>
              <w:tab/>
            </w:r>
            <w:r>
              <w:rPr>
                <w:noProof/>
              </w:rPr>
              <w:fldChar w:fldCharType="begin"/>
            </w:r>
            <w:r>
              <w:rPr>
                <w:noProof/>
              </w:rPr>
              <w:instrText xml:space="preserve"> PAGEREF _Toc206080508 \h </w:instrText>
            </w:r>
            <w:r>
              <w:rPr>
                <w:noProof/>
              </w:rPr>
            </w:r>
            <w:r>
              <w:rPr>
                <w:noProof/>
              </w:rPr>
              <w:fldChar w:fldCharType="separate"/>
            </w:r>
            <w:r>
              <w:rPr>
                <w:noProof/>
              </w:rPr>
              <w:t>18</w:t>
            </w:r>
            <w:r>
              <w:rPr>
                <w:noProof/>
              </w:rPr>
              <w:fldChar w:fldCharType="end"/>
            </w:r>
          </w:hyperlink>
        </w:p>
        <w:p w14:paraId="5C8FBCD7" w14:textId="2903F1D6" w:rsidR="00380A5D" w:rsidRDefault="00380A5D">
          <w:pPr>
            <w:pStyle w:val="TM2"/>
            <w:tabs>
              <w:tab w:val="right" w:leader="dot" w:pos="9296"/>
            </w:tabs>
            <w:rPr>
              <w:rFonts w:asciiTheme="minorHAnsi" w:eastAsiaTheme="minorEastAsia" w:hAnsiTheme="minorHAnsi" w:cstheme="minorBidi"/>
              <w:noProof/>
              <w:szCs w:val="22"/>
              <w:lang w:eastAsia="fr-FR"/>
            </w:rPr>
          </w:pPr>
          <w:hyperlink w:anchor="_Toc206080509" w:history="1">
            <w:r w:rsidRPr="00C73A59">
              <w:rPr>
                <w:rStyle w:val="Lienhypertexte"/>
                <w:noProof/>
              </w:rPr>
              <w:t>11.5 Prescriptions environnementales</w:t>
            </w:r>
            <w:r>
              <w:rPr>
                <w:noProof/>
              </w:rPr>
              <w:tab/>
            </w:r>
            <w:r>
              <w:rPr>
                <w:noProof/>
              </w:rPr>
              <w:fldChar w:fldCharType="begin"/>
            </w:r>
            <w:r>
              <w:rPr>
                <w:noProof/>
              </w:rPr>
              <w:instrText xml:space="preserve"> PAGEREF _Toc206080509 \h </w:instrText>
            </w:r>
            <w:r>
              <w:rPr>
                <w:noProof/>
              </w:rPr>
            </w:r>
            <w:r>
              <w:rPr>
                <w:noProof/>
              </w:rPr>
              <w:fldChar w:fldCharType="separate"/>
            </w:r>
            <w:r>
              <w:rPr>
                <w:noProof/>
              </w:rPr>
              <w:t>18</w:t>
            </w:r>
            <w:r>
              <w:rPr>
                <w:noProof/>
              </w:rPr>
              <w:fldChar w:fldCharType="end"/>
            </w:r>
          </w:hyperlink>
        </w:p>
        <w:p w14:paraId="114C6870" w14:textId="3B9879C5" w:rsidR="00380A5D" w:rsidRDefault="00380A5D">
          <w:pPr>
            <w:pStyle w:val="TM1"/>
            <w:tabs>
              <w:tab w:val="right" w:leader="dot" w:pos="9296"/>
            </w:tabs>
            <w:rPr>
              <w:rFonts w:asciiTheme="minorHAnsi" w:eastAsiaTheme="minorEastAsia" w:hAnsiTheme="minorHAnsi" w:cstheme="minorBidi"/>
              <w:noProof/>
              <w:sz w:val="22"/>
              <w:szCs w:val="22"/>
              <w:lang w:eastAsia="fr-FR"/>
            </w:rPr>
          </w:pPr>
          <w:hyperlink w:anchor="_Toc206080510" w:history="1">
            <w:r w:rsidRPr="00C73A59">
              <w:rPr>
                <w:rStyle w:val="Lienhypertexte"/>
                <w:noProof/>
              </w:rPr>
              <w:t>12 – ENTRETIEN DES DISPOSITIFS</w:t>
            </w:r>
            <w:r>
              <w:rPr>
                <w:noProof/>
              </w:rPr>
              <w:tab/>
            </w:r>
            <w:r>
              <w:rPr>
                <w:noProof/>
              </w:rPr>
              <w:fldChar w:fldCharType="begin"/>
            </w:r>
            <w:r>
              <w:rPr>
                <w:noProof/>
              </w:rPr>
              <w:instrText xml:space="preserve"> PAGEREF _Toc206080510 \h </w:instrText>
            </w:r>
            <w:r>
              <w:rPr>
                <w:noProof/>
              </w:rPr>
            </w:r>
            <w:r>
              <w:rPr>
                <w:noProof/>
              </w:rPr>
              <w:fldChar w:fldCharType="separate"/>
            </w:r>
            <w:r>
              <w:rPr>
                <w:noProof/>
              </w:rPr>
              <w:t>19</w:t>
            </w:r>
            <w:r>
              <w:rPr>
                <w:noProof/>
              </w:rPr>
              <w:fldChar w:fldCharType="end"/>
            </w:r>
          </w:hyperlink>
        </w:p>
        <w:p w14:paraId="3B4F4C7B" w14:textId="4034E63C" w:rsidR="00380A5D" w:rsidRDefault="00380A5D">
          <w:pPr>
            <w:pStyle w:val="TM1"/>
            <w:tabs>
              <w:tab w:val="right" w:leader="dot" w:pos="9296"/>
            </w:tabs>
            <w:rPr>
              <w:rFonts w:asciiTheme="minorHAnsi" w:eastAsiaTheme="minorEastAsia" w:hAnsiTheme="minorHAnsi" w:cstheme="minorBidi"/>
              <w:noProof/>
              <w:sz w:val="22"/>
              <w:szCs w:val="22"/>
              <w:lang w:eastAsia="fr-FR"/>
            </w:rPr>
          </w:pPr>
          <w:hyperlink w:anchor="_Toc206080511" w:history="1">
            <w:r w:rsidRPr="00C73A59">
              <w:rPr>
                <w:rStyle w:val="Lienhypertexte"/>
                <w:noProof/>
              </w:rPr>
              <w:t>13 – REGIME FINANCIER</w:t>
            </w:r>
            <w:r>
              <w:rPr>
                <w:noProof/>
              </w:rPr>
              <w:tab/>
            </w:r>
            <w:r>
              <w:rPr>
                <w:noProof/>
              </w:rPr>
              <w:fldChar w:fldCharType="begin"/>
            </w:r>
            <w:r>
              <w:rPr>
                <w:noProof/>
              </w:rPr>
              <w:instrText xml:space="preserve"> PAGEREF _Toc206080511 \h </w:instrText>
            </w:r>
            <w:r>
              <w:rPr>
                <w:noProof/>
              </w:rPr>
            </w:r>
            <w:r>
              <w:rPr>
                <w:noProof/>
              </w:rPr>
              <w:fldChar w:fldCharType="separate"/>
            </w:r>
            <w:r>
              <w:rPr>
                <w:noProof/>
              </w:rPr>
              <w:t>20</w:t>
            </w:r>
            <w:r>
              <w:rPr>
                <w:noProof/>
              </w:rPr>
              <w:fldChar w:fldCharType="end"/>
            </w:r>
          </w:hyperlink>
        </w:p>
        <w:p w14:paraId="6C35E292" w14:textId="18E72215" w:rsidR="00380A5D" w:rsidRDefault="00380A5D">
          <w:pPr>
            <w:pStyle w:val="TM2"/>
            <w:tabs>
              <w:tab w:val="right" w:leader="dot" w:pos="9296"/>
            </w:tabs>
            <w:rPr>
              <w:rFonts w:asciiTheme="minorHAnsi" w:eastAsiaTheme="minorEastAsia" w:hAnsiTheme="minorHAnsi" w:cstheme="minorBidi"/>
              <w:noProof/>
              <w:szCs w:val="22"/>
              <w:lang w:eastAsia="fr-FR"/>
            </w:rPr>
          </w:pPr>
          <w:hyperlink w:anchor="_Toc206080512" w:history="1">
            <w:r w:rsidRPr="00C73A59">
              <w:rPr>
                <w:rStyle w:val="Lienhypertexte"/>
                <w:noProof/>
              </w:rPr>
              <w:t>13.1 Monnaie</w:t>
            </w:r>
            <w:r>
              <w:rPr>
                <w:noProof/>
              </w:rPr>
              <w:tab/>
            </w:r>
            <w:r>
              <w:rPr>
                <w:noProof/>
              </w:rPr>
              <w:fldChar w:fldCharType="begin"/>
            </w:r>
            <w:r>
              <w:rPr>
                <w:noProof/>
              </w:rPr>
              <w:instrText xml:space="preserve"> PAGEREF _Toc206080512 \h </w:instrText>
            </w:r>
            <w:r>
              <w:rPr>
                <w:noProof/>
              </w:rPr>
            </w:r>
            <w:r>
              <w:rPr>
                <w:noProof/>
              </w:rPr>
              <w:fldChar w:fldCharType="separate"/>
            </w:r>
            <w:r>
              <w:rPr>
                <w:noProof/>
              </w:rPr>
              <w:t>20</w:t>
            </w:r>
            <w:r>
              <w:rPr>
                <w:noProof/>
              </w:rPr>
              <w:fldChar w:fldCharType="end"/>
            </w:r>
          </w:hyperlink>
        </w:p>
        <w:p w14:paraId="6A41FDB6" w14:textId="2CF263C3" w:rsidR="00380A5D" w:rsidRDefault="00380A5D">
          <w:pPr>
            <w:pStyle w:val="TM2"/>
            <w:tabs>
              <w:tab w:val="right" w:leader="dot" w:pos="9296"/>
            </w:tabs>
            <w:rPr>
              <w:rFonts w:asciiTheme="minorHAnsi" w:eastAsiaTheme="minorEastAsia" w:hAnsiTheme="minorHAnsi" w:cstheme="minorBidi"/>
              <w:noProof/>
              <w:szCs w:val="22"/>
              <w:lang w:eastAsia="fr-FR"/>
            </w:rPr>
          </w:pPr>
          <w:hyperlink w:anchor="_Toc206080513" w:history="1">
            <w:r w:rsidRPr="00C73A59">
              <w:rPr>
                <w:rStyle w:val="Lienhypertexte"/>
                <w:noProof/>
              </w:rPr>
              <w:t>13.2 Taux de TVA</w:t>
            </w:r>
            <w:r>
              <w:rPr>
                <w:noProof/>
              </w:rPr>
              <w:tab/>
            </w:r>
            <w:r>
              <w:rPr>
                <w:noProof/>
              </w:rPr>
              <w:fldChar w:fldCharType="begin"/>
            </w:r>
            <w:r>
              <w:rPr>
                <w:noProof/>
              </w:rPr>
              <w:instrText xml:space="preserve"> PAGEREF _Toc206080513 \h </w:instrText>
            </w:r>
            <w:r>
              <w:rPr>
                <w:noProof/>
              </w:rPr>
            </w:r>
            <w:r>
              <w:rPr>
                <w:noProof/>
              </w:rPr>
              <w:fldChar w:fldCharType="separate"/>
            </w:r>
            <w:r>
              <w:rPr>
                <w:noProof/>
              </w:rPr>
              <w:t>20</w:t>
            </w:r>
            <w:r>
              <w:rPr>
                <w:noProof/>
              </w:rPr>
              <w:fldChar w:fldCharType="end"/>
            </w:r>
          </w:hyperlink>
        </w:p>
        <w:p w14:paraId="00AF26EF" w14:textId="14266364" w:rsidR="00380A5D" w:rsidRDefault="00380A5D">
          <w:pPr>
            <w:pStyle w:val="TM2"/>
            <w:tabs>
              <w:tab w:val="right" w:leader="dot" w:pos="9296"/>
            </w:tabs>
            <w:rPr>
              <w:rFonts w:asciiTheme="minorHAnsi" w:eastAsiaTheme="minorEastAsia" w:hAnsiTheme="minorHAnsi" w:cstheme="minorBidi"/>
              <w:noProof/>
              <w:szCs w:val="22"/>
              <w:lang w:eastAsia="fr-FR"/>
            </w:rPr>
          </w:pPr>
          <w:hyperlink w:anchor="_Toc206080514" w:history="1">
            <w:r w:rsidRPr="00C73A59">
              <w:rPr>
                <w:rStyle w:val="Lienhypertexte"/>
                <w:noProof/>
              </w:rPr>
              <w:t>13.3 Forme et contenu des prix</w:t>
            </w:r>
            <w:r>
              <w:rPr>
                <w:noProof/>
              </w:rPr>
              <w:tab/>
            </w:r>
            <w:r>
              <w:rPr>
                <w:noProof/>
              </w:rPr>
              <w:fldChar w:fldCharType="begin"/>
            </w:r>
            <w:r>
              <w:rPr>
                <w:noProof/>
              </w:rPr>
              <w:instrText xml:space="preserve"> PAGEREF _Toc206080514 \h </w:instrText>
            </w:r>
            <w:r>
              <w:rPr>
                <w:noProof/>
              </w:rPr>
            </w:r>
            <w:r>
              <w:rPr>
                <w:noProof/>
              </w:rPr>
              <w:fldChar w:fldCharType="separate"/>
            </w:r>
            <w:r>
              <w:rPr>
                <w:noProof/>
              </w:rPr>
              <w:t>20</w:t>
            </w:r>
            <w:r>
              <w:rPr>
                <w:noProof/>
              </w:rPr>
              <w:fldChar w:fldCharType="end"/>
            </w:r>
          </w:hyperlink>
        </w:p>
        <w:p w14:paraId="5A753CF2" w14:textId="2C951D54" w:rsidR="00380A5D" w:rsidRDefault="00380A5D">
          <w:pPr>
            <w:pStyle w:val="TM1"/>
            <w:tabs>
              <w:tab w:val="right" w:leader="dot" w:pos="9296"/>
            </w:tabs>
            <w:rPr>
              <w:rFonts w:asciiTheme="minorHAnsi" w:eastAsiaTheme="minorEastAsia" w:hAnsiTheme="minorHAnsi" w:cstheme="minorBidi"/>
              <w:noProof/>
              <w:sz w:val="22"/>
              <w:szCs w:val="22"/>
              <w:lang w:eastAsia="fr-FR"/>
            </w:rPr>
          </w:pPr>
          <w:hyperlink w:anchor="_Toc206080515" w:history="1">
            <w:r w:rsidRPr="00C73A59">
              <w:rPr>
                <w:rStyle w:val="Lienhypertexte"/>
                <w:noProof/>
              </w:rPr>
              <w:t>14– MODE DE REMUNERATION DU CONCESSIONNAIRE</w:t>
            </w:r>
            <w:r>
              <w:rPr>
                <w:noProof/>
              </w:rPr>
              <w:tab/>
            </w:r>
            <w:r>
              <w:rPr>
                <w:noProof/>
              </w:rPr>
              <w:fldChar w:fldCharType="begin"/>
            </w:r>
            <w:r>
              <w:rPr>
                <w:noProof/>
              </w:rPr>
              <w:instrText xml:space="preserve"> PAGEREF _Toc206080515 \h </w:instrText>
            </w:r>
            <w:r>
              <w:rPr>
                <w:noProof/>
              </w:rPr>
            </w:r>
            <w:r>
              <w:rPr>
                <w:noProof/>
              </w:rPr>
              <w:fldChar w:fldCharType="separate"/>
            </w:r>
            <w:r>
              <w:rPr>
                <w:noProof/>
              </w:rPr>
              <w:t>20</w:t>
            </w:r>
            <w:r>
              <w:rPr>
                <w:noProof/>
              </w:rPr>
              <w:fldChar w:fldCharType="end"/>
            </w:r>
          </w:hyperlink>
        </w:p>
        <w:p w14:paraId="5EAFEA81" w14:textId="6C798A00" w:rsidR="00380A5D" w:rsidRDefault="00380A5D">
          <w:pPr>
            <w:pStyle w:val="TM1"/>
            <w:tabs>
              <w:tab w:val="right" w:leader="dot" w:pos="9296"/>
            </w:tabs>
            <w:rPr>
              <w:rFonts w:asciiTheme="minorHAnsi" w:eastAsiaTheme="minorEastAsia" w:hAnsiTheme="minorHAnsi" w:cstheme="minorBidi"/>
              <w:noProof/>
              <w:sz w:val="22"/>
              <w:szCs w:val="22"/>
              <w:lang w:eastAsia="fr-FR"/>
            </w:rPr>
          </w:pPr>
          <w:hyperlink w:anchor="_Toc206080516" w:history="1">
            <w:r w:rsidRPr="00C73A59">
              <w:rPr>
                <w:rStyle w:val="Lienhypertexte"/>
                <w:noProof/>
              </w:rPr>
              <w:t>15– REDEVANCE</w:t>
            </w:r>
            <w:r>
              <w:rPr>
                <w:noProof/>
              </w:rPr>
              <w:tab/>
            </w:r>
            <w:r>
              <w:rPr>
                <w:noProof/>
              </w:rPr>
              <w:fldChar w:fldCharType="begin"/>
            </w:r>
            <w:r>
              <w:rPr>
                <w:noProof/>
              </w:rPr>
              <w:instrText xml:space="preserve"> PAGEREF _Toc206080516 \h </w:instrText>
            </w:r>
            <w:r>
              <w:rPr>
                <w:noProof/>
              </w:rPr>
            </w:r>
            <w:r>
              <w:rPr>
                <w:noProof/>
              </w:rPr>
              <w:fldChar w:fldCharType="separate"/>
            </w:r>
            <w:r>
              <w:rPr>
                <w:noProof/>
              </w:rPr>
              <w:t>20</w:t>
            </w:r>
            <w:r>
              <w:rPr>
                <w:noProof/>
              </w:rPr>
              <w:fldChar w:fldCharType="end"/>
            </w:r>
          </w:hyperlink>
        </w:p>
        <w:p w14:paraId="1DC42CF5" w14:textId="22FE7043" w:rsidR="00380A5D" w:rsidRDefault="00380A5D">
          <w:pPr>
            <w:pStyle w:val="TM2"/>
            <w:tabs>
              <w:tab w:val="right" w:leader="dot" w:pos="9296"/>
            </w:tabs>
            <w:rPr>
              <w:rFonts w:asciiTheme="minorHAnsi" w:eastAsiaTheme="minorEastAsia" w:hAnsiTheme="minorHAnsi" w:cstheme="minorBidi"/>
              <w:noProof/>
              <w:szCs w:val="22"/>
              <w:lang w:eastAsia="fr-FR"/>
            </w:rPr>
          </w:pPr>
          <w:hyperlink w:anchor="_Toc206080517" w:history="1">
            <w:r w:rsidRPr="00C73A59">
              <w:rPr>
                <w:rStyle w:val="Lienhypertexte"/>
                <w:noProof/>
              </w:rPr>
              <w:t>15.1 Modalités de calcul</w:t>
            </w:r>
            <w:r>
              <w:rPr>
                <w:noProof/>
              </w:rPr>
              <w:tab/>
            </w:r>
            <w:r>
              <w:rPr>
                <w:noProof/>
              </w:rPr>
              <w:fldChar w:fldCharType="begin"/>
            </w:r>
            <w:r>
              <w:rPr>
                <w:noProof/>
              </w:rPr>
              <w:instrText xml:space="preserve"> PAGEREF _Toc206080517 \h </w:instrText>
            </w:r>
            <w:r>
              <w:rPr>
                <w:noProof/>
              </w:rPr>
            </w:r>
            <w:r>
              <w:rPr>
                <w:noProof/>
              </w:rPr>
              <w:fldChar w:fldCharType="separate"/>
            </w:r>
            <w:r>
              <w:rPr>
                <w:noProof/>
              </w:rPr>
              <w:t>20</w:t>
            </w:r>
            <w:r>
              <w:rPr>
                <w:noProof/>
              </w:rPr>
              <w:fldChar w:fldCharType="end"/>
            </w:r>
          </w:hyperlink>
        </w:p>
        <w:p w14:paraId="09FD8188" w14:textId="25B977C2" w:rsidR="00380A5D" w:rsidRDefault="00380A5D">
          <w:pPr>
            <w:pStyle w:val="TM2"/>
            <w:tabs>
              <w:tab w:val="right" w:leader="dot" w:pos="9296"/>
            </w:tabs>
            <w:rPr>
              <w:rFonts w:asciiTheme="minorHAnsi" w:eastAsiaTheme="minorEastAsia" w:hAnsiTheme="minorHAnsi" w:cstheme="minorBidi"/>
              <w:noProof/>
              <w:szCs w:val="22"/>
              <w:lang w:eastAsia="fr-FR"/>
            </w:rPr>
          </w:pPr>
          <w:hyperlink w:anchor="_Toc206080518" w:history="1">
            <w:r w:rsidRPr="00C73A59">
              <w:rPr>
                <w:rStyle w:val="Lienhypertexte"/>
                <w:noProof/>
              </w:rPr>
              <w:t>15.2 Modalités de recouvrement</w:t>
            </w:r>
            <w:r>
              <w:rPr>
                <w:noProof/>
              </w:rPr>
              <w:tab/>
            </w:r>
            <w:r>
              <w:rPr>
                <w:noProof/>
              </w:rPr>
              <w:fldChar w:fldCharType="begin"/>
            </w:r>
            <w:r>
              <w:rPr>
                <w:noProof/>
              </w:rPr>
              <w:instrText xml:space="preserve"> PAGEREF _Toc206080518 \h </w:instrText>
            </w:r>
            <w:r>
              <w:rPr>
                <w:noProof/>
              </w:rPr>
            </w:r>
            <w:r>
              <w:rPr>
                <w:noProof/>
              </w:rPr>
              <w:fldChar w:fldCharType="separate"/>
            </w:r>
            <w:r>
              <w:rPr>
                <w:noProof/>
              </w:rPr>
              <w:t>21</w:t>
            </w:r>
            <w:r>
              <w:rPr>
                <w:noProof/>
              </w:rPr>
              <w:fldChar w:fldCharType="end"/>
            </w:r>
          </w:hyperlink>
        </w:p>
        <w:p w14:paraId="5D5EFFAB" w14:textId="352FFE7C" w:rsidR="00380A5D" w:rsidRDefault="00380A5D">
          <w:pPr>
            <w:pStyle w:val="TM2"/>
            <w:tabs>
              <w:tab w:val="right" w:leader="dot" w:pos="9296"/>
            </w:tabs>
            <w:rPr>
              <w:rFonts w:asciiTheme="minorHAnsi" w:eastAsiaTheme="minorEastAsia" w:hAnsiTheme="minorHAnsi" w:cstheme="minorBidi"/>
              <w:noProof/>
              <w:szCs w:val="22"/>
              <w:lang w:eastAsia="fr-FR"/>
            </w:rPr>
          </w:pPr>
          <w:hyperlink w:anchor="_Toc206080519" w:history="1">
            <w:r w:rsidRPr="00C73A59">
              <w:rPr>
                <w:rStyle w:val="Lienhypertexte"/>
                <w:noProof/>
              </w:rPr>
              <w:t>15.3 Impôts et taxes</w:t>
            </w:r>
            <w:r>
              <w:rPr>
                <w:noProof/>
              </w:rPr>
              <w:tab/>
            </w:r>
            <w:r>
              <w:rPr>
                <w:noProof/>
              </w:rPr>
              <w:fldChar w:fldCharType="begin"/>
            </w:r>
            <w:r>
              <w:rPr>
                <w:noProof/>
              </w:rPr>
              <w:instrText xml:space="preserve"> PAGEREF _Toc206080519 \h </w:instrText>
            </w:r>
            <w:r>
              <w:rPr>
                <w:noProof/>
              </w:rPr>
            </w:r>
            <w:r>
              <w:rPr>
                <w:noProof/>
              </w:rPr>
              <w:fldChar w:fldCharType="separate"/>
            </w:r>
            <w:r>
              <w:rPr>
                <w:noProof/>
              </w:rPr>
              <w:t>21</w:t>
            </w:r>
            <w:r>
              <w:rPr>
                <w:noProof/>
              </w:rPr>
              <w:fldChar w:fldCharType="end"/>
            </w:r>
          </w:hyperlink>
        </w:p>
        <w:p w14:paraId="208324FB" w14:textId="5AC68123" w:rsidR="00380A5D" w:rsidRDefault="00380A5D">
          <w:pPr>
            <w:pStyle w:val="TM1"/>
            <w:tabs>
              <w:tab w:val="right" w:leader="dot" w:pos="9296"/>
            </w:tabs>
            <w:rPr>
              <w:rFonts w:asciiTheme="minorHAnsi" w:eastAsiaTheme="minorEastAsia" w:hAnsiTheme="minorHAnsi" w:cstheme="minorBidi"/>
              <w:noProof/>
              <w:sz w:val="22"/>
              <w:szCs w:val="22"/>
              <w:lang w:eastAsia="fr-FR"/>
            </w:rPr>
          </w:pPr>
          <w:hyperlink w:anchor="_Toc206080520" w:history="1">
            <w:r w:rsidRPr="00C73A59">
              <w:rPr>
                <w:rStyle w:val="Lienhypertexte"/>
                <w:noProof/>
              </w:rPr>
              <w:t>16 – GARANTIE A PREMIÈRE DEMANDE</w:t>
            </w:r>
            <w:r>
              <w:rPr>
                <w:noProof/>
              </w:rPr>
              <w:tab/>
            </w:r>
            <w:r>
              <w:rPr>
                <w:noProof/>
              </w:rPr>
              <w:fldChar w:fldCharType="begin"/>
            </w:r>
            <w:r>
              <w:rPr>
                <w:noProof/>
              </w:rPr>
              <w:instrText xml:space="preserve"> PAGEREF _Toc206080520 \h </w:instrText>
            </w:r>
            <w:r>
              <w:rPr>
                <w:noProof/>
              </w:rPr>
            </w:r>
            <w:r>
              <w:rPr>
                <w:noProof/>
              </w:rPr>
              <w:fldChar w:fldCharType="separate"/>
            </w:r>
            <w:r>
              <w:rPr>
                <w:noProof/>
              </w:rPr>
              <w:t>22</w:t>
            </w:r>
            <w:r>
              <w:rPr>
                <w:noProof/>
              </w:rPr>
              <w:fldChar w:fldCharType="end"/>
            </w:r>
          </w:hyperlink>
        </w:p>
        <w:p w14:paraId="622E6D33" w14:textId="216DA53A" w:rsidR="00380A5D" w:rsidRDefault="00380A5D">
          <w:pPr>
            <w:pStyle w:val="TM1"/>
            <w:tabs>
              <w:tab w:val="right" w:leader="dot" w:pos="9296"/>
            </w:tabs>
            <w:rPr>
              <w:rFonts w:asciiTheme="minorHAnsi" w:eastAsiaTheme="minorEastAsia" w:hAnsiTheme="minorHAnsi" w:cstheme="minorBidi"/>
              <w:noProof/>
              <w:sz w:val="22"/>
              <w:szCs w:val="22"/>
              <w:lang w:eastAsia="fr-FR"/>
            </w:rPr>
          </w:pPr>
          <w:hyperlink w:anchor="_Toc206080521" w:history="1">
            <w:r w:rsidRPr="00C73A59">
              <w:rPr>
                <w:rStyle w:val="Lienhypertexte"/>
                <w:noProof/>
              </w:rPr>
              <w:t>17– PÉNALITÉS</w:t>
            </w:r>
            <w:r>
              <w:rPr>
                <w:noProof/>
              </w:rPr>
              <w:tab/>
            </w:r>
            <w:r>
              <w:rPr>
                <w:noProof/>
              </w:rPr>
              <w:fldChar w:fldCharType="begin"/>
            </w:r>
            <w:r>
              <w:rPr>
                <w:noProof/>
              </w:rPr>
              <w:instrText xml:space="preserve"> PAGEREF _Toc206080521 \h </w:instrText>
            </w:r>
            <w:r>
              <w:rPr>
                <w:noProof/>
              </w:rPr>
            </w:r>
            <w:r>
              <w:rPr>
                <w:noProof/>
              </w:rPr>
              <w:fldChar w:fldCharType="separate"/>
            </w:r>
            <w:r>
              <w:rPr>
                <w:noProof/>
              </w:rPr>
              <w:t>22</w:t>
            </w:r>
            <w:r>
              <w:rPr>
                <w:noProof/>
              </w:rPr>
              <w:fldChar w:fldCharType="end"/>
            </w:r>
          </w:hyperlink>
        </w:p>
        <w:p w14:paraId="2A202A53" w14:textId="50DA1887" w:rsidR="00380A5D" w:rsidRDefault="00380A5D">
          <w:pPr>
            <w:pStyle w:val="TM1"/>
            <w:tabs>
              <w:tab w:val="right" w:leader="dot" w:pos="9296"/>
            </w:tabs>
            <w:rPr>
              <w:rFonts w:asciiTheme="minorHAnsi" w:eastAsiaTheme="minorEastAsia" w:hAnsiTheme="minorHAnsi" w:cstheme="minorBidi"/>
              <w:noProof/>
              <w:sz w:val="22"/>
              <w:szCs w:val="22"/>
              <w:lang w:eastAsia="fr-FR"/>
            </w:rPr>
          </w:pPr>
          <w:hyperlink w:anchor="_Toc206080522" w:history="1">
            <w:r w:rsidRPr="00C73A59">
              <w:rPr>
                <w:rStyle w:val="Lienhypertexte"/>
                <w:noProof/>
              </w:rPr>
              <w:t>18 – OUTILS DE SUIVI ET DE CONTRÔLE</w:t>
            </w:r>
            <w:r>
              <w:rPr>
                <w:noProof/>
              </w:rPr>
              <w:tab/>
            </w:r>
            <w:r>
              <w:rPr>
                <w:noProof/>
              </w:rPr>
              <w:fldChar w:fldCharType="begin"/>
            </w:r>
            <w:r>
              <w:rPr>
                <w:noProof/>
              </w:rPr>
              <w:instrText xml:space="preserve"> PAGEREF _Toc206080522 \h </w:instrText>
            </w:r>
            <w:r>
              <w:rPr>
                <w:noProof/>
              </w:rPr>
            </w:r>
            <w:r>
              <w:rPr>
                <w:noProof/>
              </w:rPr>
              <w:fldChar w:fldCharType="separate"/>
            </w:r>
            <w:r>
              <w:rPr>
                <w:noProof/>
              </w:rPr>
              <w:t>23</w:t>
            </w:r>
            <w:r>
              <w:rPr>
                <w:noProof/>
              </w:rPr>
              <w:fldChar w:fldCharType="end"/>
            </w:r>
          </w:hyperlink>
        </w:p>
        <w:p w14:paraId="2F04821A" w14:textId="5DC0352A" w:rsidR="00380A5D" w:rsidRDefault="00380A5D">
          <w:pPr>
            <w:pStyle w:val="TM2"/>
            <w:tabs>
              <w:tab w:val="right" w:leader="dot" w:pos="9296"/>
            </w:tabs>
            <w:rPr>
              <w:rFonts w:asciiTheme="minorHAnsi" w:eastAsiaTheme="minorEastAsia" w:hAnsiTheme="minorHAnsi" w:cstheme="minorBidi"/>
              <w:noProof/>
              <w:szCs w:val="22"/>
              <w:lang w:eastAsia="fr-FR"/>
            </w:rPr>
          </w:pPr>
          <w:hyperlink w:anchor="_Toc206080523" w:history="1">
            <w:r w:rsidRPr="00C73A59">
              <w:rPr>
                <w:rStyle w:val="Lienhypertexte"/>
                <w:noProof/>
              </w:rPr>
              <w:t>18.1 Contrôle général</w:t>
            </w:r>
            <w:r>
              <w:rPr>
                <w:noProof/>
              </w:rPr>
              <w:tab/>
            </w:r>
            <w:r>
              <w:rPr>
                <w:noProof/>
              </w:rPr>
              <w:fldChar w:fldCharType="begin"/>
            </w:r>
            <w:r>
              <w:rPr>
                <w:noProof/>
              </w:rPr>
              <w:instrText xml:space="preserve"> PAGEREF _Toc206080523 \h </w:instrText>
            </w:r>
            <w:r>
              <w:rPr>
                <w:noProof/>
              </w:rPr>
            </w:r>
            <w:r>
              <w:rPr>
                <w:noProof/>
              </w:rPr>
              <w:fldChar w:fldCharType="separate"/>
            </w:r>
            <w:r>
              <w:rPr>
                <w:noProof/>
              </w:rPr>
              <w:t>23</w:t>
            </w:r>
            <w:r>
              <w:rPr>
                <w:noProof/>
              </w:rPr>
              <w:fldChar w:fldCharType="end"/>
            </w:r>
          </w:hyperlink>
        </w:p>
        <w:p w14:paraId="5AFFF204" w14:textId="1EF994B4" w:rsidR="00380A5D" w:rsidRDefault="00380A5D">
          <w:pPr>
            <w:pStyle w:val="TM2"/>
            <w:tabs>
              <w:tab w:val="right" w:leader="dot" w:pos="9296"/>
            </w:tabs>
            <w:rPr>
              <w:rFonts w:asciiTheme="minorHAnsi" w:eastAsiaTheme="minorEastAsia" w:hAnsiTheme="minorHAnsi" w:cstheme="minorBidi"/>
              <w:noProof/>
              <w:szCs w:val="22"/>
              <w:lang w:eastAsia="fr-FR"/>
            </w:rPr>
          </w:pPr>
          <w:hyperlink w:anchor="_Toc206080524" w:history="1">
            <w:r w:rsidRPr="00C73A59">
              <w:rPr>
                <w:rStyle w:val="Lienhypertexte"/>
                <w:noProof/>
              </w:rPr>
              <w:t>18.2 Autres documents à transmettre</w:t>
            </w:r>
            <w:r>
              <w:rPr>
                <w:noProof/>
              </w:rPr>
              <w:tab/>
            </w:r>
            <w:r>
              <w:rPr>
                <w:noProof/>
              </w:rPr>
              <w:fldChar w:fldCharType="begin"/>
            </w:r>
            <w:r>
              <w:rPr>
                <w:noProof/>
              </w:rPr>
              <w:instrText xml:space="preserve"> PAGEREF _Toc206080524 \h </w:instrText>
            </w:r>
            <w:r>
              <w:rPr>
                <w:noProof/>
              </w:rPr>
            </w:r>
            <w:r>
              <w:rPr>
                <w:noProof/>
              </w:rPr>
              <w:fldChar w:fldCharType="separate"/>
            </w:r>
            <w:r>
              <w:rPr>
                <w:noProof/>
              </w:rPr>
              <w:t>23</w:t>
            </w:r>
            <w:r>
              <w:rPr>
                <w:noProof/>
              </w:rPr>
              <w:fldChar w:fldCharType="end"/>
            </w:r>
          </w:hyperlink>
        </w:p>
        <w:p w14:paraId="27F463BD" w14:textId="2B588670" w:rsidR="00380A5D" w:rsidRDefault="00380A5D">
          <w:pPr>
            <w:pStyle w:val="TM1"/>
            <w:tabs>
              <w:tab w:val="right" w:leader="dot" w:pos="9296"/>
            </w:tabs>
            <w:rPr>
              <w:rFonts w:asciiTheme="minorHAnsi" w:eastAsiaTheme="minorEastAsia" w:hAnsiTheme="minorHAnsi" w:cstheme="minorBidi"/>
              <w:noProof/>
              <w:sz w:val="22"/>
              <w:szCs w:val="22"/>
              <w:lang w:eastAsia="fr-FR"/>
            </w:rPr>
          </w:pPr>
          <w:hyperlink w:anchor="_Toc206080525" w:history="1">
            <w:r w:rsidRPr="00C73A59">
              <w:rPr>
                <w:rStyle w:val="Lienhypertexte"/>
                <w:noProof/>
              </w:rPr>
              <w:t>19 – PROPRIÉTÉ INTELLECTUELLE</w:t>
            </w:r>
            <w:r>
              <w:rPr>
                <w:noProof/>
              </w:rPr>
              <w:tab/>
            </w:r>
            <w:r>
              <w:rPr>
                <w:noProof/>
              </w:rPr>
              <w:fldChar w:fldCharType="begin"/>
            </w:r>
            <w:r>
              <w:rPr>
                <w:noProof/>
              </w:rPr>
              <w:instrText xml:space="preserve"> PAGEREF _Toc206080525 \h </w:instrText>
            </w:r>
            <w:r>
              <w:rPr>
                <w:noProof/>
              </w:rPr>
            </w:r>
            <w:r>
              <w:rPr>
                <w:noProof/>
              </w:rPr>
              <w:fldChar w:fldCharType="separate"/>
            </w:r>
            <w:r>
              <w:rPr>
                <w:noProof/>
              </w:rPr>
              <w:t>23</w:t>
            </w:r>
            <w:r>
              <w:rPr>
                <w:noProof/>
              </w:rPr>
              <w:fldChar w:fldCharType="end"/>
            </w:r>
          </w:hyperlink>
        </w:p>
        <w:p w14:paraId="65A30CCB" w14:textId="1BCC1059" w:rsidR="00380A5D" w:rsidRDefault="00380A5D">
          <w:pPr>
            <w:pStyle w:val="TM1"/>
            <w:tabs>
              <w:tab w:val="right" w:leader="dot" w:pos="9296"/>
            </w:tabs>
            <w:rPr>
              <w:rFonts w:asciiTheme="minorHAnsi" w:eastAsiaTheme="minorEastAsia" w:hAnsiTheme="minorHAnsi" w:cstheme="minorBidi"/>
              <w:noProof/>
              <w:sz w:val="22"/>
              <w:szCs w:val="22"/>
              <w:lang w:eastAsia="fr-FR"/>
            </w:rPr>
          </w:pPr>
          <w:hyperlink w:anchor="_Toc206080526" w:history="1">
            <w:r w:rsidRPr="00C73A59">
              <w:rPr>
                <w:rStyle w:val="Lienhypertexte"/>
                <w:noProof/>
              </w:rPr>
              <w:t>20 – RÉCEPTION</w:t>
            </w:r>
            <w:r>
              <w:rPr>
                <w:noProof/>
              </w:rPr>
              <w:tab/>
            </w:r>
            <w:r>
              <w:rPr>
                <w:noProof/>
              </w:rPr>
              <w:fldChar w:fldCharType="begin"/>
            </w:r>
            <w:r>
              <w:rPr>
                <w:noProof/>
              </w:rPr>
              <w:instrText xml:space="preserve"> PAGEREF _Toc206080526 \h </w:instrText>
            </w:r>
            <w:r>
              <w:rPr>
                <w:noProof/>
              </w:rPr>
            </w:r>
            <w:r>
              <w:rPr>
                <w:noProof/>
              </w:rPr>
              <w:fldChar w:fldCharType="separate"/>
            </w:r>
            <w:r>
              <w:rPr>
                <w:noProof/>
              </w:rPr>
              <w:t>24</w:t>
            </w:r>
            <w:r>
              <w:rPr>
                <w:noProof/>
              </w:rPr>
              <w:fldChar w:fldCharType="end"/>
            </w:r>
          </w:hyperlink>
        </w:p>
        <w:p w14:paraId="3B2EBE5C" w14:textId="1D9DB0AC" w:rsidR="00380A5D" w:rsidRDefault="00380A5D">
          <w:pPr>
            <w:pStyle w:val="TM1"/>
            <w:tabs>
              <w:tab w:val="right" w:leader="dot" w:pos="9296"/>
            </w:tabs>
            <w:rPr>
              <w:rFonts w:asciiTheme="minorHAnsi" w:eastAsiaTheme="minorEastAsia" w:hAnsiTheme="minorHAnsi" w:cstheme="minorBidi"/>
              <w:noProof/>
              <w:sz w:val="22"/>
              <w:szCs w:val="22"/>
              <w:lang w:eastAsia="fr-FR"/>
            </w:rPr>
          </w:pPr>
          <w:hyperlink w:anchor="_Toc206080527" w:history="1">
            <w:r w:rsidRPr="00C73A59">
              <w:rPr>
                <w:rStyle w:val="Lienhypertexte"/>
                <w:noProof/>
              </w:rPr>
              <w:t>21 – RESPONSABILITÉ ET ASSURANCE</w:t>
            </w:r>
            <w:r>
              <w:rPr>
                <w:noProof/>
              </w:rPr>
              <w:tab/>
            </w:r>
            <w:r>
              <w:rPr>
                <w:noProof/>
              </w:rPr>
              <w:fldChar w:fldCharType="begin"/>
            </w:r>
            <w:r>
              <w:rPr>
                <w:noProof/>
              </w:rPr>
              <w:instrText xml:space="preserve"> PAGEREF _Toc206080527 \h </w:instrText>
            </w:r>
            <w:r>
              <w:rPr>
                <w:noProof/>
              </w:rPr>
            </w:r>
            <w:r>
              <w:rPr>
                <w:noProof/>
              </w:rPr>
              <w:fldChar w:fldCharType="separate"/>
            </w:r>
            <w:r>
              <w:rPr>
                <w:noProof/>
              </w:rPr>
              <w:t>24</w:t>
            </w:r>
            <w:r>
              <w:rPr>
                <w:noProof/>
              </w:rPr>
              <w:fldChar w:fldCharType="end"/>
            </w:r>
          </w:hyperlink>
        </w:p>
        <w:p w14:paraId="0B499782" w14:textId="62EE20C5" w:rsidR="00380A5D" w:rsidRDefault="00380A5D">
          <w:pPr>
            <w:pStyle w:val="TM2"/>
            <w:tabs>
              <w:tab w:val="right" w:leader="dot" w:pos="9296"/>
            </w:tabs>
            <w:rPr>
              <w:rFonts w:asciiTheme="minorHAnsi" w:eastAsiaTheme="minorEastAsia" w:hAnsiTheme="minorHAnsi" w:cstheme="minorBidi"/>
              <w:noProof/>
              <w:szCs w:val="22"/>
              <w:lang w:eastAsia="fr-FR"/>
            </w:rPr>
          </w:pPr>
          <w:hyperlink w:anchor="_Toc206080528" w:history="1">
            <w:r w:rsidRPr="00C73A59">
              <w:rPr>
                <w:rStyle w:val="Lienhypertexte"/>
                <w:noProof/>
              </w:rPr>
              <w:t>21.1 Responsabilités</w:t>
            </w:r>
            <w:r>
              <w:rPr>
                <w:noProof/>
              </w:rPr>
              <w:tab/>
            </w:r>
            <w:r>
              <w:rPr>
                <w:noProof/>
              </w:rPr>
              <w:fldChar w:fldCharType="begin"/>
            </w:r>
            <w:r>
              <w:rPr>
                <w:noProof/>
              </w:rPr>
              <w:instrText xml:space="preserve"> PAGEREF _Toc206080528 \h </w:instrText>
            </w:r>
            <w:r>
              <w:rPr>
                <w:noProof/>
              </w:rPr>
            </w:r>
            <w:r>
              <w:rPr>
                <w:noProof/>
              </w:rPr>
              <w:fldChar w:fldCharType="separate"/>
            </w:r>
            <w:r>
              <w:rPr>
                <w:noProof/>
              </w:rPr>
              <w:t>24</w:t>
            </w:r>
            <w:r>
              <w:rPr>
                <w:noProof/>
              </w:rPr>
              <w:fldChar w:fldCharType="end"/>
            </w:r>
          </w:hyperlink>
        </w:p>
        <w:p w14:paraId="2145FFAA" w14:textId="7376A3C3" w:rsidR="00380A5D" w:rsidRDefault="00380A5D">
          <w:pPr>
            <w:pStyle w:val="TM2"/>
            <w:tabs>
              <w:tab w:val="right" w:leader="dot" w:pos="9296"/>
            </w:tabs>
            <w:rPr>
              <w:rFonts w:asciiTheme="minorHAnsi" w:eastAsiaTheme="minorEastAsia" w:hAnsiTheme="minorHAnsi" w:cstheme="minorBidi"/>
              <w:noProof/>
              <w:szCs w:val="22"/>
              <w:lang w:eastAsia="fr-FR"/>
            </w:rPr>
          </w:pPr>
          <w:hyperlink w:anchor="_Toc206080529" w:history="1">
            <w:r w:rsidRPr="00C73A59">
              <w:rPr>
                <w:rStyle w:val="Lienhypertexte"/>
                <w:noProof/>
              </w:rPr>
              <w:t>21.2 Assurance</w:t>
            </w:r>
            <w:r>
              <w:rPr>
                <w:noProof/>
              </w:rPr>
              <w:tab/>
            </w:r>
            <w:r>
              <w:rPr>
                <w:noProof/>
              </w:rPr>
              <w:fldChar w:fldCharType="begin"/>
            </w:r>
            <w:r>
              <w:rPr>
                <w:noProof/>
              </w:rPr>
              <w:instrText xml:space="preserve"> PAGEREF _Toc206080529 \h </w:instrText>
            </w:r>
            <w:r>
              <w:rPr>
                <w:noProof/>
              </w:rPr>
            </w:r>
            <w:r>
              <w:rPr>
                <w:noProof/>
              </w:rPr>
              <w:fldChar w:fldCharType="separate"/>
            </w:r>
            <w:r>
              <w:rPr>
                <w:noProof/>
              </w:rPr>
              <w:t>24</w:t>
            </w:r>
            <w:r>
              <w:rPr>
                <w:noProof/>
              </w:rPr>
              <w:fldChar w:fldCharType="end"/>
            </w:r>
          </w:hyperlink>
        </w:p>
        <w:p w14:paraId="156DE165" w14:textId="3C5A928C" w:rsidR="00380A5D" w:rsidRDefault="00380A5D">
          <w:pPr>
            <w:pStyle w:val="TM1"/>
            <w:tabs>
              <w:tab w:val="right" w:leader="dot" w:pos="9296"/>
            </w:tabs>
            <w:rPr>
              <w:rFonts w:asciiTheme="minorHAnsi" w:eastAsiaTheme="minorEastAsia" w:hAnsiTheme="minorHAnsi" w:cstheme="minorBidi"/>
              <w:noProof/>
              <w:sz w:val="22"/>
              <w:szCs w:val="22"/>
              <w:lang w:eastAsia="fr-FR"/>
            </w:rPr>
          </w:pPr>
          <w:hyperlink w:anchor="_Toc206080530" w:history="1">
            <w:r w:rsidRPr="00C73A59">
              <w:rPr>
                <w:rStyle w:val="Lienhypertexte"/>
                <w:noProof/>
              </w:rPr>
              <w:t>22 – AUTRES OBLIGATIONS</w:t>
            </w:r>
            <w:r>
              <w:rPr>
                <w:noProof/>
              </w:rPr>
              <w:tab/>
            </w:r>
            <w:r>
              <w:rPr>
                <w:noProof/>
              </w:rPr>
              <w:fldChar w:fldCharType="begin"/>
            </w:r>
            <w:r>
              <w:rPr>
                <w:noProof/>
              </w:rPr>
              <w:instrText xml:space="preserve"> PAGEREF _Toc206080530 \h </w:instrText>
            </w:r>
            <w:r>
              <w:rPr>
                <w:noProof/>
              </w:rPr>
            </w:r>
            <w:r>
              <w:rPr>
                <w:noProof/>
              </w:rPr>
              <w:fldChar w:fldCharType="separate"/>
            </w:r>
            <w:r>
              <w:rPr>
                <w:noProof/>
              </w:rPr>
              <w:t>24</w:t>
            </w:r>
            <w:r>
              <w:rPr>
                <w:noProof/>
              </w:rPr>
              <w:fldChar w:fldCharType="end"/>
            </w:r>
          </w:hyperlink>
        </w:p>
        <w:p w14:paraId="336CA1DB" w14:textId="02FE7C7E" w:rsidR="00380A5D" w:rsidRDefault="00380A5D">
          <w:pPr>
            <w:pStyle w:val="TM2"/>
            <w:tabs>
              <w:tab w:val="right" w:leader="dot" w:pos="9296"/>
            </w:tabs>
            <w:rPr>
              <w:rFonts w:asciiTheme="minorHAnsi" w:eastAsiaTheme="minorEastAsia" w:hAnsiTheme="minorHAnsi" w:cstheme="minorBidi"/>
              <w:noProof/>
              <w:szCs w:val="22"/>
              <w:lang w:eastAsia="fr-FR"/>
            </w:rPr>
          </w:pPr>
          <w:hyperlink w:anchor="_Toc206080531" w:history="1">
            <w:r w:rsidRPr="00C73A59">
              <w:rPr>
                <w:rStyle w:val="Lienhypertexte"/>
                <w:noProof/>
              </w:rPr>
              <w:t>22.1 Cession à des tiers interdite sans autorisation</w:t>
            </w:r>
            <w:r>
              <w:rPr>
                <w:noProof/>
              </w:rPr>
              <w:tab/>
            </w:r>
            <w:r>
              <w:rPr>
                <w:noProof/>
              </w:rPr>
              <w:fldChar w:fldCharType="begin"/>
            </w:r>
            <w:r>
              <w:rPr>
                <w:noProof/>
              </w:rPr>
              <w:instrText xml:space="preserve"> PAGEREF _Toc206080531 \h </w:instrText>
            </w:r>
            <w:r>
              <w:rPr>
                <w:noProof/>
              </w:rPr>
            </w:r>
            <w:r>
              <w:rPr>
                <w:noProof/>
              </w:rPr>
              <w:fldChar w:fldCharType="separate"/>
            </w:r>
            <w:r>
              <w:rPr>
                <w:noProof/>
              </w:rPr>
              <w:t>25</w:t>
            </w:r>
            <w:r>
              <w:rPr>
                <w:noProof/>
              </w:rPr>
              <w:fldChar w:fldCharType="end"/>
            </w:r>
          </w:hyperlink>
        </w:p>
        <w:p w14:paraId="698A10F1" w14:textId="0830BD4B" w:rsidR="00380A5D" w:rsidRDefault="00380A5D">
          <w:pPr>
            <w:pStyle w:val="TM2"/>
            <w:tabs>
              <w:tab w:val="right" w:leader="dot" w:pos="9296"/>
            </w:tabs>
            <w:rPr>
              <w:rFonts w:asciiTheme="minorHAnsi" w:eastAsiaTheme="minorEastAsia" w:hAnsiTheme="minorHAnsi" w:cstheme="minorBidi"/>
              <w:noProof/>
              <w:szCs w:val="22"/>
              <w:lang w:eastAsia="fr-FR"/>
            </w:rPr>
          </w:pPr>
          <w:hyperlink w:anchor="_Toc206080532" w:history="1">
            <w:r w:rsidRPr="00C73A59">
              <w:rPr>
                <w:rStyle w:val="Lienhypertexte"/>
                <w:rFonts w:eastAsia="Microsoft YaHei"/>
                <w:noProof/>
              </w:rPr>
              <w:t xml:space="preserve">22.2 Caractère </w:t>
            </w:r>
            <w:r w:rsidRPr="00C73A59">
              <w:rPr>
                <w:rStyle w:val="Lienhypertexte"/>
                <w:rFonts w:eastAsia="Microsoft YaHei"/>
                <w:i/>
                <w:iCs/>
                <w:noProof/>
              </w:rPr>
              <w:t>intuitu personae</w:t>
            </w:r>
            <w:r w:rsidRPr="00C73A59">
              <w:rPr>
                <w:rStyle w:val="Lienhypertexte"/>
                <w:rFonts w:eastAsia="Microsoft YaHei"/>
                <w:noProof/>
              </w:rPr>
              <w:t xml:space="preserve"> et modifications affectant la situation du concessionnaire</w:t>
            </w:r>
            <w:r>
              <w:rPr>
                <w:noProof/>
              </w:rPr>
              <w:tab/>
            </w:r>
            <w:r>
              <w:rPr>
                <w:noProof/>
              </w:rPr>
              <w:fldChar w:fldCharType="begin"/>
            </w:r>
            <w:r>
              <w:rPr>
                <w:noProof/>
              </w:rPr>
              <w:instrText xml:space="preserve"> PAGEREF _Toc206080532 \h </w:instrText>
            </w:r>
            <w:r>
              <w:rPr>
                <w:noProof/>
              </w:rPr>
            </w:r>
            <w:r>
              <w:rPr>
                <w:noProof/>
              </w:rPr>
              <w:fldChar w:fldCharType="separate"/>
            </w:r>
            <w:r>
              <w:rPr>
                <w:noProof/>
              </w:rPr>
              <w:t>25</w:t>
            </w:r>
            <w:r>
              <w:rPr>
                <w:noProof/>
              </w:rPr>
              <w:fldChar w:fldCharType="end"/>
            </w:r>
          </w:hyperlink>
        </w:p>
        <w:p w14:paraId="70B8EB34" w14:textId="1D3C467C" w:rsidR="00380A5D" w:rsidRDefault="00380A5D">
          <w:pPr>
            <w:pStyle w:val="TM1"/>
            <w:tabs>
              <w:tab w:val="right" w:leader="dot" w:pos="9296"/>
            </w:tabs>
            <w:rPr>
              <w:rFonts w:asciiTheme="minorHAnsi" w:eastAsiaTheme="minorEastAsia" w:hAnsiTheme="minorHAnsi" w:cstheme="minorBidi"/>
              <w:noProof/>
              <w:sz w:val="22"/>
              <w:szCs w:val="22"/>
              <w:lang w:eastAsia="fr-FR"/>
            </w:rPr>
          </w:pPr>
          <w:hyperlink w:anchor="_Toc206080533" w:history="1">
            <w:r w:rsidRPr="00C73A59">
              <w:rPr>
                <w:rStyle w:val="Lienhypertexte"/>
                <w:noProof/>
              </w:rPr>
              <w:t>23 – MODIFICATION DE LA CONVENTION</w:t>
            </w:r>
            <w:r>
              <w:rPr>
                <w:noProof/>
              </w:rPr>
              <w:tab/>
            </w:r>
            <w:r>
              <w:rPr>
                <w:noProof/>
              </w:rPr>
              <w:fldChar w:fldCharType="begin"/>
            </w:r>
            <w:r>
              <w:rPr>
                <w:noProof/>
              </w:rPr>
              <w:instrText xml:space="preserve"> PAGEREF _Toc206080533 \h </w:instrText>
            </w:r>
            <w:r>
              <w:rPr>
                <w:noProof/>
              </w:rPr>
            </w:r>
            <w:r>
              <w:rPr>
                <w:noProof/>
              </w:rPr>
              <w:fldChar w:fldCharType="separate"/>
            </w:r>
            <w:r>
              <w:rPr>
                <w:noProof/>
              </w:rPr>
              <w:t>25</w:t>
            </w:r>
            <w:r>
              <w:rPr>
                <w:noProof/>
              </w:rPr>
              <w:fldChar w:fldCharType="end"/>
            </w:r>
          </w:hyperlink>
        </w:p>
        <w:p w14:paraId="01241B30" w14:textId="352481A4" w:rsidR="00380A5D" w:rsidRDefault="00380A5D">
          <w:pPr>
            <w:pStyle w:val="TM1"/>
            <w:tabs>
              <w:tab w:val="right" w:leader="dot" w:pos="9296"/>
            </w:tabs>
            <w:rPr>
              <w:rFonts w:asciiTheme="minorHAnsi" w:eastAsiaTheme="minorEastAsia" w:hAnsiTheme="minorHAnsi" w:cstheme="minorBidi"/>
              <w:noProof/>
              <w:sz w:val="22"/>
              <w:szCs w:val="22"/>
              <w:lang w:eastAsia="fr-FR"/>
            </w:rPr>
          </w:pPr>
          <w:hyperlink w:anchor="_Toc206080534" w:history="1">
            <w:r w:rsidRPr="00C73A59">
              <w:rPr>
                <w:rStyle w:val="Lienhypertexte"/>
                <w:noProof/>
              </w:rPr>
              <w:t>24 – RÉSILIATION</w:t>
            </w:r>
            <w:r>
              <w:rPr>
                <w:noProof/>
              </w:rPr>
              <w:tab/>
            </w:r>
            <w:r>
              <w:rPr>
                <w:noProof/>
              </w:rPr>
              <w:fldChar w:fldCharType="begin"/>
            </w:r>
            <w:r>
              <w:rPr>
                <w:noProof/>
              </w:rPr>
              <w:instrText xml:space="preserve"> PAGEREF _Toc206080534 \h </w:instrText>
            </w:r>
            <w:r>
              <w:rPr>
                <w:noProof/>
              </w:rPr>
            </w:r>
            <w:r>
              <w:rPr>
                <w:noProof/>
              </w:rPr>
              <w:fldChar w:fldCharType="separate"/>
            </w:r>
            <w:r>
              <w:rPr>
                <w:noProof/>
              </w:rPr>
              <w:t>25</w:t>
            </w:r>
            <w:r>
              <w:rPr>
                <w:noProof/>
              </w:rPr>
              <w:fldChar w:fldCharType="end"/>
            </w:r>
          </w:hyperlink>
        </w:p>
        <w:p w14:paraId="6133A620" w14:textId="233703F3" w:rsidR="00380A5D" w:rsidRDefault="00380A5D">
          <w:pPr>
            <w:pStyle w:val="TM2"/>
            <w:tabs>
              <w:tab w:val="right" w:leader="dot" w:pos="9296"/>
            </w:tabs>
            <w:rPr>
              <w:rFonts w:asciiTheme="minorHAnsi" w:eastAsiaTheme="minorEastAsia" w:hAnsiTheme="minorHAnsi" w:cstheme="minorBidi"/>
              <w:noProof/>
              <w:szCs w:val="22"/>
              <w:lang w:eastAsia="fr-FR"/>
            </w:rPr>
          </w:pPr>
          <w:hyperlink w:anchor="_Toc206080535" w:history="1">
            <w:r w:rsidRPr="00C73A59">
              <w:rPr>
                <w:rStyle w:val="Lienhypertexte"/>
                <w:noProof/>
              </w:rPr>
              <w:t>24.1 Résiliation aux torts du concessionnaire</w:t>
            </w:r>
            <w:r>
              <w:rPr>
                <w:noProof/>
              </w:rPr>
              <w:tab/>
            </w:r>
            <w:r>
              <w:rPr>
                <w:noProof/>
              </w:rPr>
              <w:fldChar w:fldCharType="begin"/>
            </w:r>
            <w:r>
              <w:rPr>
                <w:noProof/>
              </w:rPr>
              <w:instrText xml:space="preserve"> PAGEREF _Toc206080535 \h </w:instrText>
            </w:r>
            <w:r>
              <w:rPr>
                <w:noProof/>
              </w:rPr>
            </w:r>
            <w:r>
              <w:rPr>
                <w:noProof/>
              </w:rPr>
              <w:fldChar w:fldCharType="separate"/>
            </w:r>
            <w:r>
              <w:rPr>
                <w:noProof/>
              </w:rPr>
              <w:t>25</w:t>
            </w:r>
            <w:r>
              <w:rPr>
                <w:noProof/>
              </w:rPr>
              <w:fldChar w:fldCharType="end"/>
            </w:r>
          </w:hyperlink>
        </w:p>
        <w:p w14:paraId="1579017B" w14:textId="2962FB34" w:rsidR="00380A5D" w:rsidRDefault="00380A5D">
          <w:pPr>
            <w:pStyle w:val="TM2"/>
            <w:tabs>
              <w:tab w:val="right" w:leader="dot" w:pos="9296"/>
            </w:tabs>
            <w:rPr>
              <w:rFonts w:asciiTheme="minorHAnsi" w:eastAsiaTheme="minorEastAsia" w:hAnsiTheme="minorHAnsi" w:cstheme="minorBidi"/>
              <w:noProof/>
              <w:szCs w:val="22"/>
              <w:lang w:eastAsia="fr-FR"/>
            </w:rPr>
          </w:pPr>
          <w:hyperlink w:anchor="_Toc206080536" w:history="1">
            <w:r w:rsidRPr="00C73A59">
              <w:rPr>
                <w:rStyle w:val="Lienhypertexte"/>
                <w:noProof/>
              </w:rPr>
              <w:t>24.2 Résiliation de plein droit de la convention</w:t>
            </w:r>
            <w:r>
              <w:rPr>
                <w:noProof/>
              </w:rPr>
              <w:tab/>
            </w:r>
            <w:r>
              <w:rPr>
                <w:noProof/>
              </w:rPr>
              <w:fldChar w:fldCharType="begin"/>
            </w:r>
            <w:r>
              <w:rPr>
                <w:noProof/>
              </w:rPr>
              <w:instrText xml:space="preserve"> PAGEREF _Toc206080536 \h </w:instrText>
            </w:r>
            <w:r>
              <w:rPr>
                <w:noProof/>
              </w:rPr>
            </w:r>
            <w:r>
              <w:rPr>
                <w:noProof/>
              </w:rPr>
              <w:fldChar w:fldCharType="separate"/>
            </w:r>
            <w:r>
              <w:rPr>
                <w:noProof/>
              </w:rPr>
              <w:t>26</w:t>
            </w:r>
            <w:r>
              <w:rPr>
                <w:noProof/>
              </w:rPr>
              <w:fldChar w:fldCharType="end"/>
            </w:r>
          </w:hyperlink>
        </w:p>
        <w:p w14:paraId="5E3A812E" w14:textId="617F413E" w:rsidR="00380A5D" w:rsidRDefault="00380A5D">
          <w:pPr>
            <w:pStyle w:val="TM2"/>
            <w:tabs>
              <w:tab w:val="right" w:leader="dot" w:pos="9296"/>
            </w:tabs>
            <w:rPr>
              <w:rFonts w:asciiTheme="minorHAnsi" w:eastAsiaTheme="minorEastAsia" w:hAnsiTheme="minorHAnsi" w:cstheme="minorBidi"/>
              <w:noProof/>
              <w:szCs w:val="22"/>
              <w:lang w:eastAsia="fr-FR"/>
            </w:rPr>
          </w:pPr>
          <w:hyperlink w:anchor="_Toc206080537" w:history="1">
            <w:r w:rsidRPr="00C73A59">
              <w:rPr>
                <w:rStyle w:val="Lienhypertexte"/>
                <w:noProof/>
              </w:rPr>
              <w:t>24.3 Résiliation sur demande du MASA</w:t>
            </w:r>
            <w:r>
              <w:rPr>
                <w:noProof/>
              </w:rPr>
              <w:tab/>
            </w:r>
            <w:r>
              <w:rPr>
                <w:noProof/>
              </w:rPr>
              <w:fldChar w:fldCharType="begin"/>
            </w:r>
            <w:r>
              <w:rPr>
                <w:noProof/>
              </w:rPr>
              <w:instrText xml:space="preserve"> PAGEREF _Toc206080537 \h </w:instrText>
            </w:r>
            <w:r>
              <w:rPr>
                <w:noProof/>
              </w:rPr>
            </w:r>
            <w:r>
              <w:rPr>
                <w:noProof/>
              </w:rPr>
              <w:fldChar w:fldCharType="separate"/>
            </w:r>
            <w:r>
              <w:rPr>
                <w:noProof/>
              </w:rPr>
              <w:t>26</w:t>
            </w:r>
            <w:r>
              <w:rPr>
                <w:noProof/>
              </w:rPr>
              <w:fldChar w:fldCharType="end"/>
            </w:r>
          </w:hyperlink>
        </w:p>
        <w:p w14:paraId="057AB614" w14:textId="70C54A17" w:rsidR="00380A5D" w:rsidRDefault="00380A5D">
          <w:pPr>
            <w:pStyle w:val="TM1"/>
            <w:tabs>
              <w:tab w:val="right" w:leader="dot" w:pos="9296"/>
            </w:tabs>
            <w:rPr>
              <w:rFonts w:asciiTheme="minorHAnsi" w:eastAsiaTheme="minorEastAsia" w:hAnsiTheme="minorHAnsi" w:cstheme="minorBidi"/>
              <w:noProof/>
              <w:sz w:val="22"/>
              <w:szCs w:val="22"/>
              <w:lang w:eastAsia="fr-FR"/>
            </w:rPr>
          </w:pPr>
          <w:hyperlink w:anchor="_Toc206080538" w:history="1">
            <w:r w:rsidRPr="00C73A59">
              <w:rPr>
                <w:rStyle w:val="Lienhypertexte"/>
                <w:noProof/>
              </w:rPr>
              <w:t>25 – CONDITIONS D’ORGANISATION DE LA FIN DE LA CONVENTION</w:t>
            </w:r>
            <w:r>
              <w:rPr>
                <w:noProof/>
              </w:rPr>
              <w:tab/>
            </w:r>
            <w:r>
              <w:rPr>
                <w:noProof/>
              </w:rPr>
              <w:fldChar w:fldCharType="begin"/>
            </w:r>
            <w:r>
              <w:rPr>
                <w:noProof/>
              </w:rPr>
              <w:instrText xml:space="preserve"> PAGEREF _Toc206080538 \h </w:instrText>
            </w:r>
            <w:r>
              <w:rPr>
                <w:noProof/>
              </w:rPr>
            </w:r>
            <w:r>
              <w:rPr>
                <w:noProof/>
              </w:rPr>
              <w:fldChar w:fldCharType="separate"/>
            </w:r>
            <w:r>
              <w:rPr>
                <w:noProof/>
              </w:rPr>
              <w:t>26</w:t>
            </w:r>
            <w:r>
              <w:rPr>
                <w:noProof/>
              </w:rPr>
              <w:fldChar w:fldCharType="end"/>
            </w:r>
          </w:hyperlink>
        </w:p>
        <w:p w14:paraId="4FA7D41D" w14:textId="166EF944" w:rsidR="00380A5D" w:rsidRDefault="00380A5D">
          <w:pPr>
            <w:pStyle w:val="TM1"/>
            <w:tabs>
              <w:tab w:val="right" w:leader="dot" w:pos="9296"/>
            </w:tabs>
            <w:rPr>
              <w:rFonts w:asciiTheme="minorHAnsi" w:eastAsiaTheme="minorEastAsia" w:hAnsiTheme="minorHAnsi" w:cstheme="minorBidi"/>
              <w:noProof/>
              <w:sz w:val="22"/>
              <w:szCs w:val="22"/>
              <w:lang w:eastAsia="fr-FR"/>
            </w:rPr>
          </w:pPr>
          <w:hyperlink w:anchor="_Toc206080539" w:history="1">
            <w:r w:rsidRPr="00C73A59">
              <w:rPr>
                <w:rStyle w:val="Lienhypertexte"/>
                <w:noProof/>
              </w:rPr>
              <w:t>26 – TRIBUNAL COMPÉTENT</w:t>
            </w:r>
            <w:r>
              <w:rPr>
                <w:noProof/>
              </w:rPr>
              <w:tab/>
            </w:r>
            <w:r>
              <w:rPr>
                <w:noProof/>
              </w:rPr>
              <w:fldChar w:fldCharType="begin"/>
            </w:r>
            <w:r>
              <w:rPr>
                <w:noProof/>
              </w:rPr>
              <w:instrText xml:space="preserve"> PAGEREF _Toc206080539 \h </w:instrText>
            </w:r>
            <w:r>
              <w:rPr>
                <w:noProof/>
              </w:rPr>
            </w:r>
            <w:r>
              <w:rPr>
                <w:noProof/>
              </w:rPr>
              <w:fldChar w:fldCharType="separate"/>
            </w:r>
            <w:r>
              <w:rPr>
                <w:noProof/>
              </w:rPr>
              <w:t>27</w:t>
            </w:r>
            <w:r>
              <w:rPr>
                <w:noProof/>
              </w:rPr>
              <w:fldChar w:fldCharType="end"/>
            </w:r>
          </w:hyperlink>
        </w:p>
        <w:p w14:paraId="748134DF" w14:textId="205400F7" w:rsidR="00380A5D" w:rsidRDefault="00380A5D">
          <w:pPr>
            <w:pStyle w:val="TM1"/>
            <w:tabs>
              <w:tab w:val="right" w:leader="dot" w:pos="9296"/>
            </w:tabs>
            <w:rPr>
              <w:rFonts w:asciiTheme="minorHAnsi" w:eastAsiaTheme="minorEastAsia" w:hAnsiTheme="minorHAnsi" w:cstheme="minorBidi"/>
              <w:noProof/>
              <w:sz w:val="22"/>
              <w:szCs w:val="22"/>
              <w:lang w:eastAsia="fr-FR"/>
            </w:rPr>
          </w:pPr>
          <w:hyperlink w:anchor="_Toc206080540" w:history="1">
            <w:r w:rsidRPr="00C73A59">
              <w:rPr>
                <w:rStyle w:val="Lienhypertexte"/>
                <w:noProof/>
              </w:rPr>
              <w:t>27- ENGAGEMENT</w:t>
            </w:r>
            <w:r>
              <w:rPr>
                <w:noProof/>
              </w:rPr>
              <w:tab/>
            </w:r>
            <w:r>
              <w:rPr>
                <w:noProof/>
              </w:rPr>
              <w:fldChar w:fldCharType="begin"/>
            </w:r>
            <w:r>
              <w:rPr>
                <w:noProof/>
              </w:rPr>
              <w:instrText xml:space="preserve"> PAGEREF _Toc206080540 \h </w:instrText>
            </w:r>
            <w:r>
              <w:rPr>
                <w:noProof/>
              </w:rPr>
            </w:r>
            <w:r>
              <w:rPr>
                <w:noProof/>
              </w:rPr>
              <w:fldChar w:fldCharType="separate"/>
            </w:r>
            <w:r>
              <w:rPr>
                <w:noProof/>
              </w:rPr>
              <w:t>27</w:t>
            </w:r>
            <w:r>
              <w:rPr>
                <w:noProof/>
              </w:rPr>
              <w:fldChar w:fldCharType="end"/>
            </w:r>
          </w:hyperlink>
        </w:p>
        <w:p w14:paraId="1BD65523" w14:textId="49568708" w:rsidR="00380A5D" w:rsidRDefault="00380A5D">
          <w:pPr>
            <w:pStyle w:val="TM5"/>
            <w:tabs>
              <w:tab w:val="right" w:leader="dot" w:pos="9296"/>
            </w:tabs>
            <w:rPr>
              <w:noProof/>
            </w:rPr>
          </w:pPr>
          <w:hyperlink w:anchor="_Toc206080541" w:history="1">
            <w:r w:rsidRPr="00C73A59">
              <w:rPr>
                <w:rStyle w:val="Lienhypertexte"/>
                <w:rFonts w:ascii="Marianne" w:hAnsi="Marianne" w:cs="Marianne"/>
                <w:b/>
                <w:i/>
                <w:noProof/>
              </w:rPr>
              <w:t>Prestations exécutées par les membres</w:t>
            </w:r>
            <w:r>
              <w:rPr>
                <w:noProof/>
              </w:rPr>
              <w:tab/>
            </w:r>
            <w:r>
              <w:rPr>
                <w:noProof/>
              </w:rPr>
              <w:fldChar w:fldCharType="begin"/>
            </w:r>
            <w:r>
              <w:rPr>
                <w:noProof/>
              </w:rPr>
              <w:instrText xml:space="preserve"> PAGEREF _Toc206080541 \h </w:instrText>
            </w:r>
            <w:r>
              <w:rPr>
                <w:noProof/>
              </w:rPr>
            </w:r>
            <w:r>
              <w:rPr>
                <w:noProof/>
              </w:rPr>
              <w:fldChar w:fldCharType="separate"/>
            </w:r>
            <w:r>
              <w:rPr>
                <w:noProof/>
              </w:rPr>
              <w:t>28</w:t>
            </w:r>
            <w:r>
              <w:rPr>
                <w:noProof/>
              </w:rPr>
              <w:fldChar w:fldCharType="end"/>
            </w:r>
          </w:hyperlink>
        </w:p>
        <w:p w14:paraId="088CD897" w14:textId="52F9293E" w:rsidR="00380A5D" w:rsidRDefault="00380A5D">
          <w:pPr>
            <w:pStyle w:val="TM5"/>
            <w:tabs>
              <w:tab w:val="right" w:leader="dot" w:pos="9296"/>
            </w:tabs>
            <w:rPr>
              <w:noProof/>
            </w:rPr>
          </w:pPr>
          <w:hyperlink w:anchor="_Toc206080542" w:history="1">
            <w:r w:rsidRPr="00C73A59">
              <w:rPr>
                <w:rStyle w:val="Lienhypertexte"/>
                <w:rFonts w:ascii="Marianne" w:hAnsi="Marianne" w:cs="Marianne"/>
                <w:b/>
                <w:i/>
                <w:noProof/>
              </w:rPr>
              <w:t>du groupement conjoint</w:t>
            </w:r>
            <w:r>
              <w:rPr>
                <w:noProof/>
              </w:rPr>
              <w:tab/>
            </w:r>
            <w:r>
              <w:rPr>
                <w:noProof/>
              </w:rPr>
              <w:fldChar w:fldCharType="begin"/>
            </w:r>
            <w:r>
              <w:rPr>
                <w:noProof/>
              </w:rPr>
              <w:instrText xml:space="preserve"> PAGEREF _Toc206080542 \h </w:instrText>
            </w:r>
            <w:r>
              <w:rPr>
                <w:noProof/>
              </w:rPr>
            </w:r>
            <w:r>
              <w:rPr>
                <w:noProof/>
              </w:rPr>
              <w:fldChar w:fldCharType="separate"/>
            </w:r>
            <w:r>
              <w:rPr>
                <w:noProof/>
              </w:rPr>
              <w:t>28</w:t>
            </w:r>
            <w:r>
              <w:rPr>
                <w:noProof/>
              </w:rPr>
              <w:fldChar w:fldCharType="end"/>
            </w:r>
          </w:hyperlink>
        </w:p>
        <w:p w14:paraId="504C8C34" w14:textId="0D88B0B2" w:rsidR="00927B9F" w:rsidRPr="006F2321" w:rsidRDefault="00115C23">
          <w:pPr>
            <w:pStyle w:val="TM2"/>
            <w:tabs>
              <w:tab w:val="right" w:leader="dot" w:pos="9306"/>
            </w:tabs>
            <w:rPr>
              <w:sz w:val="18"/>
              <w:szCs w:val="18"/>
            </w:rPr>
          </w:pPr>
          <w:r w:rsidRPr="006F2321">
            <w:rPr>
              <w:rStyle w:val="Sautdindex"/>
              <w:sz w:val="18"/>
              <w:szCs w:val="18"/>
            </w:rPr>
            <w:fldChar w:fldCharType="end"/>
          </w:r>
        </w:p>
      </w:sdtContent>
    </w:sdt>
    <w:p w14:paraId="23AB7B56" w14:textId="77777777" w:rsidR="00927B9F" w:rsidRPr="006F2321" w:rsidRDefault="00927B9F">
      <w:pPr>
        <w:pStyle w:val="Titre1"/>
        <w:rPr>
          <w:sz w:val="18"/>
          <w:szCs w:val="18"/>
        </w:rPr>
      </w:pPr>
    </w:p>
    <w:p w14:paraId="04A760EC" w14:textId="77777777" w:rsidR="00927B9F" w:rsidRPr="006F2321" w:rsidRDefault="00927B9F">
      <w:pPr>
        <w:pStyle w:val="Titre1"/>
        <w:rPr>
          <w:sz w:val="18"/>
          <w:szCs w:val="18"/>
        </w:rPr>
      </w:pPr>
    </w:p>
    <w:p w14:paraId="243DE693" w14:textId="77777777" w:rsidR="00927B9F" w:rsidRPr="006F2321" w:rsidRDefault="00927B9F">
      <w:pPr>
        <w:pStyle w:val="Titre1"/>
        <w:rPr>
          <w:sz w:val="18"/>
          <w:szCs w:val="18"/>
        </w:rPr>
      </w:pPr>
    </w:p>
    <w:p w14:paraId="75C348A6" w14:textId="04C5D4E8" w:rsidR="00927B9F" w:rsidRPr="006F2321" w:rsidRDefault="00927B9F">
      <w:pPr>
        <w:pStyle w:val="Titre1"/>
        <w:rPr>
          <w:sz w:val="18"/>
          <w:szCs w:val="18"/>
        </w:rPr>
      </w:pPr>
    </w:p>
    <w:p w14:paraId="5FC711CC" w14:textId="4BD03F8D" w:rsidR="00927B9F" w:rsidRPr="006F2321" w:rsidRDefault="00A978EA" w:rsidP="00A978EA">
      <w:pPr>
        <w:widowControl/>
        <w:rPr>
          <w:sz w:val="18"/>
          <w:szCs w:val="18"/>
        </w:rPr>
      </w:pPr>
      <w:r w:rsidRPr="006F2321">
        <w:rPr>
          <w:sz w:val="18"/>
          <w:szCs w:val="18"/>
        </w:rPr>
        <w:br w:type="page"/>
      </w:r>
    </w:p>
    <w:p w14:paraId="477E5F42" w14:textId="319E2CF6" w:rsidR="00927B9F" w:rsidRPr="006F2321" w:rsidRDefault="00115C23">
      <w:pPr>
        <w:pStyle w:val="Titre1"/>
        <w:contextualSpacing/>
        <w:rPr>
          <w:sz w:val="18"/>
          <w:szCs w:val="18"/>
        </w:rPr>
      </w:pPr>
      <w:bookmarkStart w:id="0" w:name="_Toc206080471"/>
      <w:r w:rsidRPr="006F2321">
        <w:rPr>
          <w:sz w:val="18"/>
          <w:szCs w:val="18"/>
        </w:rPr>
        <w:lastRenderedPageBreak/>
        <w:t>1 – RÉGIME JURIDIQUE</w:t>
      </w:r>
      <w:r w:rsidR="001B15B6">
        <w:rPr>
          <w:sz w:val="18"/>
          <w:szCs w:val="18"/>
        </w:rPr>
        <w:t xml:space="preserve"> DE LA PRESENTE CONVENTION</w:t>
      </w:r>
      <w:bookmarkEnd w:id="0"/>
      <w:r w:rsidR="001B15B6">
        <w:rPr>
          <w:sz w:val="18"/>
          <w:szCs w:val="18"/>
        </w:rPr>
        <w:t xml:space="preserve"> </w:t>
      </w:r>
    </w:p>
    <w:p w14:paraId="56193952" w14:textId="77777777" w:rsidR="00927B9F" w:rsidRPr="006F2321" w:rsidRDefault="00927B9F">
      <w:pPr>
        <w:pStyle w:val="Corpsdetexte"/>
        <w:rPr>
          <w:sz w:val="18"/>
          <w:szCs w:val="18"/>
        </w:rPr>
      </w:pPr>
    </w:p>
    <w:p w14:paraId="20B8F088" w14:textId="0FABDEC3" w:rsidR="00927B9F" w:rsidRPr="006F2321" w:rsidRDefault="00115C23">
      <w:pPr>
        <w:pStyle w:val="Corpsdetexte"/>
        <w:rPr>
          <w:sz w:val="18"/>
          <w:szCs w:val="18"/>
        </w:rPr>
      </w:pPr>
      <w:r w:rsidRPr="006F2321">
        <w:rPr>
          <w:sz w:val="18"/>
          <w:szCs w:val="18"/>
        </w:rPr>
        <w:t xml:space="preserve">La </w:t>
      </w:r>
      <w:r w:rsidR="001B15B6">
        <w:rPr>
          <w:sz w:val="18"/>
          <w:szCs w:val="18"/>
        </w:rPr>
        <w:t xml:space="preserve">présente </w:t>
      </w:r>
      <w:r w:rsidRPr="006F2321">
        <w:rPr>
          <w:sz w:val="18"/>
          <w:szCs w:val="18"/>
        </w:rPr>
        <w:t xml:space="preserve">convention est </w:t>
      </w:r>
      <w:r w:rsidR="00627500">
        <w:rPr>
          <w:sz w:val="18"/>
          <w:szCs w:val="18"/>
        </w:rPr>
        <w:t>conclue</w:t>
      </w:r>
      <w:r w:rsidR="00627500" w:rsidRPr="006F2321">
        <w:rPr>
          <w:sz w:val="18"/>
          <w:szCs w:val="18"/>
        </w:rPr>
        <w:t xml:space="preserve"> </w:t>
      </w:r>
      <w:r w:rsidRPr="006F2321">
        <w:rPr>
          <w:sz w:val="18"/>
          <w:szCs w:val="18"/>
        </w:rPr>
        <w:t>en application des articles L. 621-29-8 et R.621-86 et suivants du Code du patrimoine.</w:t>
      </w:r>
    </w:p>
    <w:p w14:paraId="71F060E7" w14:textId="77777777" w:rsidR="00927B9F" w:rsidRPr="006F2321" w:rsidRDefault="00927B9F">
      <w:pPr>
        <w:pStyle w:val="Corpsdetexte"/>
        <w:rPr>
          <w:sz w:val="12"/>
          <w:szCs w:val="12"/>
        </w:rPr>
      </w:pPr>
    </w:p>
    <w:p w14:paraId="2DC27368" w14:textId="77777777" w:rsidR="00927B9F" w:rsidRPr="006F2321" w:rsidRDefault="00115C23">
      <w:pPr>
        <w:pStyle w:val="Corpsdetexte"/>
        <w:rPr>
          <w:sz w:val="18"/>
          <w:szCs w:val="18"/>
        </w:rPr>
      </w:pPr>
      <w:r w:rsidRPr="006F2321">
        <w:rPr>
          <w:sz w:val="18"/>
          <w:szCs w:val="18"/>
        </w:rPr>
        <w:t>Le Code du patrimoine dispose que « </w:t>
      </w:r>
      <w:r w:rsidRPr="006F2321">
        <w:rPr>
          <w:i/>
          <w:sz w:val="18"/>
          <w:szCs w:val="18"/>
        </w:rPr>
        <w:t xml:space="preserve">par dérogation à </w:t>
      </w:r>
      <w:hyperlink r:id="rId10">
        <w:r w:rsidRPr="006F2321">
          <w:rPr>
            <w:rStyle w:val="LienInternet"/>
            <w:i/>
            <w:color w:val="auto"/>
            <w:sz w:val="18"/>
            <w:szCs w:val="18"/>
            <w:u w:val="none"/>
            <w:lang w:eastAsia="zh-CN"/>
          </w:rPr>
          <w:t>l’article L. 581-2</w:t>
        </w:r>
      </w:hyperlink>
      <w:r w:rsidRPr="006F2321">
        <w:rPr>
          <w:i/>
          <w:sz w:val="18"/>
          <w:szCs w:val="18"/>
        </w:rPr>
        <w:t xml:space="preserve"> du Code de l’environnement, dans le cadre de l’instruction des demandes d’autorisation de travaux sur les immeubles classés ou des demandes d’accord de travaux sur les immeubles inscrits, l’autorité administrative chargée des monuments historiques peut autoriser l’installation de bâches d’échafaudage comportant un espace dédié à l’affichage. </w:t>
      </w:r>
    </w:p>
    <w:p w14:paraId="21C5E780" w14:textId="77777777" w:rsidR="00DB2734" w:rsidRPr="006F2321" w:rsidRDefault="00DB2734">
      <w:pPr>
        <w:pStyle w:val="Corpsdetexte"/>
        <w:rPr>
          <w:sz w:val="12"/>
          <w:szCs w:val="12"/>
        </w:rPr>
      </w:pPr>
    </w:p>
    <w:p w14:paraId="17D22F6E" w14:textId="4C9C4312" w:rsidR="00927B9F" w:rsidRPr="006F2321" w:rsidRDefault="00115C23">
      <w:pPr>
        <w:pStyle w:val="Corpsdetexte"/>
        <w:rPr>
          <w:sz w:val="18"/>
          <w:szCs w:val="18"/>
          <w:u w:val="single"/>
        </w:rPr>
      </w:pPr>
      <w:r w:rsidRPr="006F2321">
        <w:rPr>
          <w:sz w:val="18"/>
          <w:szCs w:val="18"/>
          <w:u w:val="single"/>
        </w:rPr>
        <w:t>Les recettes perçues par le propriétaire du monument pour cet affichage sont affectées par le maître d’ouvrage au financement des travaux.</w:t>
      </w:r>
    </w:p>
    <w:p w14:paraId="75724FD9" w14:textId="77777777" w:rsidR="00927B9F" w:rsidRPr="006F2321" w:rsidRDefault="00927B9F">
      <w:pPr>
        <w:pStyle w:val="Corpsdetexte"/>
        <w:rPr>
          <w:sz w:val="12"/>
          <w:szCs w:val="12"/>
        </w:rPr>
      </w:pPr>
    </w:p>
    <w:p w14:paraId="177DC995" w14:textId="4FAB1EE3" w:rsidR="00F66693" w:rsidRDefault="00F66693">
      <w:pPr>
        <w:pStyle w:val="Corpsdetexte"/>
        <w:rPr>
          <w:sz w:val="18"/>
          <w:szCs w:val="18"/>
        </w:rPr>
      </w:pPr>
      <w:bookmarkStart w:id="1" w:name="_Hlk187744883"/>
    </w:p>
    <w:p w14:paraId="52DB042D" w14:textId="0297CCC8" w:rsidR="00F66693" w:rsidRPr="007F2862" w:rsidRDefault="00F66693" w:rsidP="006F2321">
      <w:pPr>
        <w:pStyle w:val="Titre1"/>
        <w:contextualSpacing/>
        <w:rPr>
          <w:sz w:val="18"/>
          <w:szCs w:val="18"/>
        </w:rPr>
      </w:pPr>
      <w:bookmarkStart w:id="2" w:name="_Toc206080472"/>
      <w:r>
        <w:rPr>
          <w:rFonts w:eastAsia="Microsoft YaHei" w:cs="Arial"/>
          <w:color w:val="000000"/>
          <w:sz w:val="18"/>
          <w:szCs w:val="18"/>
        </w:rPr>
        <w:t>2</w:t>
      </w:r>
      <w:r w:rsidRPr="007F2862">
        <w:rPr>
          <w:rFonts w:eastAsia="Microsoft YaHei" w:cs="Arial"/>
          <w:color w:val="000000"/>
          <w:sz w:val="18"/>
          <w:szCs w:val="18"/>
        </w:rPr>
        <w:t xml:space="preserve"> – OBJET DE LA CONVENTION</w:t>
      </w:r>
      <w:bookmarkEnd w:id="2"/>
    </w:p>
    <w:p w14:paraId="373C1C26" w14:textId="77777777" w:rsidR="00F66693" w:rsidRPr="007F2862" w:rsidRDefault="00F66693" w:rsidP="00F66693">
      <w:pPr>
        <w:pStyle w:val="Corpsdetexte"/>
        <w:rPr>
          <w:sz w:val="18"/>
          <w:szCs w:val="18"/>
        </w:rPr>
      </w:pPr>
    </w:p>
    <w:p w14:paraId="1810A391" w14:textId="4F8D91F1" w:rsidR="00F66693" w:rsidRPr="007F2862" w:rsidRDefault="00F66693" w:rsidP="00F66693">
      <w:pPr>
        <w:pStyle w:val="Corpsdetexte"/>
        <w:rPr>
          <w:sz w:val="18"/>
          <w:szCs w:val="18"/>
        </w:rPr>
      </w:pPr>
      <w:r w:rsidRPr="007F2862">
        <w:rPr>
          <w:sz w:val="18"/>
          <w:szCs w:val="18"/>
        </w:rPr>
        <w:t xml:space="preserve">La présente convention a pour objet de permettre au </w:t>
      </w:r>
      <w:r w:rsidR="00210268">
        <w:rPr>
          <w:sz w:val="18"/>
          <w:szCs w:val="18"/>
        </w:rPr>
        <w:t>concessionnaire</w:t>
      </w:r>
      <w:r w:rsidRPr="007F2862">
        <w:rPr>
          <w:sz w:val="18"/>
          <w:szCs w:val="18"/>
        </w:rPr>
        <w:t xml:space="preserve"> d’exploiter des bâches publicitaires installées sur les échafaudages liés au marché de travaux de restauration de la façade du Ministère de l’Agriculture. </w:t>
      </w:r>
    </w:p>
    <w:p w14:paraId="515FA946" w14:textId="77777777" w:rsidR="00F66693" w:rsidRPr="006F2321" w:rsidRDefault="00F66693" w:rsidP="00F66693">
      <w:pPr>
        <w:pStyle w:val="Corpsdetexte"/>
        <w:rPr>
          <w:sz w:val="12"/>
          <w:szCs w:val="12"/>
        </w:rPr>
      </w:pPr>
    </w:p>
    <w:p w14:paraId="36BB5719" w14:textId="05249FC0" w:rsidR="00FA0DA7" w:rsidRPr="007F2862" w:rsidRDefault="00F66693" w:rsidP="00F66693">
      <w:pPr>
        <w:pStyle w:val="Corpsdetexte"/>
        <w:rPr>
          <w:sz w:val="18"/>
          <w:szCs w:val="18"/>
        </w:rPr>
      </w:pPr>
      <w:r w:rsidRPr="00231F80">
        <w:rPr>
          <w:sz w:val="18"/>
          <w:szCs w:val="18"/>
        </w:rPr>
        <w:t xml:space="preserve">Le </w:t>
      </w:r>
      <w:r w:rsidR="00210268">
        <w:rPr>
          <w:sz w:val="18"/>
          <w:szCs w:val="18"/>
        </w:rPr>
        <w:t>concessionnaire</w:t>
      </w:r>
      <w:r w:rsidRPr="00231F80">
        <w:rPr>
          <w:sz w:val="18"/>
          <w:szCs w:val="18"/>
        </w:rPr>
        <w:t xml:space="preserve"> devra assurer la</w:t>
      </w:r>
      <w:r w:rsidR="00FA0DA7" w:rsidRPr="00231F80">
        <w:rPr>
          <w:sz w:val="18"/>
          <w:szCs w:val="18"/>
        </w:rPr>
        <w:t xml:space="preserve"> conception, la</w:t>
      </w:r>
      <w:r w:rsidRPr="00231F80">
        <w:rPr>
          <w:sz w:val="18"/>
          <w:szCs w:val="18"/>
        </w:rPr>
        <w:t xml:space="preserve"> fourniture, le transport, la pose, la mise en valeur, la maintenance, l’entretien et la dépose des bâches d’échafaudage comportant un espace dédié à l’affichage publicitaire. Il assurera également leur exploitation par la commercialisation d’espaces d’affichage disponibles en recherchant et contractant, après avoir obtenu l’accord écrit du ministère chargé de l’agriculture, auprès d’annonceurs ou de leurs agences dans les conditions fixées au présent cahier des charges.</w:t>
      </w:r>
    </w:p>
    <w:p w14:paraId="0314C37C" w14:textId="77777777" w:rsidR="00F66693" w:rsidRPr="006F2321" w:rsidRDefault="00F66693" w:rsidP="00F66693">
      <w:pPr>
        <w:pStyle w:val="Corpsdetexte"/>
        <w:rPr>
          <w:sz w:val="14"/>
          <w:szCs w:val="14"/>
        </w:rPr>
      </w:pPr>
    </w:p>
    <w:p w14:paraId="4E9C2883" w14:textId="1E194FB3" w:rsidR="00F66693" w:rsidRPr="00670FCE" w:rsidRDefault="00F66693" w:rsidP="00F66693">
      <w:pPr>
        <w:pStyle w:val="Titre2"/>
        <w:spacing w:before="0" w:after="0"/>
        <w:contextualSpacing/>
        <w:jc w:val="left"/>
        <w:rPr>
          <w:rFonts w:eastAsia="Microsoft YaHei"/>
          <w:sz w:val="18"/>
          <w:szCs w:val="18"/>
        </w:rPr>
      </w:pPr>
      <w:bookmarkStart w:id="3" w:name="_Toc206080473"/>
      <w:r w:rsidRPr="00670FCE">
        <w:rPr>
          <w:rFonts w:eastAsia="Microsoft YaHei"/>
          <w:color w:val="000000"/>
          <w:sz w:val="18"/>
          <w:szCs w:val="18"/>
        </w:rPr>
        <w:t>2.1 Types d’installations</w:t>
      </w:r>
      <w:bookmarkEnd w:id="3"/>
    </w:p>
    <w:p w14:paraId="57CB19D5" w14:textId="77777777" w:rsidR="00F66693" w:rsidRPr="007F2862" w:rsidRDefault="00F66693" w:rsidP="00F66693">
      <w:pPr>
        <w:pStyle w:val="Corpsdetexte"/>
        <w:rPr>
          <w:sz w:val="18"/>
          <w:szCs w:val="18"/>
        </w:rPr>
      </w:pPr>
    </w:p>
    <w:p w14:paraId="25AAF4F8" w14:textId="76960031" w:rsidR="00F66693" w:rsidRPr="007F2862" w:rsidRDefault="00F66693" w:rsidP="00F66693">
      <w:pPr>
        <w:pStyle w:val="Corpsdetexte"/>
        <w:rPr>
          <w:sz w:val="18"/>
          <w:szCs w:val="18"/>
        </w:rPr>
      </w:pPr>
      <w:r w:rsidRPr="007F2862">
        <w:rPr>
          <w:rFonts w:eastAsia="Microsoft YaHei" w:cs="Arial"/>
          <w:color w:val="000000"/>
          <w:sz w:val="18"/>
          <w:szCs w:val="18"/>
        </w:rPr>
        <w:t>En vertu des dispositions de l</w:t>
      </w:r>
      <w:r w:rsidRPr="007F2862">
        <w:rPr>
          <w:sz w:val="18"/>
          <w:szCs w:val="18"/>
        </w:rPr>
        <w:t xml:space="preserve">’article R. 621-90 du Code du patrimoine, l’autorisation d’affichage est délivrée au vu de la compatibilité du contenu de l’affichage, de son volume et de son graphisme avec le caractère historique et artistique du monument et de son environnement, sa destination et son utilisation par le public, en tenant compte des contraintes de sécurité. </w:t>
      </w:r>
    </w:p>
    <w:p w14:paraId="2A8499D9" w14:textId="77777777" w:rsidR="00F66693" w:rsidRPr="00F25E0B" w:rsidRDefault="00F66693" w:rsidP="00F66693">
      <w:pPr>
        <w:pStyle w:val="Corpsdetexte"/>
        <w:rPr>
          <w:sz w:val="10"/>
          <w:szCs w:val="10"/>
        </w:rPr>
      </w:pPr>
    </w:p>
    <w:p w14:paraId="3C0EE5CF" w14:textId="3FCD4D85" w:rsidR="00F66693" w:rsidRPr="007F2862" w:rsidRDefault="00AA600A" w:rsidP="00F66693">
      <w:pPr>
        <w:pStyle w:val="Corpsdetexte"/>
        <w:rPr>
          <w:sz w:val="18"/>
          <w:szCs w:val="18"/>
        </w:rPr>
      </w:pPr>
      <w:r>
        <w:rPr>
          <w:sz w:val="18"/>
          <w:szCs w:val="18"/>
        </w:rPr>
        <w:t>L’autorisation</w:t>
      </w:r>
      <w:r w:rsidR="00F66693" w:rsidRPr="007F2862">
        <w:rPr>
          <w:sz w:val="18"/>
          <w:szCs w:val="18"/>
        </w:rPr>
        <w:t xml:space="preserve"> détermine en particulier, selon les dimensions de l’échafaudage et du monument, les limites de la surface consacrée à l’affichage, qui ne peut excéder 50 % de la surface totale de la bâche de support, l’emplacement de l’affichage sur la bâche ainsi que la durée de son utilisation, qui ne peut excéder l’utilisation effective des échafaudages.</w:t>
      </w:r>
    </w:p>
    <w:p w14:paraId="22931715" w14:textId="77777777" w:rsidR="00F66693" w:rsidRPr="006F2321" w:rsidRDefault="00F66693" w:rsidP="00F66693">
      <w:pPr>
        <w:pStyle w:val="Corpsdetexte"/>
        <w:rPr>
          <w:sz w:val="8"/>
          <w:szCs w:val="8"/>
        </w:rPr>
      </w:pPr>
    </w:p>
    <w:p w14:paraId="7FE95525" w14:textId="18B2A7D2" w:rsidR="00F66693" w:rsidRDefault="00DE5517" w:rsidP="00F66693">
      <w:pPr>
        <w:pStyle w:val="Corpsdetexte"/>
        <w:rPr>
          <w:sz w:val="18"/>
          <w:szCs w:val="18"/>
        </w:rPr>
      </w:pPr>
      <w:r>
        <w:rPr>
          <w:sz w:val="18"/>
          <w:szCs w:val="18"/>
        </w:rPr>
        <w:t>Conformément au code du patrimoine l</w:t>
      </w:r>
      <w:r w:rsidR="00F66693" w:rsidRPr="007F2862">
        <w:rPr>
          <w:sz w:val="18"/>
          <w:szCs w:val="18"/>
        </w:rPr>
        <w:t>es références de cette autorisation ainsi que l’indication des dates et surfaces visées au deuxième alinéa doivent être mentionnées sur l’échafaudage, de manière visible de la voie publique, pendant toute la durée de son utilisation.</w:t>
      </w:r>
    </w:p>
    <w:p w14:paraId="4281B397" w14:textId="77777777" w:rsidR="00231F80" w:rsidRPr="00F25E0B" w:rsidRDefault="00231F80" w:rsidP="00F66693">
      <w:pPr>
        <w:pStyle w:val="Corpsdetexte"/>
        <w:rPr>
          <w:sz w:val="12"/>
          <w:szCs w:val="12"/>
        </w:rPr>
      </w:pPr>
    </w:p>
    <w:p w14:paraId="6F419DE7" w14:textId="28578A41" w:rsidR="00231F80" w:rsidRDefault="00F66693" w:rsidP="00231F80">
      <w:pPr>
        <w:pStyle w:val="Corpsdetexte"/>
        <w:rPr>
          <w:sz w:val="18"/>
          <w:szCs w:val="18"/>
        </w:rPr>
      </w:pPr>
      <w:r w:rsidRPr="007F2862">
        <w:rPr>
          <w:sz w:val="18"/>
          <w:szCs w:val="18"/>
        </w:rPr>
        <w:t xml:space="preserve">Ainsi, le dispositif installé sur les échafaudages, après </w:t>
      </w:r>
      <w:r w:rsidRPr="00231F80">
        <w:rPr>
          <w:sz w:val="18"/>
          <w:szCs w:val="18"/>
        </w:rPr>
        <w:t>validation par les services du Ministère</w:t>
      </w:r>
      <w:r w:rsidR="00670FCE">
        <w:rPr>
          <w:sz w:val="18"/>
          <w:szCs w:val="18"/>
        </w:rPr>
        <w:t xml:space="preserve"> (cf. point 9.1 de la présente convention</w:t>
      </w:r>
      <w:r w:rsidR="005F7A9D">
        <w:rPr>
          <w:sz w:val="18"/>
          <w:szCs w:val="18"/>
        </w:rPr>
        <w:t>)</w:t>
      </w:r>
      <w:r w:rsidR="00670FCE">
        <w:rPr>
          <w:sz w:val="18"/>
          <w:szCs w:val="18"/>
        </w:rPr>
        <w:t xml:space="preserve"> </w:t>
      </w:r>
      <w:r w:rsidR="00231F80">
        <w:rPr>
          <w:sz w:val="18"/>
          <w:szCs w:val="18"/>
        </w:rPr>
        <w:t xml:space="preserve"> </w:t>
      </w:r>
      <w:r w:rsidR="00670FCE">
        <w:rPr>
          <w:sz w:val="18"/>
          <w:szCs w:val="18"/>
        </w:rPr>
        <w:t>devra</w:t>
      </w:r>
      <w:r w:rsidR="00AD0629">
        <w:rPr>
          <w:sz w:val="18"/>
          <w:szCs w:val="18"/>
        </w:rPr>
        <w:t> :</w:t>
      </w:r>
    </w:p>
    <w:p w14:paraId="53E8215C" w14:textId="786B7BB7" w:rsidR="00F66693" w:rsidRPr="007F2862" w:rsidRDefault="00F66693" w:rsidP="00231F80">
      <w:pPr>
        <w:pStyle w:val="Corpsdetexte"/>
        <w:numPr>
          <w:ilvl w:val="0"/>
          <w:numId w:val="2"/>
        </w:numPr>
        <w:rPr>
          <w:sz w:val="18"/>
          <w:szCs w:val="18"/>
        </w:rPr>
      </w:pPr>
      <w:r w:rsidRPr="007F2862">
        <w:rPr>
          <w:sz w:val="18"/>
          <w:szCs w:val="18"/>
        </w:rPr>
        <w:t>être compatible avec le caractère patrimonial de l’édifice,</w:t>
      </w:r>
    </w:p>
    <w:p w14:paraId="0B549806" w14:textId="77777777" w:rsidR="00F66693" w:rsidRPr="007F2862" w:rsidRDefault="00F66693" w:rsidP="00F66693">
      <w:pPr>
        <w:pStyle w:val="Corpsdetexte"/>
        <w:numPr>
          <w:ilvl w:val="0"/>
          <w:numId w:val="2"/>
        </w:numPr>
        <w:rPr>
          <w:sz w:val="18"/>
          <w:szCs w:val="18"/>
        </w:rPr>
      </w:pPr>
      <w:r w:rsidRPr="007F2862">
        <w:rPr>
          <w:sz w:val="18"/>
          <w:szCs w:val="18"/>
        </w:rPr>
        <w:t>être compatible avec le déroulement des travaux,</w:t>
      </w:r>
    </w:p>
    <w:p w14:paraId="4758CA3D" w14:textId="77777777" w:rsidR="00F66693" w:rsidRPr="007F2862" w:rsidRDefault="00F66693" w:rsidP="00F66693">
      <w:pPr>
        <w:pStyle w:val="Corpsdetexte"/>
        <w:numPr>
          <w:ilvl w:val="0"/>
          <w:numId w:val="2"/>
        </w:numPr>
        <w:rPr>
          <w:sz w:val="18"/>
          <w:szCs w:val="18"/>
        </w:rPr>
      </w:pPr>
      <w:r w:rsidRPr="007F2862">
        <w:rPr>
          <w:sz w:val="18"/>
          <w:szCs w:val="18"/>
        </w:rPr>
        <w:t>s’inscrire dans une démarche de développement durable,</w:t>
      </w:r>
    </w:p>
    <w:p w14:paraId="34535882" w14:textId="6D7BA193" w:rsidR="00F66693" w:rsidRPr="007F2862" w:rsidRDefault="00F66693" w:rsidP="00F66693">
      <w:pPr>
        <w:pStyle w:val="Corpsdetexte"/>
        <w:numPr>
          <w:ilvl w:val="0"/>
          <w:numId w:val="2"/>
        </w:numPr>
        <w:rPr>
          <w:sz w:val="18"/>
          <w:szCs w:val="18"/>
        </w:rPr>
      </w:pPr>
      <w:r w:rsidRPr="007F2862">
        <w:rPr>
          <w:sz w:val="18"/>
          <w:szCs w:val="18"/>
        </w:rPr>
        <w:t>prévoir une bâche décorative reproduisant l’image du monument sur les parties d’échafaudage laissées libres d’affichage publicitaire. La bâche décorative devra au minimum représenter 50% de l’ensemble de la bâche</w:t>
      </w:r>
      <w:r w:rsidR="00651C60">
        <w:rPr>
          <w:sz w:val="18"/>
          <w:szCs w:val="18"/>
        </w:rPr>
        <w:t>, au regard des dispositions de l’article 581-14 du code de l’environnement</w:t>
      </w:r>
      <w:r w:rsidRPr="007F2862">
        <w:rPr>
          <w:sz w:val="18"/>
          <w:szCs w:val="18"/>
        </w:rPr>
        <w:t>. Ainsi l’ensemble de la bâche sera décomposé en deux surfaces distinctes</w:t>
      </w:r>
      <w:r w:rsidR="00AD0629">
        <w:rPr>
          <w:sz w:val="18"/>
          <w:szCs w:val="18"/>
        </w:rPr>
        <w:t>,</w:t>
      </w:r>
      <w:r w:rsidRPr="007F2862">
        <w:rPr>
          <w:sz w:val="18"/>
          <w:szCs w:val="18"/>
        </w:rPr>
        <w:t xml:space="preserve"> d’une part la bâche décorative et d’autre part la bâche publicitaire. </w:t>
      </w:r>
    </w:p>
    <w:p w14:paraId="7DF4D6E5" w14:textId="59608788" w:rsidR="00651C60" w:rsidRPr="00F25E0B" w:rsidRDefault="00F66693" w:rsidP="00BF414C">
      <w:pPr>
        <w:pStyle w:val="Corpsdetexte"/>
        <w:numPr>
          <w:ilvl w:val="0"/>
          <w:numId w:val="2"/>
        </w:numPr>
        <w:rPr>
          <w:sz w:val="18"/>
          <w:szCs w:val="18"/>
          <w:lang w:eastAsia="fr-FR"/>
        </w:rPr>
      </w:pPr>
      <w:r w:rsidRPr="007F2862">
        <w:rPr>
          <w:sz w:val="18"/>
          <w:szCs w:val="18"/>
          <w:lang w:eastAsia="fr-FR"/>
        </w:rPr>
        <w:t xml:space="preserve">s’intégrer et être en adéquation parfaite sur le fond et la forme avec l’image du Ministère de l’Agriculture, le MASA se réserve le droit de refuser tout visuel ou annonceur qui ne conviendrait pas selon les dispositions prévues au point </w:t>
      </w:r>
      <w:r w:rsidR="00670FCE">
        <w:rPr>
          <w:sz w:val="18"/>
          <w:szCs w:val="18"/>
          <w:lang w:eastAsia="fr-FR"/>
        </w:rPr>
        <w:t>9</w:t>
      </w:r>
      <w:r w:rsidR="00670FCE" w:rsidRPr="007F2862">
        <w:rPr>
          <w:sz w:val="18"/>
          <w:szCs w:val="18"/>
          <w:lang w:eastAsia="fr-FR"/>
        </w:rPr>
        <w:t xml:space="preserve"> </w:t>
      </w:r>
      <w:r w:rsidRPr="007F2862">
        <w:rPr>
          <w:sz w:val="18"/>
          <w:szCs w:val="18"/>
          <w:lang w:eastAsia="fr-FR"/>
        </w:rPr>
        <w:t xml:space="preserve">de la présente convention. </w:t>
      </w:r>
    </w:p>
    <w:p w14:paraId="4D346DAB" w14:textId="1C54D037" w:rsidR="00F66693" w:rsidRPr="007F2862" w:rsidRDefault="00F66693" w:rsidP="00F66693">
      <w:pPr>
        <w:pStyle w:val="Titre2"/>
        <w:numPr>
          <w:ilvl w:val="0"/>
          <w:numId w:val="0"/>
        </w:numPr>
        <w:spacing w:before="0" w:after="0"/>
        <w:contextualSpacing/>
        <w:jc w:val="left"/>
        <w:rPr>
          <w:rFonts w:eastAsia="Microsoft YaHei"/>
          <w:sz w:val="18"/>
          <w:szCs w:val="18"/>
        </w:rPr>
      </w:pPr>
      <w:bookmarkStart w:id="4" w:name="_Toc206080474"/>
      <w:r>
        <w:rPr>
          <w:rFonts w:eastAsia="Microsoft YaHei"/>
          <w:color w:val="000000"/>
          <w:sz w:val="18"/>
          <w:szCs w:val="18"/>
        </w:rPr>
        <w:lastRenderedPageBreak/>
        <w:t>2</w:t>
      </w:r>
      <w:r w:rsidRPr="007F2862">
        <w:rPr>
          <w:rFonts w:eastAsia="Microsoft YaHei"/>
          <w:color w:val="000000"/>
          <w:sz w:val="18"/>
          <w:szCs w:val="18"/>
        </w:rPr>
        <w:t>.2 Dispositif publicitaire</w:t>
      </w:r>
      <w:bookmarkEnd w:id="4"/>
      <w:r w:rsidRPr="007F2862">
        <w:rPr>
          <w:rFonts w:eastAsia="Microsoft YaHei"/>
          <w:color w:val="000000"/>
          <w:sz w:val="18"/>
          <w:szCs w:val="18"/>
        </w:rPr>
        <w:t xml:space="preserve"> </w:t>
      </w:r>
    </w:p>
    <w:p w14:paraId="6F601C40" w14:textId="7C12811B" w:rsidR="00F66693" w:rsidRDefault="00F66693" w:rsidP="00F66693">
      <w:pPr>
        <w:pStyle w:val="Corpsdetexte"/>
        <w:rPr>
          <w:sz w:val="18"/>
          <w:szCs w:val="18"/>
        </w:rPr>
      </w:pPr>
    </w:p>
    <w:p w14:paraId="5FCE7E87" w14:textId="69112A04" w:rsidR="005C14C8" w:rsidRDefault="005C14C8" w:rsidP="005C14C8">
      <w:pPr>
        <w:pStyle w:val="Corpsdetexte"/>
        <w:rPr>
          <w:rFonts w:eastAsia="Microsoft YaHei" w:cs="Arial"/>
          <w:color w:val="000000"/>
          <w:sz w:val="18"/>
          <w:szCs w:val="18"/>
        </w:rPr>
      </w:pPr>
      <w:r w:rsidRPr="006F2321">
        <w:rPr>
          <w:rFonts w:eastAsia="Microsoft YaHei" w:cs="Arial"/>
          <w:color w:val="000000"/>
          <w:sz w:val="18"/>
          <w:szCs w:val="18"/>
        </w:rPr>
        <w:t xml:space="preserve">Le </w:t>
      </w:r>
      <w:r w:rsidR="00210268">
        <w:rPr>
          <w:rFonts w:eastAsia="Microsoft YaHei" w:cs="Arial"/>
          <w:color w:val="000000"/>
          <w:sz w:val="18"/>
          <w:szCs w:val="18"/>
        </w:rPr>
        <w:t>concessionnaire</w:t>
      </w:r>
      <w:r w:rsidRPr="006F2321">
        <w:rPr>
          <w:rFonts w:eastAsia="Microsoft YaHei" w:cs="Arial"/>
          <w:color w:val="000000"/>
          <w:sz w:val="18"/>
          <w:szCs w:val="18"/>
        </w:rPr>
        <w:t xml:space="preserve"> de la convention exploite l’affichage publicitaire sous la forme de bâches conformes aux articles L. 621-29-8 et R. 621-86 </w:t>
      </w:r>
      <w:r w:rsidRPr="006F2321">
        <w:rPr>
          <w:sz w:val="18"/>
          <w:szCs w:val="18"/>
        </w:rPr>
        <w:t xml:space="preserve">à R. 621-90 du Code du patrimoine, </w:t>
      </w:r>
      <w:r w:rsidRPr="006F2321">
        <w:rPr>
          <w:rFonts w:eastAsia="Microsoft YaHei" w:cs="Arial"/>
          <w:color w:val="000000"/>
          <w:sz w:val="18"/>
          <w:szCs w:val="18"/>
        </w:rPr>
        <w:t>ainsi qu’aux normes de sécurité nécessaires à la réalisation des travaux.</w:t>
      </w:r>
      <w:r w:rsidR="005E551D">
        <w:rPr>
          <w:rFonts w:eastAsia="Microsoft YaHei" w:cs="Arial"/>
          <w:color w:val="000000"/>
          <w:sz w:val="18"/>
          <w:szCs w:val="18"/>
        </w:rPr>
        <w:t xml:space="preserve"> </w:t>
      </w:r>
    </w:p>
    <w:p w14:paraId="4B05F4ED" w14:textId="3E9209A8" w:rsidR="005E551D" w:rsidRDefault="005E551D" w:rsidP="005C14C8">
      <w:pPr>
        <w:pStyle w:val="Corpsdetexte"/>
        <w:rPr>
          <w:rFonts w:eastAsia="Microsoft YaHei" w:cs="Arial"/>
          <w:color w:val="000000"/>
          <w:sz w:val="18"/>
          <w:szCs w:val="18"/>
        </w:rPr>
      </w:pPr>
    </w:p>
    <w:p w14:paraId="0389388B" w14:textId="626A023B" w:rsidR="005E551D" w:rsidRPr="005E551D" w:rsidRDefault="005E551D" w:rsidP="005C14C8">
      <w:pPr>
        <w:pStyle w:val="Corpsdetexte"/>
        <w:rPr>
          <w:rFonts w:eastAsia="Microsoft YaHei" w:cs="Arial"/>
          <w:color w:val="000000"/>
          <w:sz w:val="14"/>
          <w:szCs w:val="14"/>
        </w:rPr>
      </w:pPr>
      <w:r w:rsidRPr="005E551D">
        <w:rPr>
          <w:sz w:val="18"/>
          <w:szCs w:val="20"/>
        </w:rPr>
        <w:t>En application de l’article L 621-29-8 du code du patrimoine, les recettes perçues par le propriétaire du monument pour cet affichage sont affectées au financement des travaux</w:t>
      </w:r>
      <w:r w:rsidR="00627500">
        <w:rPr>
          <w:sz w:val="18"/>
          <w:szCs w:val="20"/>
        </w:rPr>
        <w:t>.</w:t>
      </w:r>
    </w:p>
    <w:p w14:paraId="520E08A8" w14:textId="77777777" w:rsidR="00F66693" w:rsidRDefault="00F66693" w:rsidP="006F2321">
      <w:pPr>
        <w:pStyle w:val="Titre2"/>
        <w:numPr>
          <w:ilvl w:val="0"/>
          <w:numId w:val="0"/>
        </w:numPr>
        <w:spacing w:before="0" w:after="0"/>
        <w:contextualSpacing/>
        <w:jc w:val="both"/>
        <w:rPr>
          <w:rFonts w:eastAsia="Microsoft YaHei"/>
          <w:color w:val="000000"/>
          <w:sz w:val="18"/>
          <w:szCs w:val="18"/>
        </w:rPr>
      </w:pPr>
    </w:p>
    <w:p w14:paraId="7F6EE580" w14:textId="19AA170D" w:rsidR="00F66693" w:rsidRPr="007F2862" w:rsidRDefault="00F66693" w:rsidP="00F66693">
      <w:pPr>
        <w:pStyle w:val="Titre2"/>
        <w:spacing w:before="0" w:after="0"/>
        <w:contextualSpacing/>
        <w:jc w:val="both"/>
        <w:rPr>
          <w:rFonts w:eastAsia="Microsoft YaHei"/>
          <w:color w:val="000000"/>
          <w:sz w:val="18"/>
          <w:szCs w:val="18"/>
        </w:rPr>
      </w:pPr>
      <w:bookmarkStart w:id="5" w:name="_Toc206080475"/>
      <w:r>
        <w:rPr>
          <w:rFonts w:eastAsia="Microsoft YaHei"/>
          <w:color w:val="000000"/>
          <w:sz w:val="18"/>
          <w:szCs w:val="18"/>
        </w:rPr>
        <w:t>2</w:t>
      </w:r>
      <w:r w:rsidRPr="007F2862">
        <w:rPr>
          <w:rFonts w:eastAsia="Microsoft YaHei"/>
          <w:color w:val="000000"/>
          <w:sz w:val="18"/>
          <w:szCs w:val="18"/>
        </w:rPr>
        <w:t>.3 Valeur juridique du contrat</w:t>
      </w:r>
      <w:bookmarkEnd w:id="5"/>
      <w:r w:rsidRPr="007F2862">
        <w:rPr>
          <w:rFonts w:eastAsia="Microsoft YaHei"/>
          <w:color w:val="000000"/>
          <w:sz w:val="18"/>
          <w:szCs w:val="18"/>
        </w:rPr>
        <w:t xml:space="preserve"> </w:t>
      </w:r>
    </w:p>
    <w:p w14:paraId="5C6762D9" w14:textId="77777777" w:rsidR="00F66693" w:rsidRPr="007F2862" w:rsidRDefault="00F66693" w:rsidP="00F66693">
      <w:pPr>
        <w:pStyle w:val="Corpsdetexte"/>
        <w:rPr>
          <w:rFonts w:eastAsia="Microsoft YaHei"/>
          <w:sz w:val="18"/>
          <w:szCs w:val="18"/>
        </w:rPr>
      </w:pPr>
    </w:p>
    <w:p w14:paraId="054808B6" w14:textId="767CAF54" w:rsidR="00F66693" w:rsidRPr="007F2862" w:rsidRDefault="00F66693" w:rsidP="00F66693">
      <w:pPr>
        <w:pStyle w:val="Corpsdetexte"/>
        <w:rPr>
          <w:rFonts w:eastAsia="Microsoft YaHei"/>
          <w:sz w:val="18"/>
          <w:szCs w:val="18"/>
          <w:u w:val="single"/>
        </w:rPr>
      </w:pPr>
      <w:r w:rsidRPr="007F2862">
        <w:rPr>
          <w:rFonts w:eastAsia="Microsoft YaHei"/>
          <w:sz w:val="18"/>
          <w:szCs w:val="18"/>
          <w:u w:val="single"/>
        </w:rPr>
        <w:t xml:space="preserve">Forme et étendue de la </w:t>
      </w:r>
      <w:r w:rsidR="00F51417">
        <w:rPr>
          <w:rFonts w:eastAsia="Microsoft YaHei"/>
          <w:sz w:val="18"/>
          <w:szCs w:val="18"/>
          <w:u w:val="single"/>
        </w:rPr>
        <w:t>convention</w:t>
      </w:r>
      <w:r w:rsidRPr="007F2862">
        <w:rPr>
          <w:rFonts w:eastAsia="Microsoft YaHei"/>
          <w:sz w:val="18"/>
          <w:szCs w:val="18"/>
          <w:u w:val="single"/>
        </w:rPr>
        <w:t xml:space="preserve"> : </w:t>
      </w:r>
    </w:p>
    <w:p w14:paraId="3782D47B" w14:textId="77777777" w:rsidR="00F66693" w:rsidRPr="007F2862" w:rsidRDefault="00F66693" w:rsidP="00F66693">
      <w:pPr>
        <w:pStyle w:val="Corpsdetexte"/>
        <w:rPr>
          <w:rFonts w:eastAsia="Microsoft YaHei"/>
          <w:sz w:val="18"/>
          <w:szCs w:val="18"/>
        </w:rPr>
      </w:pPr>
    </w:p>
    <w:p w14:paraId="311E4C86" w14:textId="77777777" w:rsidR="00F66693" w:rsidRPr="007F2862" w:rsidRDefault="00F66693" w:rsidP="00F66693">
      <w:pPr>
        <w:pStyle w:val="Corpsdetexte"/>
        <w:rPr>
          <w:rFonts w:eastAsia="Microsoft YaHei"/>
          <w:sz w:val="18"/>
          <w:szCs w:val="18"/>
        </w:rPr>
      </w:pPr>
      <w:r w:rsidRPr="007F2862">
        <w:rPr>
          <w:rFonts w:eastAsia="Microsoft YaHei"/>
          <w:sz w:val="18"/>
          <w:szCs w:val="18"/>
        </w:rPr>
        <w:t xml:space="preserve">La présente convention s’applique dans le cadre d’une concession de services au sens de l’article L1121-3 </w:t>
      </w:r>
      <w:r w:rsidRPr="007F2862">
        <w:rPr>
          <w:sz w:val="18"/>
          <w:szCs w:val="18"/>
        </w:rPr>
        <w:t xml:space="preserve">du Code de la Commande Publique. </w:t>
      </w:r>
      <w:r w:rsidRPr="007F2862">
        <w:rPr>
          <w:rFonts w:eastAsia="Microsoft YaHei"/>
          <w:sz w:val="18"/>
          <w:szCs w:val="18"/>
        </w:rPr>
        <w:t xml:space="preserve">  </w:t>
      </w:r>
    </w:p>
    <w:p w14:paraId="726A8259" w14:textId="77777777" w:rsidR="00F66693" w:rsidRPr="007F2862" w:rsidRDefault="00F66693" w:rsidP="00F66693">
      <w:pPr>
        <w:pStyle w:val="Corpsdetexte"/>
        <w:rPr>
          <w:sz w:val="18"/>
          <w:szCs w:val="18"/>
        </w:rPr>
      </w:pPr>
    </w:p>
    <w:p w14:paraId="7B179015" w14:textId="17E488F3" w:rsidR="00F66693" w:rsidRPr="007F2862" w:rsidRDefault="00F66693" w:rsidP="00F66693">
      <w:pPr>
        <w:pStyle w:val="Corpsdetexte"/>
        <w:rPr>
          <w:sz w:val="18"/>
          <w:szCs w:val="18"/>
        </w:rPr>
      </w:pPr>
      <w:r w:rsidRPr="007F2862">
        <w:rPr>
          <w:sz w:val="18"/>
          <w:szCs w:val="18"/>
        </w:rPr>
        <w:t>Conformément à l’article L3114-4 et suivant du code de la commande publique</w:t>
      </w:r>
      <w:r w:rsidR="00627500">
        <w:rPr>
          <w:sz w:val="18"/>
          <w:szCs w:val="18"/>
        </w:rPr>
        <w:t>,</w:t>
      </w:r>
      <w:r w:rsidRPr="007F2862">
        <w:rPr>
          <w:sz w:val="18"/>
          <w:szCs w:val="18"/>
        </w:rPr>
        <w:t xml:space="preserve"> la forme du prix de la présente convention est versée sous la forme d’une une redevance. </w:t>
      </w:r>
    </w:p>
    <w:p w14:paraId="51FF6A4B" w14:textId="77777777" w:rsidR="00F66693" w:rsidRPr="007F2862" w:rsidRDefault="00F66693" w:rsidP="00F66693">
      <w:pPr>
        <w:pStyle w:val="Corpsdetexte"/>
        <w:rPr>
          <w:sz w:val="18"/>
          <w:szCs w:val="18"/>
        </w:rPr>
      </w:pPr>
    </w:p>
    <w:p w14:paraId="4E9D920B" w14:textId="2D42FCB4" w:rsidR="00F66693" w:rsidRDefault="00F66693" w:rsidP="00F66693">
      <w:pPr>
        <w:pStyle w:val="Corpsdetexte"/>
        <w:rPr>
          <w:sz w:val="18"/>
          <w:szCs w:val="18"/>
        </w:rPr>
      </w:pPr>
      <w:r w:rsidRPr="007F2862">
        <w:rPr>
          <w:sz w:val="18"/>
          <w:szCs w:val="18"/>
        </w:rPr>
        <w:t xml:space="preserve">La présente concession est mono-attributaire. </w:t>
      </w:r>
    </w:p>
    <w:p w14:paraId="7DE55AF5" w14:textId="77777777" w:rsidR="00F66693" w:rsidRPr="007F2862" w:rsidRDefault="00F66693" w:rsidP="00F66693">
      <w:pPr>
        <w:pStyle w:val="Corpsdetexte"/>
        <w:rPr>
          <w:sz w:val="18"/>
          <w:szCs w:val="18"/>
        </w:rPr>
      </w:pPr>
    </w:p>
    <w:p w14:paraId="0DF87ED3" w14:textId="2C924D82" w:rsidR="00F66693" w:rsidRPr="007F2862" w:rsidRDefault="00F66693" w:rsidP="00F66693">
      <w:pPr>
        <w:pStyle w:val="Titre2"/>
        <w:spacing w:before="0" w:after="0"/>
        <w:contextualSpacing/>
        <w:jc w:val="both"/>
        <w:rPr>
          <w:rFonts w:eastAsia="Microsoft YaHei"/>
          <w:sz w:val="18"/>
          <w:szCs w:val="18"/>
        </w:rPr>
      </w:pPr>
      <w:bookmarkStart w:id="6" w:name="_Toc206080476"/>
      <w:r>
        <w:rPr>
          <w:rFonts w:eastAsia="Microsoft YaHei"/>
          <w:color w:val="000000"/>
          <w:sz w:val="18"/>
          <w:szCs w:val="18"/>
        </w:rPr>
        <w:t>2</w:t>
      </w:r>
      <w:r w:rsidRPr="007F2862">
        <w:rPr>
          <w:rFonts w:eastAsia="Microsoft YaHei"/>
          <w:color w:val="000000"/>
          <w:sz w:val="18"/>
          <w:szCs w:val="18"/>
        </w:rPr>
        <w:t>.4 Lieu d’exécution</w:t>
      </w:r>
      <w:bookmarkEnd w:id="6"/>
    </w:p>
    <w:p w14:paraId="11261B6E" w14:textId="77777777" w:rsidR="00F66693" w:rsidRPr="007F2862" w:rsidRDefault="00F66693" w:rsidP="00F66693">
      <w:pPr>
        <w:pStyle w:val="Corpsdetexte"/>
        <w:rPr>
          <w:sz w:val="18"/>
          <w:szCs w:val="18"/>
        </w:rPr>
      </w:pPr>
    </w:p>
    <w:p w14:paraId="7DF6F5F7" w14:textId="5285CE2B" w:rsidR="00F66693" w:rsidRPr="007F2862" w:rsidRDefault="00F66693" w:rsidP="00F66693">
      <w:pPr>
        <w:pStyle w:val="Corpsdetexte"/>
        <w:rPr>
          <w:sz w:val="18"/>
          <w:szCs w:val="18"/>
        </w:rPr>
      </w:pPr>
      <w:r w:rsidRPr="007F2862">
        <w:rPr>
          <w:rFonts w:eastAsia="Microsoft YaHei" w:cs="Arial"/>
          <w:color w:val="000000"/>
          <w:sz w:val="18"/>
          <w:szCs w:val="18"/>
        </w:rPr>
        <w:t>L</w:t>
      </w:r>
      <w:r w:rsidRPr="007F2862">
        <w:rPr>
          <w:sz w:val="18"/>
          <w:szCs w:val="18"/>
        </w:rPr>
        <w:t xml:space="preserve">’installation et l’exploitation des bâches par le </w:t>
      </w:r>
      <w:r w:rsidR="00210268">
        <w:rPr>
          <w:sz w:val="18"/>
          <w:szCs w:val="18"/>
        </w:rPr>
        <w:t>concessionnaire</w:t>
      </w:r>
      <w:r w:rsidRPr="007F2862">
        <w:rPr>
          <w:sz w:val="18"/>
          <w:szCs w:val="18"/>
        </w:rPr>
        <w:t xml:space="preserve"> se feront sur les échafaudages qui seront installés dans le cadre des travaux sur la</w:t>
      </w:r>
      <w:r w:rsidRPr="007F2862">
        <w:rPr>
          <w:color w:val="000000"/>
          <w:sz w:val="18"/>
          <w:szCs w:val="18"/>
        </w:rPr>
        <w:t xml:space="preserve"> </w:t>
      </w:r>
      <w:r w:rsidRPr="007F2862">
        <w:rPr>
          <w:sz w:val="18"/>
          <w:szCs w:val="18"/>
        </w:rPr>
        <w:t xml:space="preserve">façade extérieure du Ministère de l’Agriculture et de la Souveraineté Alimentaire situé au </w:t>
      </w:r>
      <w:r w:rsidRPr="007F2862">
        <w:rPr>
          <w:rFonts w:eastAsia="Calibri" w:cs="Arial"/>
          <w:sz w:val="18"/>
          <w:szCs w:val="18"/>
        </w:rPr>
        <w:t>n° 78, 78 bis et 80 rue de Varenne</w:t>
      </w:r>
      <w:r w:rsidRPr="007F2862">
        <w:rPr>
          <w:color w:val="000000"/>
          <w:sz w:val="18"/>
          <w:szCs w:val="18"/>
        </w:rPr>
        <w:t xml:space="preserve">.  </w:t>
      </w:r>
    </w:p>
    <w:p w14:paraId="06470EFA" w14:textId="77777777" w:rsidR="00F66693" w:rsidRPr="007F2862" w:rsidRDefault="00F66693" w:rsidP="00F66693">
      <w:pPr>
        <w:pStyle w:val="Corpsdetexte"/>
        <w:rPr>
          <w:sz w:val="18"/>
          <w:szCs w:val="18"/>
        </w:rPr>
      </w:pPr>
    </w:p>
    <w:p w14:paraId="6F16453D" w14:textId="333E40BA" w:rsidR="00F66693" w:rsidRPr="007F2862" w:rsidRDefault="00F66693" w:rsidP="00F66693">
      <w:pPr>
        <w:pStyle w:val="Titre2"/>
        <w:spacing w:before="0" w:after="0"/>
        <w:contextualSpacing/>
        <w:jc w:val="both"/>
        <w:rPr>
          <w:rFonts w:eastAsia="Microsoft YaHei"/>
          <w:sz w:val="18"/>
          <w:szCs w:val="18"/>
        </w:rPr>
      </w:pPr>
      <w:bookmarkStart w:id="7" w:name="_Toc206080477"/>
      <w:r>
        <w:rPr>
          <w:rFonts w:eastAsia="Microsoft YaHei"/>
          <w:color w:val="000000"/>
          <w:sz w:val="18"/>
          <w:szCs w:val="18"/>
        </w:rPr>
        <w:t>2</w:t>
      </w:r>
      <w:r w:rsidRPr="007F2862">
        <w:rPr>
          <w:rFonts w:eastAsia="Microsoft YaHei"/>
          <w:color w:val="000000"/>
          <w:sz w:val="18"/>
          <w:szCs w:val="18"/>
        </w:rPr>
        <w:t>.5 Langue</w:t>
      </w:r>
      <w:bookmarkEnd w:id="7"/>
      <w:r w:rsidRPr="007F2862">
        <w:rPr>
          <w:rFonts w:eastAsia="Microsoft YaHei"/>
          <w:color w:val="000000"/>
          <w:sz w:val="18"/>
          <w:szCs w:val="18"/>
        </w:rPr>
        <w:t xml:space="preserve"> </w:t>
      </w:r>
    </w:p>
    <w:p w14:paraId="446B2CBF" w14:textId="77777777" w:rsidR="00F66693" w:rsidRPr="007F2862" w:rsidRDefault="00F66693" w:rsidP="00F66693">
      <w:pPr>
        <w:pStyle w:val="Corpsdetexte"/>
        <w:rPr>
          <w:sz w:val="18"/>
          <w:szCs w:val="18"/>
        </w:rPr>
      </w:pPr>
    </w:p>
    <w:p w14:paraId="5EA07154" w14:textId="724324FB" w:rsidR="00F66693" w:rsidRPr="007F2862" w:rsidRDefault="00F66693" w:rsidP="00F66693">
      <w:pPr>
        <w:pStyle w:val="Corpsdetexte"/>
        <w:rPr>
          <w:rFonts w:eastAsia="Microsoft YaHei" w:cs="Arial"/>
          <w:color w:val="000000"/>
          <w:sz w:val="18"/>
          <w:szCs w:val="18"/>
        </w:rPr>
      </w:pPr>
      <w:r w:rsidRPr="007F2862">
        <w:rPr>
          <w:rFonts w:eastAsia="Microsoft YaHei" w:cs="Arial"/>
          <w:color w:val="000000"/>
          <w:sz w:val="18"/>
          <w:szCs w:val="18"/>
        </w:rPr>
        <w:t xml:space="preserve">Tous les documents remis par le </w:t>
      </w:r>
      <w:r w:rsidR="00210268">
        <w:rPr>
          <w:rFonts w:eastAsia="Microsoft YaHei" w:cs="Arial"/>
          <w:color w:val="000000"/>
          <w:sz w:val="18"/>
          <w:szCs w:val="18"/>
        </w:rPr>
        <w:t>concessionnaire</w:t>
      </w:r>
      <w:r w:rsidRPr="007F2862">
        <w:rPr>
          <w:rFonts w:eastAsia="Microsoft YaHei" w:cs="Arial"/>
          <w:color w:val="000000"/>
          <w:sz w:val="18"/>
          <w:szCs w:val="18"/>
        </w:rPr>
        <w:t xml:space="preserve"> sont rédigés en langue française.</w:t>
      </w:r>
    </w:p>
    <w:p w14:paraId="4C288A77" w14:textId="14EE9777" w:rsidR="00F66693" w:rsidRDefault="00F66693" w:rsidP="00F66693">
      <w:pPr>
        <w:pStyle w:val="Corpsdetexte"/>
        <w:rPr>
          <w:rFonts w:eastAsia="Microsoft YaHei" w:cs="Arial"/>
          <w:color w:val="000000"/>
          <w:sz w:val="18"/>
          <w:szCs w:val="18"/>
        </w:rPr>
      </w:pPr>
      <w:r w:rsidRPr="007F2862">
        <w:rPr>
          <w:rFonts w:eastAsia="Microsoft YaHei" w:cs="Arial"/>
          <w:color w:val="000000"/>
          <w:sz w:val="18"/>
          <w:szCs w:val="18"/>
        </w:rPr>
        <w:t xml:space="preserve">Dans le cas où le </w:t>
      </w:r>
      <w:r w:rsidR="00210268">
        <w:rPr>
          <w:rFonts w:eastAsia="Microsoft YaHei" w:cs="Arial"/>
          <w:color w:val="000000"/>
          <w:sz w:val="18"/>
          <w:szCs w:val="18"/>
        </w:rPr>
        <w:t>concessionnaire</w:t>
      </w:r>
      <w:r w:rsidRPr="007F2862">
        <w:rPr>
          <w:rFonts w:eastAsia="Microsoft YaHei" w:cs="Arial"/>
          <w:color w:val="000000"/>
          <w:sz w:val="18"/>
          <w:szCs w:val="18"/>
        </w:rPr>
        <w:t xml:space="preserve"> ne peut délivrer un document en langue française, il le fournit, à sa charge, accompagné d'une traduction en français.</w:t>
      </w:r>
    </w:p>
    <w:p w14:paraId="6844E7EE" w14:textId="36828D46" w:rsidR="00E14D2C" w:rsidRDefault="00E14D2C" w:rsidP="00F66693">
      <w:pPr>
        <w:pStyle w:val="Corpsdetexte"/>
        <w:rPr>
          <w:rFonts w:eastAsia="Microsoft YaHei" w:cs="Arial"/>
          <w:color w:val="000000"/>
          <w:sz w:val="18"/>
          <w:szCs w:val="18"/>
        </w:rPr>
      </w:pPr>
    </w:p>
    <w:p w14:paraId="49727AEA" w14:textId="71E83C93" w:rsidR="00E14D2C" w:rsidRPr="00B14773" w:rsidRDefault="00E14D2C" w:rsidP="00F66693">
      <w:pPr>
        <w:pStyle w:val="Corpsdetexte"/>
        <w:rPr>
          <w:rFonts w:eastAsia="Microsoft YaHei" w:cs="Arial"/>
          <w:b/>
          <w:bCs/>
          <w:sz w:val="18"/>
          <w:szCs w:val="18"/>
        </w:rPr>
      </w:pPr>
      <w:r w:rsidRPr="00B14773">
        <w:rPr>
          <w:rFonts w:eastAsia="Microsoft YaHei" w:cs="Arial"/>
          <w:b/>
          <w:bCs/>
          <w:sz w:val="18"/>
          <w:szCs w:val="18"/>
        </w:rPr>
        <w:t xml:space="preserve">2.6 Variante </w:t>
      </w:r>
    </w:p>
    <w:p w14:paraId="01333BB9" w14:textId="0B270E45" w:rsidR="0083724F" w:rsidRPr="00B14773" w:rsidRDefault="0083724F" w:rsidP="00E14D2C">
      <w:pPr>
        <w:pStyle w:val="NormalWeb"/>
        <w:rPr>
          <w:rFonts w:ascii="Marianne" w:hAnsi="Marianne"/>
          <w:sz w:val="18"/>
          <w:szCs w:val="18"/>
        </w:rPr>
      </w:pPr>
      <w:r w:rsidRPr="00B14773">
        <w:rPr>
          <w:rFonts w:ascii="Marianne" w:hAnsi="Marianne"/>
          <w:sz w:val="18"/>
          <w:szCs w:val="18"/>
        </w:rPr>
        <w:t xml:space="preserve">Le Ministère laisse la possibilité au </w:t>
      </w:r>
      <w:r w:rsidR="00210268">
        <w:rPr>
          <w:rFonts w:ascii="Marianne" w:hAnsi="Marianne"/>
          <w:sz w:val="18"/>
          <w:szCs w:val="18"/>
        </w:rPr>
        <w:t>concessionnaire</w:t>
      </w:r>
      <w:r w:rsidRPr="00B14773">
        <w:rPr>
          <w:rFonts w:ascii="Marianne" w:hAnsi="Marianne"/>
          <w:sz w:val="18"/>
          <w:szCs w:val="18"/>
        </w:rPr>
        <w:t xml:space="preserve"> de disposer d’une surface plus conséquente en utilisant le pignon afin d’y apposer une bâche publicitaire ou/et décorative supplémentaire. Le </w:t>
      </w:r>
      <w:r w:rsidR="00210268">
        <w:rPr>
          <w:rFonts w:ascii="Marianne" w:hAnsi="Marianne"/>
          <w:sz w:val="18"/>
          <w:szCs w:val="18"/>
        </w:rPr>
        <w:t>concessionnaire</w:t>
      </w:r>
      <w:r w:rsidRPr="00B14773">
        <w:rPr>
          <w:rFonts w:ascii="Marianne" w:hAnsi="Marianne"/>
          <w:sz w:val="18"/>
          <w:szCs w:val="18"/>
        </w:rPr>
        <w:t xml:space="preserve"> pourra ainsi proposer en variante l’utilisation de cette surface. </w:t>
      </w:r>
    </w:p>
    <w:p w14:paraId="13DB7D6D" w14:textId="745B300D" w:rsidR="0083724F" w:rsidRPr="00B14773" w:rsidRDefault="0083724F" w:rsidP="0083724F">
      <w:pPr>
        <w:pStyle w:val="Corpsdetexte"/>
        <w:rPr>
          <w:sz w:val="18"/>
          <w:szCs w:val="18"/>
        </w:rPr>
      </w:pPr>
      <w:r w:rsidRPr="00B14773">
        <w:rPr>
          <w:sz w:val="18"/>
          <w:szCs w:val="18"/>
        </w:rPr>
        <w:t xml:space="preserve">L’offre de base du </w:t>
      </w:r>
      <w:r w:rsidR="00210268">
        <w:rPr>
          <w:sz w:val="18"/>
          <w:szCs w:val="18"/>
        </w:rPr>
        <w:t>concessionnaire</w:t>
      </w:r>
      <w:r w:rsidRPr="00B14773">
        <w:rPr>
          <w:sz w:val="18"/>
          <w:szCs w:val="18"/>
        </w:rPr>
        <w:t xml:space="preserve"> ne prévoit pas l’utilisation de ce pignon comme support pour la bâche décorative.</w:t>
      </w:r>
    </w:p>
    <w:p w14:paraId="1B8E8278" w14:textId="77777777" w:rsidR="00E14D2C" w:rsidRPr="007F2862" w:rsidRDefault="00E14D2C" w:rsidP="00F66693">
      <w:pPr>
        <w:pStyle w:val="Corpsdetexte"/>
        <w:rPr>
          <w:sz w:val="18"/>
          <w:szCs w:val="18"/>
        </w:rPr>
      </w:pPr>
    </w:p>
    <w:p w14:paraId="4C1299DC" w14:textId="78DD08E8" w:rsidR="00F66693" w:rsidRPr="007F2862" w:rsidRDefault="00611116" w:rsidP="00670FCE">
      <w:pPr>
        <w:pStyle w:val="Titre1"/>
        <w:contextualSpacing/>
        <w:rPr>
          <w:rFonts w:eastAsia="Microsoft YaHei"/>
        </w:rPr>
      </w:pPr>
      <w:bookmarkStart w:id="8" w:name="_Toc206080478"/>
      <w:r>
        <w:rPr>
          <w:rFonts w:eastAsia="Microsoft YaHei" w:cs="Arial"/>
          <w:color w:val="000000"/>
          <w:sz w:val="18"/>
          <w:szCs w:val="18"/>
        </w:rPr>
        <w:t>3</w:t>
      </w:r>
      <w:r w:rsidRPr="007F2862">
        <w:rPr>
          <w:rFonts w:eastAsia="Microsoft YaHei" w:cs="Arial"/>
          <w:color w:val="000000"/>
          <w:sz w:val="18"/>
          <w:szCs w:val="18"/>
        </w:rPr>
        <w:t xml:space="preserve"> – </w:t>
      </w:r>
      <w:r>
        <w:rPr>
          <w:rFonts w:eastAsia="Microsoft YaHei" w:cs="Arial"/>
          <w:color w:val="000000"/>
          <w:sz w:val="18"/>
          <w:szCs w:val="18"/>
        </w:rPr>
        <w:t>DUREE</w:t>
      </w:r>
      <w:r w:rsidRPr="007F2862">
        <w:rPr>
          <w:rFonts w:eastAsia="Microsoft YaHei" w:cs="Arial"/>
          <w:color w:val="000000"/>
          <w:sz w:val="18"/>
          <w:szCs w:val="18"/>
        </w:rPr>
        <w:t xml:space="preserve"> DE LA CONVENTION</w:t>
      </w:r>
      <w:bookmarkEnd w:id="8"/>
    </w:p>
    <w:p w14:paraId="67A892E0" w14:textId="66AE4D9B" w:rsidR="00F66693" w:rsidRPr="005F7A9D" w:rsidRDefault="00231F80" w:rsidP="00670FCE">
      <w:pPr>
        <w:pStyle w:val="Titre2"/>
        <w:jc w:val="left"/>
        <w:rPr>
          <w:sz w:val="18"/>
          <w:szCs w:val="18"/>
          <w:shd w:val="clear" w:color="auto" w:fill="FFFFFF"/>
        </w:rPr>
      </w:pPr>
      <w:bookmarkStart w:id="9" w:name="_Toc206080479"/>
      <w:r w:rsidRPr="005F7A9D">
        <w:rPr>
          <w:sz w:val="18"/>
          <w:szCs w:val="18"/>
        </w:rPr>
        <w:t>3</w:t>
      </w:r>
      <w:r w:rsidR="00F66693" w:rsidRPr="005F7A9D">
        <w:rPr>
          <w:sz w:val="18"/>
          <w:szCs w:val="18"/>
        </w:rPr>
        <w:t>.1 Principes généraux</w:t>
      </w:r>
      <w:bookmarkEnd w:id="9"/>
      <w:r w:rsidR="00F66693" w:rsidRPr="005F7A9D">
        <w:rPr>
          <w:sz w:val="18"/>
          <w:szCs w:val="18"/>
        </w:rPr>
        <w:t xml:space="preserve">  </w:t>
      </w:r>
    </w:p>
    <w:p w14:paraId="40A52994" w14:textId="694F4B65" w:rsidR="00F66693" w:rsidRPr="007F2862" w:rsidRDefault="00F66693" w:rsidP="00F66693">
      <w:pPr>
        <w:pStyle w:val="Default"/>
        <w:rPr>
          <w:rFonts w:ascii="Marianne" w:hAnsi="Marianne" w:cs="Arial"/>
          <w:color w:val="auto"/>
          <w:sz w:val="18"/>
          <w:szCs w:val="18"/>
          <w:lang w:val="fr-FR"/>
        </w:rPr>
      </w:pPr>
      <w:r w:rsidRPr="007F2862">
        <w:rPr>
          <w:rFonts w:ascii="Marianne" w:eastAsia="Arial" w:hAnsi="Marianne" w:cs="Arial"/>
          <w:sz w:val="18"/>
          <w:szCs w:val="18"/>
          <w:shd w:val="clear" w:color="auto" w:fill="FFFFFF"/>
        </w:rPr>
        <w:t xml:space="preserve">La convention court à </w:t>
      </w:r>
      <w:proofErr w:type="spellStart"/>
      <w:r w:rsidRPr="007F2862">
        <w:rPr>
          <w:rFonts w:ascii="Marianne" w:eastAsia="Arial" w:hAnsi="Marianne" w:cs="Arial"/>
          <w:sz w:val="18"/>
          <w:szCs w:val="18"/>
          <w:shd w:val="clear" w:color="auto" w:fill="FFFFFF"/>
        </w:rPr>
        <w:t>compter</w:t>
      </w:r>
      <w:proofErr w:type="spellEnd"/>
      <w:r w:rsidRPr="007F2862">
        <w:rPr>
          <w:rFonts w:ascii="Marianne" w:eastAsia="Arial" w:hAnsi="Marianne" w:cs="Arial"/>
          <w:sz w:val="18"/>
          <w:szCs w:val="18"/>
          <w:shd w:val="clear" w:color="auto" w:fill="FFFFFF"/>
        </w:rPr>
        <w:t xml:space="preserve"> de la notification d’un ordre de service et </w:t>
      </w:r>
      <w:proofErr w:type="spellStart"/>
      <w:r w:rsidRPr="007F2862">
        <w:rPr>
          <w:rFonts w:ascii="Marianne" w:eastAsia="Arial" w:hAnsi="Marianne" w:cs="Arial"/>
          <w:sz w:val="18"/>
          <w:szCs w:val="18"/>
          <w:shd w:val="clear" w:color="auto" w:fill="FFFFFF"/>
        </w:rPr>
        <w:t>s’achève</w:t>
      </w:r>
      <w:proofErr w:type="spellEnd"/>
      <w:r w:rsidRPr="007F2862">
        <w:rPr>
          <w:rFonts w:ascii="Marianne" w:eastAsia="Arial" w:hAnsi="Marianne" w:cs="Arial"/>
          <w:sz w:val="18"/>
          <w:szCs w:val="18"/>
          <w:shd w:val="clear" w:color="auto" w:fill="FFFFFF"/>
        </w:rPr>
        <w:t xml:space="preserve"> à la fin des travaux de restauration de la façade (cf. planning </w:t>
      </w:r>
      <w:proofErr w:type="spellStart"/>
      <w:r w:rsidRPr="007F2862">
        <w:rPr>
          <w:rFonts w:ascii="Marianne" w:eastAsia="Arial" w:hAnsi="Marianne" w:cs="Arial"/>
          <w:sz w:val="18"/>
          <w:szCs w:val="18"/>
          <w:shd w:val="clear" w:color="auto" w:fill="FFFFFF"/>
        </w:rPr>
        <w:t>prévisionnel</w:t>
      </w:r>
      <w:proofErr w:type="spellEnd"/>
      <w:r w:rsidRPr="007F2862">
        <w:rPr>
          <w:rFonts w:ascii="Marianne" w:eastAsia="Arial" w:hAnsi="Marianne" w:cs="Arial"/>
          <w:sz w:val="18"/>
          <w:szCs w:val="18"/>
          <w:shd w:val="clear" w:color="auto" w:fill="FFFFFF"/>
        </w:rPr>
        <w:t xml:space="preserve"> des travaux </w:t>
      </w:r>
      <w:proofErr w:type="spellStart"/>
      <w:r w:rsidRPr="007F2862">
        <w:rPr>
          <w:rFonts w:ascii="Marianne" w:eastAsia="Arial" w:hAnsi="Marianne" w:cs="Arial"/>
          <w:sz w:val="18"/>
          <w:szCs w:val="18"/>
          <w:shd w:val="clear" w:color="auto" w:fill="FFFFFF"/>
        </w:rPr>
        <w:t>en</w:t>
      </w:r>
      <w:proofErr w:type="spellEnd"/>
      <w:r w:rsidRPr="007F2862">
        <w:rPr>
          <w:rFonts w:ascii="Marianne" w:eastAsia="Arial" w:hAnsi="Marianne" w:cs="Arial"/>
          <w:sz w:val="18"/>
          <w:szCs w:val="18"/>
          <w:shd w:val="clear" w:color="auto" w:fill="FFFFFF"/>
        </w:rPr>
        <w:t xml:space="preserve"> </w:t>
      </w:r>
      <w:proofErr w:type="spellStart"/>
      <w:r w:rsidRPr="007F2862">
        <w:rPr>
          <w:rFonts w:ascii="Marianne" w:eastAsia="Arial" w:hAnsi="Marianne" w:cs="Arial"/>
          <w:sz w:val="18"/>
          <w:szCs w:val="18"/>
          <w:shd w:val="clear" w:color="auto" w:fill="FFFFFF"/>
        </w:rPr>
        <w:t>annexe</w:t>
      </w:r>
      <w:proofErr w:type="spellEnd"/>
      <w:r w:rsidRPr="007F2862">
        <w:rPr>
          <w:rFonts w:ascii="Marianne" w:eastAsia="Arial" w:hAnsi="Marianne" w:cs="Arial"/>
          <w:sz w:val="18"/>
          <w:szCs w:val="18"/>
          <w:shd w:val="clear" w:color="auto" w:fill="FFFFFF"/>
        </w:rPr>
        <w:t xml:space="preserve">) et ne </w:t>
      </w:r>
      <w:proofErr w:type="spellStart"/>
      <w:r w:rsidRPr="007F2862">
        <w:rPr>
          <w:rFonts w:ascii="Marianne" w:eastAsia="Arial" w:hAnsi="Marianne" w:cs="Arial"/>
          <w:sz w:val="18"/>
          <w:szCs w:val="18"/>
          <w:shd w:val="clear" w:color="auto" w:fill="FFFFFF"/>
        </w:rPr>
        <w:t>pourra</w:t>
      </w:r>
      <w:proofErr w:type="spellEnd"/>
      <w:r w:rsidRPr="007F2862">
        <w:rPr>
          <w:rFonts w:ascii="Marianne" w:eastAsia="Arial" w:hAnsi="Marianne" w:cs="Arial"/>
          <w:sz w:val="18"/>
          <w:szCs w:val="18"/>
          <w:shd w:val="clear" w:color="auto" w:fill="FFFFFF"/>
        </w:rPr>
        <w:t xml:space="preserve"> pas </w:t>
      </w:r>
      <w:proofErr w:type="spellStart"/>
      <w:r w:rsidRPr="007F2862">
        <w:rPr>
          <w:rFonts w:ascii="Marianne" w:eastAsia="Arial" w:hAnsi="Marianne" w:cs="Arial"/>
          <w:sz w:val="18"/>
          <w:szCs w:val="18"/>
          <w:shd w:val="clear" w:color="auto" w:fill="FFFFFF"/>
        </w:rPr>
        <w:t>être</w:t>
      </w:r>
      <w:proofErr w:type="spellEnd"/>
      <w:r w:rsidRPr="007F2862">
        <w:rPr>
          <w:rFonts w:ascii="Marianne" w:eastAsia="Arial" w:hAnsi="Marianne" w:cs="Arial"/>
          <w:sz w:val="18"/>
          <w:szCs w:val="18"/>
          <w:shd w:val="clear" w:color="auto" w:fill="FFFFFF"/>
        </w:rPr>
        <w:t xml:space="preserve"> </w:t>
      </w:r>
      <w:proofErr w:type="spellStart"/>
      <w:r w:rsidRPr="007F2862">
        <w:rPr>
          <w:rFonts w:ascii="Marianne" w:eastAsia="Arial" w:hAnsi="Marianne" w:cs="Arial"/>
          <w:sz w:val="18"/>
          <w:szCs w:val="18"/>
          <w:shd w:val="clear" w:color="auto" w:fill="FFFFFF"/>
        </w:rPr>
        <w:t>supérieur</w:t>
      </w:r>
      <w:proofErr w:type="spellEnd"/>
      <w:r w:rsidRPr="007F2862">
        <w:rPr>
          <w:rFonts w:ascii="Marianne" w:eastAsia="Arial" w:hAnsi="Marianne" w:cs="Arial"/>
          <w:sz w:val="18"/>
          <w:szCs w:val="18"/>
          <w:shd w:val="clear" w:color="auto" w:fill="FFFFFF"/>
        </w:rPr>
        <w:t xml:space="preserve"> à 60 </w:t>
      </w:r>
      <w:proofErr w:type="spellStart"/>
      <w:r w:rsidRPr="007F2862">
        <w:rPr>
          <w:rFonts w:ascii="Marianne" w:eastAsia="Arial" w:hAnsi="Marianne" w:cs="Arial"/>
          <w:sz w:val="18"/>
          <w:szCs w:val="18"/>
          <w:shd w:val="clear" w:color="auto" w:fill="FFFFFF"/>
        </w:rPr>
        <w:t>mois</w:t>
      </w:r>
      <w:proofErr w:type="spellEnd"/>
      <w:r w:rsidRPr="007F2862">
        <w:rPr>
          <w:rFonts w:ascii="Marianne" w:eastAsia="Arial" w:hAnsi="Marianne" w:cs="Arial"/>
          <w:sz w:val="18"/>
          <w:szCs w:val="18"/>
          <w:shd w:val="clear" w:color="auto" w:fill="FFFFFF"/>
        </w:rPr>
        <w:t xml:space="preserve">. </w:t>
      </w:r>
      <w:r w:rsidRPr="007F2862">
        <w:rPr>
          <w:rFonts w:ascii="Marianne" w:hAnsi="Marianne"/>
          <w:sz w:val="18"/>
          <w:szCs w:val="18"/>
        </w:rPr>
        <w:t xml:space="preserve"> </w:t>
      </w:r>
    </w:p>
    <w:p w14:paraId="2828CBE1" w14:textId="3DD24AAA" w:rsidR="00F66693" w:rsidRPr="00670FCE" w:rsidRDefault="00231F80" w:rsidP="00670FCE">
      <w:pPr>
        <w:pStyle w:val="Titre2"/>
        <w:jc w:val="left"/>
        <w:rPr>
          <w:b w:val="0"/>
          <w:bCs w:val="0"/>
          <w:sz w:val="18"/>
          <w:szCs w:val="18"/>
        </w:rPr>
      </w:pPr>
      <w:bookmarkStart w:id="10" w:name="_Toc206080480"/>
      <w:r w:rsidRPr="00670FCE">
        <w:rPr>
          <w:sz w:val="18"/>
          <w:szCs w:val="18"/>
        </w:rPr>
        <w:t>3</w:t>
      </w:r>
      <w:r w:rsidR="00F66693" w:rsidRPr="00670FCE">
        <w:rPr>
          <w:sz w:val="18"/>
          <w:szCs w:val="18"/>
        </w:rPr>
        <w:t>.2 Fractionnement des prestations du marché de travaux</w:t>
      </w:r>
      <w:bookmarkEnd w:id="10"/>
      <w:r w:rsidR="00F66693" w:rsidRPr="00670FCE">
        <w:rPr>
          <w:sz w:val="18"/>
          <w:szCs w:val="18"/>
        </w:rPr>
        <w:t xml:space="preserve"> </w:t>
      </w:r>
    </w:p>
    <w:p w14:paraId="47F9DD42" w14:textId="3DD9DB78" w:rsidR="00F66693" w:rsidRPr="007F2862" w:rsidRDefault="00F66693" w:rsidP="0065358C">
      <w:pPr>
        <w:pStyle w:val="Default"/>
      </w:pPr>
      <w:r w:rsidRPr="007F2862">
        <w:rPr>
          <w:rFonts w:ascii="Marianne" w:hAnsi="Marianne" w:cs="Arial"/>
          <w:color w:val="auto"/>
          <w:sz w:val="18"/>
          <w:szCs w:val="18"/>
          <w:lang w:val="fr-FR"/>
        </w:rPr>
        <w:t xml:space="preserve">La durée d’exécution des travaux est décomposée en 3 phases et 6 tranches comme suit (compris période de préparation) : </w:t>
      </w:r>
    </w:p>
    <w:p w14:paraId="57AA108E" w14:textId="2E73F141" w:rsidR="00F66693" w:rsidRPr="007F2862" w:rsidRDefault="00F66693" w:rsidP="00F66693">
      <w:pPr>
        <w:widowControl/>
        <w:suppressAutoHyphens w:val="0"/>
        <w:autoSpaceDE w:val="0"/>
        <w:autoSpaceDN w:val="0"/>
        <w:adjustRightInd w:val="0"/>
        <w:rPr>
          <w:rFonts w:ascii="Marianne" w:eastAsia="Calibri" w:hAnsi="Marianne" w:cs="Arial"/>
          <w:b/>
          <w:bCs/>
          <w:color w:val="FF0000"/>
          <w:sz w:val="18"/>
          <w:szCs w:val="18"/>
          <w:u w:val="single"/>
        </w:rPr>
      </w:pPr>
      <w:r w:rsidRPr="007F2862">
        <w:rPr>
          <w:rFonts w:ascii="Marianne" w:eastAsia="Calibri" w:hAnsi="Marianne" w:cs="Arial"/>
          <w:b/>
          <w:bCs/>
          <w:color w:val="FF0000"/>
          <w:sz w:val="18"/>
          <w:szCs w:val="18"/>
          <w:u w:val="single"/>
        </w:rPr>
        <w:lastRenderedPageBreak/>
        <w:t>Phase 1 ; 11</w:t>
      </w:r>
      <w:r w:rsidR="0083724F">
        <w:rPr>
          <w:rFonts w:ascii="Marianne" w:eastAsia="Calibri" w:hAnsi="Marianne" w:cs="Arial"/>
          <w:b/>
          <w:bCs/>
          <w:color w:val="FF0000"/>
          <w:sz w:val="18"/>
          <w:szCs w:val="18"/>
          <w:u w:val="single"/>
        </w:rPr>
        <w:t>,5</w:t>
      </w:r>
      <w:r w:rsidRPr="007F2862">
        <w:rPr>
          <w:rFonts w:ascii="Marianne" w:eastAsia="Calibri" w:hAnsi="Marianne" w:cs="Arial"/>
          <w:b/>
          <w:bCs/>
          <w:color w:val="FF0000"/>
          <w:sz w:val="18"/>
          <w:szCs w:val="18"/>
          <w:u w:val="single"/>
        </w:rPr>
        <w:t xml:space="preserve"> mois : </w:t>
      </w:r>
    </w:p>
    <w:p w14:paraId="5C0CF9C2" w14:textId="7F47D170" w:rsidR="00F66693" w:rsidRPr="007F2862" w:rsidRDefault="00F66693" w:rsidP="00B30874">
      <w:pPr>
        <w:widowControl/>
        <w:suppressAutoHyphens w:val="0"/>
        <w:autoSpaceDE w:val="0"/>
        <w:autoSpaceDN w:val="0"/>
        <w:adjustRightInd w:val="0"/>
        <w:rPr>
          <w:rFonts w:ascii="Marianne" w:eastAsia="Calibri" w:hAnsi="Marianne" w:cs="Arial"/>
          <w:b/>
          <w:bCs/>
          <w:color w:val="FF0000"/>
          <w:sz w:val="18"/>
          <w:szCs w:val="18"/>
          <w:u w:val="single"/>
        </w:rPr>
      </w:pPr>
      <w:r w:rsidRPr="007F2862">
        <w:rPr>
          <w:rFonts w:ascii="Marianne" w:eastAsia="Calibri" w:hAnsi="Marianne" w:cs="Courier New"/>
          <w:sz w:val="18"/>
          <w:szCs w:val="18"/>
        </w:rPr>
        <w:t xml:space="preserve">o </w:t>
      </w:r>
      <w:r w:rsidRPr="007F2862">
        <w:rPr>
          <w:rFonts w:ascii="Marianne" w:eastAsia="Calibri" w:hAnsi="Marianne" w:cs="Arial"/>
          <w:b/>
          <w:bCs/>
          <w:sz w:val="18"/>
          <w:szCs w:val="18"/>
        </w:rPr>
        <w:t xml:space="preserve">Bâtiment B </w:t>
      </w:r>
      <w:r w:rsidRPr="007F2862">
        <w:rPr>
          <w:rFonts w:ascii="Marianne" w:eastAsia="Calibri" w:hAnsi="Marianne" w:cs="Arial"/>
          <w:sz w:val="18"/>
          <w:szCs w:val="18"/>
        </w:rPr>
        <w:t xml:space="preserve">: la moitié Ouest de la façade rue de Varenne, y compris le pavillon d’entrée au numéro 80, toute hauteur </w:t>
      </w:r>
    </w:p>
    <w:p w14:paraId="5FB89346" w14:textId="77777777" w:rsidR="00DE5517" w:rsidRDefault="00DE5517" w:rsidP="00F66693">
      <w:pPr>
        <w:widowControl/>
        <w:suppressAutoHyphens w:val="0"/>
        <w:autoSpaceDE w:val="0"/>
        <w:autoSpaceDN w:val="0"/>
        <w:adjustRightInd w:val="0"/>
        <w:spacing w:after="7"/>
        <w:rPr>
          <w:rFonts w:ascii="Marianne" w:eastAsia="Calibri" w:hAnsi="Marianne" w:cs="Arial"/>
          <w:b/>
          <w:bCs/>
          <w:color w:val="FF0000"/>
          <w:sz w:val="18"/>
          <w:szCs w:val="18"/>
          <w:u w:val="single"/>
        </w:rPr>
      </w:pPr>
    </w:p>
    <w:p w14:paraId="78D6600A" w14:textId="30907694" w:rsidR="00F66693" w:rsidRPr="007F2862" w:rsidRDefault="00F66693" w:rsidP="00F66693">
      <w:pPr>
        <w:widowControl/>
        <w:suppressAutoHyphens w:val="0"/>
        <w:autoSpaceDE w:val="0"/>
        <w:autoSpaceDN w:val="0"/>
        <w:adjustRightInd w:val="0"/>
        <w:spacing w:after="7"/>
        <w:rPr>
          <w:rFonts w:ascii="Marianne" w:eastAsia="Calibri" w:hAnsi="Marianne" w:cs="Arial"/>
          <w:b/>
          <w:bCs/>
          <w:color w:val="FF0000"/>
          <w:sz w:val="18"/>
          <w:szCs w:val="18"/>
          <w:u w:val="single"/>
        </w:rPr>
      </w:pPr>
      <w:r w:rsidRPr="007F2862">
        <w:rPr>
          <w:rFonts w:ascii="Marianne" w:eastAsia="Calibri" w:hAnsi="Marianne" w:cs="Arial"/>
          <w:b/>
          <w:bCs/>
          <w:color w:val="FF0000"/>
          <w:sz w:val="18"/>
          <w:szCs w:val="18"/>
          <w:u w:val="single"/>
        </w:rPr>
        <w:t xml:space="preserve">Phase 2 ; </w:t>
      </w:r>
      <w:r w:rsidR="0083724F">
        <w:rPr>
          <w:rFonts w:ascii="Marianne" w:eastAsia="Calibri" w:hAnsi="Marianne" w:cs="Arial"/>
          <w:b/>
          <w:bCs/>
          <w:color w:val="FF0000"/>
          <w:sz w:val="18"/>
          <w:szCs w:val="18"/>
          <w:u w:val="single"/>
        </w:rPr>
        <w:t>10,5</w:t>
      </w:r>
      <w:r w:rsidRPr="007F2862">
        <w:rPr>
          <w:rFonts w:ascii="Marianne" w:eastAsia="Calibri" w:hAnsi="Marianne" w:cs="Arial"/>
          <w:b/>
          <w:bCs/>
          <w:color w:val="FF0000"/>
          <w:sz w:val="18"/>
          <w:szCs w:val="18"/>
          <w:u w:val="single"/>
        </w:rPr>
        <w:t xml:space="preserve"> mois :</w:t>
      </w:r>
    </w:p>
    <w:p w14:paraId="532F544C" w14:textId="77777777" w:rsidR="00F66693" w:rsidRPr="007F2862" w:rsidRDefault="00F66693" w:rsidP="00F66693">
      <w:pPr>
        <w:widowControl/>
        <w:suppressAutoHyphens w:val="0"/>
        <w:autoSpaceDE w:val="0"/>
        <w:autoSpaceDN w:val="0"/>
        <w:adjustRightInd w:val="0"/>
        <w:spacing w:after="7"/>
        <w:rPr>
          <w:rFonts w:ascii="Marianne" w:eastAsia="Calibri" w:hAnsi="Marianne" w:cs="Arial"/>
          <w:sz w:val="18"/>
          <w:szCs w:val="18"/>
        </w:rPr>
      </w:pPr>
      <w:r w:rsidRPr="007F2862">
        <w:rPr>
          <w:rFonts w:ascii="Marianne" w:eastAsia="Calibri" w:hAnsi="Marianne" w:cs="Courier New"/>
          <w:sz w:val="18"/>
          <w:szCs w:val="18"/>
        </w:rPr>
        <w:t xml:space="preserve">o </w:t>
      </w:r>
      <w:r w:rsidRPr="007F2862">
        <w:rPr>
          <w:rFonts w:ascii="Marianne" w:eastAsia="Calibri" w:hAnsi="Marianne" w:cs="Arial"/>
          <w:b/>
          <w:bCs/>
          <w:sz w:val="18"/>
          <w:szCs w:val="18"/>
        </w:rPr>
        <w:t xml:space="preserve">Bâtiment B </w:t>
      </w:r>
      <w:r w:rsidRPr="007F2862">
        <w:rPr>
          <w:rFonts w:ascii="Marianne" w:eastAsia="Calibri" w:hAnsi="Marianne" w:cs="Arial"/>
          <w:sz w:val="18"/>
          <w:szCs w:val="18"/>
        </w:rPr>
        <w:t xml:space="preserve">: la moitié Est de la façade rue de Varenne, toute hauteur. </w:t>
      </w:r>
    </w:p>
    <w:p w14:paraId="59C1BA67" w14:textId="77777777" w:rsidR="00F66693" w:rsidRPr="007F2862" w:rsidRDefault="00F66693" w:rsidP="00F66693">
      <w:pPr>
        <w:widowControl/>
        <w:suppressAutoHyphens w:val="0"/>
        <w:autoSpaceDE w:val="0"/>
        <w:autoSpaceDN w:val="0"/>
        <w:adjustRightInd w:val="0"/>
        <w:rPr>
          <w:rFonts w:ascii="Marianne" w:eastAsia="Calibri" w:hAnsi="Marianne" w:cs="Arial"/>
          <w:sz w:val="18"/>
          <w:szCs w:val="18"/>
        </w:rPr>
      </w:pPr>
      <w:r w:rsidRPr="007F2862">
        <w:rPr>
          <w:rFonts w:ascii="Marianne" w:eastAsia="Calibri" w:hAnsi="Marianne" w:cs="Courier New"/>
          <w:sz w:val="18"/>
          <w:szCs w:val="18"/>
        </w:rPr>
        <w:t xml:space="preserve">o </w:t>
      </w:r>
      <w:r w:rsidRPr="007F2862">
        <w:rPr>
          <w:rFonts w:ascii="Marianne" w:eastAsia="Calibri" w:hAnsi="Marianne" w:cs="Arial"/>
          <w:b/>
          <w:bCs/>
          <w:sz w:val="18"/>
          <w:szCs w:val="18"/>
        </w:rPr>
        <w:t xml:space="preserve">Bâtiment A </w:t>
      </w:r>
      <w:r w:rsidRPr="007F2862">
        <w:rPr>
          <w:rFonts w:ascii="Marianne" w:eastAsia="Calibri" w:hAnsi="Marianne" w:cs="Arial"/>
          <w:sz w:val="18"/>
          <w:szCs w:val="18"/>
        </w:rPr>
        <w:t xml:space="preserve">: toutes façades sur rue, courette intérieure Est et pignons Est </w:t>
      </w:r>
    </w:p>
    <w:p w14:paraId="27651A50" w14:textId="77777777" w:rsidR="00334EF1" w:rsidRPr="00BF414C" w:rsidRDefault="00334EF1" w:rsidP="005E551D">
      <w:pPr>
        <w:widowControl/>
        <w:numPr>
          <w:ilvl w:val="1"/>
          <w:numId w:val="23"/>
        </w:numPr>
        <w:suppressAutoHyphens w:val="0"/>
        <w:autoSpaceDE w:val="0"/>
        <w:autoSpaceDN w:val="0"/>
        <w:adjustRightInd w:val="0"/>
        <w:rPr>
          <w:rFonts w:ascii="Marianne" w:eastAsia="Calibri" w:hAnsi="Marianne" w:cs="Arial"/>
          <w:b/>
          <w:bCs/>
          <w:color w:val="FF0000"/>
          <w:sz w:val="18"/>
          <w:szCs w:val="18"/>
          <w:u w:val="single"/>
        </w:rPr>
      </w:pPr>
    </w:p>
    <w:p w14:paraId="7818F69A" w14:textId="504FFB36" w:rsidR="00F66693" w:rsidRPr="00F25E0B" w:rsidRDefault="007E267F" w:rsidP="005E551D">
      <w:pPr>
        <w:widowControl/>
        <w:numPr>
          <w:ilvl w:val="1"/>
          <w:numId w:val="23"/>
        </w:numPr>
        <w:suppressAutoHyphens w:val="0"/>
        <w:autoSpaceDE w:val="0"/>
        <w:autoSpaceDN w:val="0"/>
        <w:adjustRightInd w:val="0"/>
        <w:rPr>
          <w:rFonts w:ascii="Marianne" w:eastAsia="Calibri" w:hAnsi="Marianne" w:cs="Arial"/>
          <w:b/>
          <w:bCs/>
          <w:color w:val="FF0000"/>
          <w:sz w:val="18"/>
          <w:szCs w:val="18"/>
          <w:u w:val="single"/>
        </w:rPr>
      </w:pPr>
      <w:r w:rsidRPr="00F25E0B">
        <w:rPr>
          <w:rFonts w:ascii="Marianne" w:eastAsia="Calibri" w:hAnsi="Marianne" w:cs="Arial"/>
          <w:b/>
          <w:bCs/>
          <w:sz w:val="18"/>
          <w:szCs w:val="18"/>
          <w:u w:val="single"/>
        </w:rPr>
        <w:t xml:space="preserve">La présente convention arrivera à terme à la réalisation de la phase 2. </w:t>
      </w:r>
      <w:r w:rsidR="0099461E" w:rsidRPr="00F25E0B">
        <w:rPr>
          <w:rFonts w:ascii="Marianne" w:eastAsia="Calibri" w:hAnsi="Marianne" w:cs="Arial"/>
          <w:b/>
          <w:bCs/>
          <w:sz w:val="18"/>
          <w:szCs w:val="18"/>
          <w:u w:val="single"/>
        </w:rPr>
        <w:t>Ainsi la convention</w:t>
      </w:r>
      <w:r w:rsidRPr="00F25E0B">
        <w:rPr>
          <w:rFonts w:ascii="Marianne" w:eastAsia="Calibri" w:hAnsi="Marianne" w:cs="Arial"/>
          <w:b/>
          <w:bCs/>
          <w:sz w:val="18"/>
          <w:szCs w:val="18"/>
          <w:u w:val="single"/>
        </w:rPr>
        <w:t xml:space="preserve"> n’est aucunement concernée par la phase 3 décrite ci-dessous. </w:t>
      </w:r>
    </w:p>
    <w:p w14:paraId="0D40BA1E" w14:textId="77777777" w:rsidR="0099461E" w:rsidRPr="007F2862" w:rsidRDefault="0099461E" w:rsidP="0099461E">
      <w:pPr>
        <w:widowControl/>
        <w:suppressAutoHyphens w:val="0"/>
        <w:autoSpaceDE w:val="0"/>
        <w:autoSpaceDN w:val="0"/>
        <w:adjustRightInd w:val="0"/>
        <w:spacing w:after="7"/>
        <w:rPr>
          <w:rFonts w:ascii="Marianne" w:eastAsia="Calibri" w:hAnsi="Marianne" w:cs="Arial"/>
          <w:b/>
          <w:bCs/>
          <w:color w:val="FF0000"/>
          <w:sz w:val="18"/>
          <w:szCs w:val="18"/>
          <w:u w:val="single"/>
        </w:rPr>
      </w:pPr>
    </w:p>
    <w:p w14:paraId="70B97571" w14:textId="3121CAB5" w:rsidR="00F66693" w:rsidRPr="007F2862" w:rsidRDefault="00F66693" w:rsidP="00F66693">
      <w:pPr>
        <w:widowControl/>
        <w:numPr>
          <w:ilvl w:val="1"/>
          <w:numId w:val="23"/>
        </w:numPr>
        <w:suppressAutoHyphens w:val="0"/>
        <w:autoSpaceDE w:val="0"/>
        <w:autoSpaceDN w:val="0"/>
        <w:adjustRightInd w:val="0"/>
        <w:spacing w:after="7"/>
        <w:rPr>
          <w:rFonts w:ascii="Marianne" w:eastAsia="Calibri" w:hAnsi="Marianne" w:cs="Arial"/>
          <w:b/>
          <w:bCs/>
          <w:color w:val="FF0000"/>
          <w:sz w:val="18"/>
          <w:szCs w:val="18"/>
          <w:u w:val="single"/>
        </w:rPr>
      </w:pPr>
      <w:r w:rsidRPr="007F2862">
        <w:rPr>
          <w:rFonts w:ascii="Marianne" w:eastAsia="Calibri" w:hAnsi="Marianne" w:cs="Arial"/>
          <w:b/>
          <w:bCs/>
          <w:color w:val="FF0000"/>
          <w:sz w:val="18"/>
          <w:szCs w:val="18"/>
          <w:u w:val="single"/>
        </w:rPr>
        <w:t xml:space="preserve">Phase 3 ; </w:t>
      </w:r>
      <w:r w:rsidR="0083724F">
        <w:rPr>
          <w:rFonts w:ascii="Marianne" w:eastAsia="Calibri" w:hAnsi="Marianne" w:cs="Arial"/>
          <w:b/>
          <w:bCs/>
          <w:color w:val="FF0000"/>
          <w:sz w:val="18"/>
          <w:szCs w:val="18"/>
          <w:u w:val="single"/>
        </w:rPr>
        <w:t>10,5</w:t>
      </w:r>
      <w:r w:rsidRPr="007F2862">
        <w:rPr>
          <w:rFonts w:ascii="Marianne" w:eastAsia="Calibri" w:hAnsi="Marianne" w:cs="Arial"/>
          <w:b/>
          <w:bCs/>
          <w:color w:val="FF0000"/>
          <w:sz w:val="18"/>
          <w:szCs w:val="18"/>
          <w:u w:val="single"/>
        </w:rPr>
        <w:t xml:space="preserve"> mois : </w:t>
      </w:r>
    </w:p>
    <w:p w14:paraId="15DB67DD" w14:textId="77777777" w:rsidR="00F66693" w:rsidRPr="007F2862" w:rsidRDefault="00F66693" w:rsidP="00F66693">
      <w:pPr>
        <w:widowControl/>
        <w:numPr>
          <w:ilvl w:val="1"/>
          <w:numId w:val="23"/>
        </w:numPr>
        <w:suppressAutoHyphens w:val="0"/>
        <w:autoSpaceDE w:val="0"/>
        <w:autoSpaceDN w:val="0"/>
        <w:adjustRightInd w:val="0"/>
        <w:spacing w:after="7"/>
        <w:rPr>
          <w:rFonts w:ascii="Marianne" w:eastAsia="Calibri" w:hAnsi="Marianne" w:cs="Arial"/>
          <w:sz w:val="18"/>
          <w:szCs w:val="18"/>
        </w:rPr>
      </w:pPr>
      <w:r w:rsidRPr="007F2862">
        <w:rPr>
          <w:rFonts w:ascii="Marianne" w:eastAsia="Calibri" w:hAnsi="Marianne" w:cs="Courier New"/>
          <w:sz w:val="18"/>
          <w:szCs w:val="18"/>
        </w:rPr>
        <w:t xml:space="preserve">o </w:t>
      </w:r>
      <w:r w:rsidRPr="007F2862">
        <w:rPr>
          <w:rFonts w:ascii="Marianne" w:eastAsia="Calibri" w:hAnsi="Marianne" w:cs="Arial"/>
          <w:b/>
          <w:bCs/>
          <w:sz w:val="18"/>
          <w:szCs w:val="18"/>
        </w:rPr>
        <w:t xml:space="preserve">Bâtiment A </w:t>
      </w:r>
      <w:r w:rsidRPr="007F2862">
        <w:rPr>
          <w:rFonts w:ascii="Marianne" w:eastAsia="Calibri" w:hAnsi="Marianne" w:cs="Arial"/>
          <w:sz w:val="18"/>
          <w:szCs w:val="18"/>
        </w:rPr>
        <w:t xml:space="preserve">: toutes façades sur cour d’honneur et jardin. </w:t>
      </w:r>
    </w:p>
    <w:p w14:paraId="1D2C4DD9" w14:textId="77777777" w:rsidR="00F66693" w:rsidRPr="007F2862" w:rsidRDefault="00F66693" w:rsidP="00F66693">
      <w:pPr>
        <w:widowControl/>
        <w:numPr>
          <w:ilvl w:val="1"/>
          <w:numId w:val="23"/>
        </w:numPr>
        <w:suppressAutoHyphens w:val="0"/>
        <w:autoSpaceDE w:val="0"/>
        <w:autoSpaceDN w:val="0"/>
        <w:adjustRightInd w:val="0"/>
        <w:spacing w:after="7"/>
        <w:jc w:val="both"/>
        <w:rPr>
          <w:rFonts w:ascii="Marianne" w:eastAsia="Calibri" w:hAnsi="Marianne" w:cs="Arial"/>
          <w:sz w:val="18"/>
          <w:szCs w:val="18"/>
        </w:rPr>
      </w:pPr>
      <w:r w:rsidRPr="007F2862">
        <w:rPr>
          <w:rFonts w:ascii="Marianne" w:eastAsia="Calibri" w:hAnsi="Marianne" w:cs="Courier New"/>
          <w:sz w:val="18"/>
          <w:szCs w:val="18"/>
        </w:rPr>
        <w:t xml:space="preserve">o </w:t>
      </w:r>
      <w:r w:rsidRPr="007F2862">
        <w:rPr>
          <w:rFonts w:ascii="Marianne" w:eastAsia="Calibri" w:hAnsi="Marianne" w:cs="Arial"/>
          <w:b/>
          <w:bCs/>
          <w:sz w:val="18"/>
          <w:szCs w:val="18"/>
        </w:rPr>
        <w:t xml:space="preserve">Bâtiment B </w:t>
      </w:r>
      <w:r w:rsidRPr="007F2862">
        <w:rPr>
          <w:rFonts w:ascii="Marianne" w:eastAsia="Calibri" w:hAnsi="Marianne" w:cs="Arial"/>
          <w:sz w:val="18"/>
          <w:szCs w:val="18"/>
        </w:rPr>
        <w:t xml:space="preserve">: toutes façades sur cour d’honneur (cour 1 et 2) ; galerie et porches (n° 78, 78bis et 80 rue de Varenne). Menuiseries extérieures de la cour 3. </w:t>
      </w:r>
    </w:p>
    <w:p w14:paraId="47B33906" w14:textId="40EB75A0" w:rsidR="00F66693" w:rsidRDefault="00F66693" w:rsidP="00F66693">
      <w:pPr>
        <w:widowControl/>
        <w:numPr>
          <w:ilvl w:val="1"/>
          <w:numId w:val="23"/>
        </w:numPr>
        <w:suppressAutoHyphens w:val="0"/>
        <w:autoSpaceDE w:val="0"/>
        <w:autoSpaceDN w:val="0"/>
        <w:adjustRightInd w:val="0"/>
        <w:rPr>
          <w:rFonts w:ascii="Marianne" w:eastAsia="Calibri" w:hAnsi="Marianne" w:cs="Arial"/>
          <w:sz w:val="18"/>
          <w:szCs w:val="18"/>
        </w:rPr>
      </w:pPr>
      <w:r w:rsidRPr="007F2862">
        <w:rPr>
          <w:rFonts w:ascii="Marianne" w:eastAsia="Calibri" w:hAnsi="Marianne" w:cs="Courier New"/>
          <w:sz w:val="18"/>
          <w:szCs w:val="18"/>
        </w:rPr>
        <w:t xml:space="preserve">o </w:t>
      </w:r>
      <w:r w:rsidRPr="007F2862">
        <w:rPr>
          <w:rFonts w:ascii="Marianne" w:eastAsia="Calibri" w:hAnsi="Marianne" w:cs="Arial"/>
          <w:b/>
          <w:bCs/>
          <w:sz w:val="18"/>
          <w:szCs w:val="18"/>
        </w:rPr>
        <w:t xml:space="preserve">Bâtiment D - Impasse Martignac </w:t>
      </w:r>
      <w:r w:rsidRPr="007F2862">
        <w:rPr>
          <w:rFonts w:ascii="Marianne" w:eastAsia="Calibri" w:hAnsi="Marianne" w:cs="Arial"/>
          <w:sz w:val="18"/>
          <w:szCs w:val="18"/>
        </w:rPr>
        <w:t xml:space="preserve">: Façades </w:t>
      </w:r>
    </w:p>
    <w:p w14:paraId="419F880D" w14:textId="77777777" w:rsidR="00F66693" w:rsidRPr="0099461E" w:rsidRDefault="00F66693" w:rsidP="0099461E">
      <w:pPr>
        <w:widowControl/>
        <w:numPr>
          <w:ilvl w:val="1"/>
          <w:numId w:val="23"/>
        </w:numPr>
        <w:suppressAutoHyphens w:val="0"/>
        <w:autoSpaceDE w:val="0"/>
        <w:autoSpaceDN w:val="0"/>
        <w:adjustRightInd w:val="0"/>
        <w:rPr>
          <w:rFonts w:ascii="Marianne" w:eastAsia="Calibri" w:hAnsi="Marianne" w:cs="Arial"/>
          <w:sz w:val="18"/>
          <w:szCs w:val="18"/>
        </w:rPr>
      </w:pPr>
    </w:p>
    <w:tbl>
      <w:tblPr>
        <w:tblW w:w="5200" w:type="pct"/>
        <w:tblCellSpacing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60" w:type="dxa"/>
          <w:left w:w="60" w:type="dxa"/>
          <w:bottom w:w="60" w:type="dxa"/>
          <w:right w:w="60" w:type="dxa"/>
        </w:tblCellMar>
        <w:tblLook w:val="04A0" w:firstRow="1" w:lastRow="0" w:firstColumn="1" w:lastColumn="0" w:noHBand="0" w:noVBand="1"/>
      </w:tblPr>
      <w:tblGrid>
        <w:gridCol w:w="2008"/>
        <w:gridCol w:w="7654"/>
      </w:tblGrid>
      <w:tr w:rsidR="00F66693" w:rsidRPr="00A763F5" w14:paraId="268D0034" w14:textId="77777777" w:rsidTr="007F2862">
        <w:trPr>
          <w:tblCellSpacing w:w="0" w:type="dxa"/>
        </w:trPr>
        <w:tc>
          <w:tcPr>
            <w:tcW w:w="1039" w:type="pct"/>
            <w:tcBorders>
              <w:top w:val="single" w:sz="6" w:space="0" w:color="auto"/>
              <w:left w:val="single" w:sz="6" w:space="0" w:color="auto"/>
              <w:bottom w:val="single" w:sz="6" w:space="0" w:color="auto"/>
              <w:right w:val="single" w:sz="6" w:space="0" w:color="auto"/>
            </w:tcBorders>
            <w:tcMar>
              <w:top w:w="0" w:type="dxa"/>
              <w:left w:w="57" w:type="dxa"/>
              <w:bottom w:w="57" w:type="dxa"/>
              <w:right w:w="0" w:type="dxa"/>
            </w:tcMar>
            <w:hideMark/>
          </w:tcPr>
          <w:p w14:paraId="203331A4" w14:textId="77777777" w:rsidR="00F66693" w:rsidRPr="007F2862" w:rsidRDefault="00F66693" w:rsidP="007F2862">
            <w:pPr>
              <w:spacing w:before="100" w:beforeAutospacing="1"/>
              <w:ind w:left="57"/>
              <w:rPr>
                <w:rFonts w:ascii="Marianne" w:hAnsi="Marianne" w:cs="Arial"/>
                <w:sz w:val="18"/>
                <w:szCs w:val="18"/>
                <w:lang w:eastAsia="fr-FR"/>
              </w:rPr>
            </w:pPr>
            <w:r w:rsidRPr="007F2862">
              <w:rPr>
                <w:rFonts w:ascii="Marianne" w:hAnsi="Marianne" w:cs="Arial"/>
                <w:sz w:val="18"/>
                <w:szCs w:val="18"/>
                <w:lang w:eastAsia="fr-FR"/>
              </w:rPr>
              <w:t>N°</w:t>
            </w:r>
          </w:p>
        </w:tc>
        <w:tc>
          <w:tcPr>
            <w:tcW w:w="3961" w:type="pct"/>
            <w:tcBorders>
              <w:top w:val="single" w:sz="6" w:space="0" w:color="auto"/>
              <w:left w:val="single" w:sz="6" w:space="0" w:color="auto"/>
              <w:bottom w:val="single" w:sz="6" w:space="0" w:color="auto"/>
              <w:right w:val="single" w:sz="6" w:space="0" w:color="auto"/>
            </w:tcBorders>
            <w:tcMar>
              <w:top w:w="0" w:type="dxa"/>
              <w:left w:w="57" w:type="dxa"/>
              <w:bottom w:w="57" w:type="dxa"/>
              <w:right w:w="57" w:type="dxa"/>
            </w:tcMar>
            <w:hideMark/>
          </w:tcPr>
          <w:p w14:paraId="67042F07" w14:textId="77777777" w:rsidR="00F66693" w:rsidRPr="007F2862" w:rsidRDefault="00F66693" w:rsidP="007F2862">
            <w:pPr>
              <w:spacing w:before="100" w:beforeAutospacing="1"/>
              <w:ind w:left="57"/>
              <w:rPr>
                <w:rFonts w:ascii="Marianne" w:hAnsi="Marianne" w:cs="Arial"/>
                <w:sz w:val="18"/>
                <w:szCs w:val="18"/>
                <w:lang w:eastAsia="fr-FR"/>
              </w:rPr>
            </w:pPr>
            <w:r w:rsidRPr="007F2862">
              <w:rPr>
                <w:rFonts w:ascii="Marianne" w:hAnsi="Marianne" w:cs="Arial"/>
                <w:sz w:val="18"/>
                <w:szCs w:val="18"/>
                <w:lang w:eastAsia="fr-FR"/>
              </w:rPr>
              <w:t>Intitulé</w:t>
            </w:r>
          </w:p>
        </w:tc>
      </w:tr>
      <w:tr w:rsidR="00F66693" w:rsidRPr="00A763F5" w14:paraId="09A92CF8" w14:textId="77777777" w:rsidTr="007F2862">
        <w:trPr>
          <w:tblCellSpacing w:w="0" w:type="dxa"/>
        </w:trPr>
        <w:tc>
          <w:tcPr>
            <w:tcW w:w="1039" w:type="pct"/>
            <w:tcBorders>
              <w:top w:val="single" w:sz="6" w:space="0" w:color="auto"/>
              <w:left w:val="single" w:sz="6" w:space="0" w:color="auto"/>
              <w:bottom w:val="single" w:sz="6" w:space="0" w:color="auto"/>
              <w:right w:val="single" w:sz="6" w:space="0" w:color="auto"/>
            </w:tcBorders>
            <w:tcMar>
              <w:top w:w="0" w:type="dxa"/>
              <w:left w:w="57" w:type="dxa"/>
              <w:bottom w:w="57" w:type="dxa"/>
              <w:right w:w="0" w:type="dxa"/>
            </w:tcMar>
            <w:hideMark/>
          </w:tcPr>
          <w:p w14:paraId="0A4D8A82" w14:textId="77777777" w:rsidR="00F66693" w:rsidRPr="007F2862" w:rsidRDefault="00F66693" w:rsidP="007F2862">
            <w:pPr>
              <w:spacing w:before="100" w:beforeAutospacing="1"/>
              <w:ind w:left="57"/>
              <w:rPr>
                <w:rFonts w:ascii="Marianne" w:hAnsi="Marianne" w:cs="Arial"/>
                <w:sz w:val="18"/>
                <w:szCs w:val="18"/>
                <w:lang w:eastAsia="fr-FR"/>
              </w:rPr>
            </w:pPr>
            <w:r w:rsidRPr="007F2862">
              <w:rPr>
                <w:rFonts w:ascii="Marianne" w:hAnsi="Marianne" w:cs="Arial"/>
                <w:sz w:val="18"/>
                <w:szCs w:val="18"/>
                <w:lang w:eastAsia="fr-FR"/>
              </w:rPr>
              <w:t>TF (phase 1)</w:t>
            </w:r>
          </w:p>
        </w:tc>
        <w:tc>
          <w:tcPr>
            <w:tcW w:w="3961" w:type="pct"/>
            <w:tcBorders>
              <w:top w:val="single" w:sz="6" w:space="0" w:color="auto"/>
              <w:left w:val="single" w:sz="6" w:space="0" w:color="auto"/>
              <w:bottom w:val="single" w:sz="6" w:space="0" w:color="auto"/>
              <w:right w:val="single" w:sz="6" w:space="0" w:color="auto"/>
            </w:tcBorders>
            <w:tcMar>
              <w:top w:w="0" w:type="dxa"/>
              <w:left w:w="57" w:type="dxa"/>
              <w:bottom w:w="57" w:type="dxa"/>
              <w:right w:w="57" w:type="dxa"/>
            </w:tcMar>
            <w:hideMark/>
          </w:tcPr>
          <w:p w14:paraId="5BC758DE" w14:textId="77777777" w:rsidR="00F66693" w:rsidRPr="007F2862" w:rsidRDefault="00F66693" w:rsidP="007F2862">
            <w:pPr>
              <w:spacing w:before="100" w:beforeAutospacing="1"/>
              <w:ind w:left="57"/>
              <w:rPr>
                <w:rFonts w:ascii="Marianne" w:hAnsi="Marianne" w:cs="Arial"/>
                <w:sz w:val="18"/>
                <w:szCs w:val="18"/>
                <w:lang w:eastAsia="fr-FR"/>
              </w:rPr>
            </w:pPr>
            <w:r w:rsidRPr="007F2862">
              <w:rPr>
                <w:rFonts w:ascii="Marianne" w:hAnsi="Marianne" w:cs="Arial"/>
                <w:sz w:val="18"/>
                <w:szCs w:val="18"/>
                <w:lang w:eastAsia="fr-FR"/>
              </w:rPr>
              <w:t xml:space="preserve">Rue de Varenne (Restauration des façades du Pavillon et de la Partie Ouest) </w:t>
            </w:r>
          </w:p>
        </w:tc>
      </w:tr>
      <w:tr w:rsidR="00F66693" w:rsidRPr="00A763F5" w14:paraId="628150DF" w14:textId="77777777" w:rsidTr="007F2862">
        <w:trPr>
          <w:tblCellSpacing w:w="0" w:type="dxa"/>
        </w:trPr>
        <w:tc>
          <w:tcPr>
            <w:tcW w:w="1039" w:type="pct"/>
            <w:tcBorders>
              <w:top w:val="single" w:sz="6" w:space="0" w:color="auto"/>
              <w:left w:val="single" w:sz="6" w:space="0" w:color="auto"/>
              <w:bottom w:val="single" w:sz="6" w:space="0" w:color="auto"/>
              <w:right w:val="single" w:sz="6" w:space="0" w:color="auto"/>
            </w:tcBorders>
            <w:tcMar>
              <w:top w:w="0" w:type="dxa"/>
              <w:left w:w="57" w:type="dxa"/>
              <w:bottom w:w="57" w:type="dxa"/>
              <w:right w:w="0" w:type="dxa"/>
            </w:tcMar>
            <w:hideMark/>
          </w:tcPr>
          <w:p w14:paraId="3A2EE449" w14:textId="77777777" w:rsidR="00F66693" w:rsidRPr="007F2862" w:rsidRDefault="00F66693" w:rsidP="007F2862">
            <w:pPr>
              <w:spacing w:before="100" w:beforeAutospacing="1"/>
              <w:ind w:left="57"/>
              <w:rPr>
                <w:rFonts w:ascii="Marianne" w:hAnsi="Marianne" w:cs="Arial"/>
                <w:sz w:val="18"/>
                <w:szCs w:val="18"/>
                <w:lang w:eastAsia="fr-FR"/>
              </w:rPr>
            </w:pPr>
            <w:r w:rsidRPr="007F2862">
              <w:rPr>
                <w:rFonts w:ascii="Marianne" w:hAnsi="Marianne" w:cs="Arial"/>
                <w:sz w:val="18"/>
                <w:szCs w:val="18"/>
                <w:lang w:eastAsia="fr-FR"/>
              </w:rPr>
              <w:t>TO-1 (phase 1)</w:t>
            </w:r>
          </w:p>
        </w:tc>
        <w:tc>
          <w:tcPr>
            <w:tcW w:w="3961" w:type="pct"/>
            <w:tcBorders>
              <w:top w:val="single" w:sz="6" w:space="0" w:color="auto"/>
              <w:left w:val="single" w:sz="6" w:space="0" w:color="auto"/>
              <w:bottom w:val="single" w:sz="6" w:space="0" w:color="auto"/>
              <w:right w:val="single" w:sz="6" w:space="0" w:color="auto"/>
            </w:tcBorders>
            <w:tcMar>
              <w:top w:w="0" w:type="dxa"/>
              <w:left w:w="57" w:type="dxa"/>
              <w:bottom w:w="57" w:type="dxa"/>
              <w:right w:w="57" w:type="dxa"/>
            </w:tcMar>
            <w:hideMark/>
          </w:tcPr>
          <w:p w14:paraId="33F89538" w14:textId="77777777" w:rsidR="00F66693" w:rsidRPr="007F2862" w:rsidRDefault="00F66693" w:rsidP="007F2862">
            <w:pPr>
              <w:spacing w:before="100" w:beforeAutospacing="1"/>
              <w:ind w:left="57"/>
              <w:rPr>
                <w:rFonts w:ascii="Marianne" w:hAnsi="Marianne" w:cs="Arial"/>
                <w:sz w:val="18"/>
                <w:szCs w:val="18"/>
                <w:lang w:eastAsia="fr-FR"/>
              </w:rPr>
            </w:pPr>
            <w:r w:rsidRPr="007F2862">
              <w:rPr>
                <w:rFonts w:ascii="Marianne" w:hAnsi="Marianne" w:cs="Arial"/>
                <w:sz w:val="18"/>
                <w:szCs w:val="18"/>
                <w:lang w:eastAsia="fr-FR"/>
              </w:rPr>
              <w:t xml:space="preserve">Rue de Varenne (Tous les travaux concernant les menuiseries extérieures du Pavillon et de la partie Ouest) </w:t>
            </w:r>
          </w:p>
        </w:tc>
      </w:tr>
      <w:tr w:rsidR="00F66693" w:rsidRPr="00A763F5" w14:paraId="06DDF8CB" w14:textId="77777777" w:rsidTr="007F2862">
        <w:trPr>
          <w:tblCellSpacing w:w="0" w:type="dxa"/>
        </w:trPr>
        <w:tc>
          <w:tcPr>
            <w:tcW w:w="1039" w:type="pct"/>
            <w:tcBorders>
              <w:top w:val="single" w:sz="6" w:space="0" w:color="auto"/>
              <w:left w:val="single" w:sz="6" w:space="0" w:color="auto"/>
              <w:bottom w:val="single" w:sz="6" w:space="0" w:color="auto"/>
              <w:right w:val="single" w:sz="6" w:space="0" w:color="auto"/>
            </w:tcBorders>
            <w:tcMar>
              <w:top w:w="0" w:type="dxa"/>
              <w:left w:w="57" w:type="dxa"/>
              <w:bottom w:w="57" w:type="dxa"/>
              <w:right w:w="0" w:type="dxa"/>
            </w:tcMar>
            <w:hideMark/>
          </w:tcPr>
          <w:p w14:paraId="16085873" w14:textId="77777777" w:rsidR="00F66693" w:rsidRPr="007F2862" w:rsidRDefault="00F66693" w:rsidP="007F2862">
            <w:pPr>
              <w:spacing w:before="100" w:beforeAutospacing="1"/>
              <w:ind w:left="57"/>
              <w:rPr>
                <w:rFonts w:ascii="Marianne" w:hAnsi="Marianne" w:cs="Arial"/>
                <w:sz w:val="18"/>
                <w:szCs w:val="18"/>
                <w:lang w:eastAsia="fr-FR"/>
              </w:rPr>
            </w:pPr>
            <w:r w:rsidRPr="007F2862">
              <w:rPr>
                <w:rFonts w:ascii="Marianne" w:hAnsi="Marianne" w:cs="Arial"/>
                <w:sz w:val="18"/>
                <w:szCs w:val="18"/>
                <w:lang w:eastAsia="fr-FR"/>
              </w:rPr>
              <w:t>TO-2 (phase 2)</w:t>
            </w:r>
          </w:p>
        </w:tc>
        <w:tc>
          <w:tcPr>
            <w:tcW w:w="3961" w:type="pct"/>
            <w:tcBorders>
              <w:top w:val="single" w:sz="6" w:space="0" w:color="auto"/>
              <w:left w:val="single" w:sz="6" w:space="0" w:color="auto"/>
              <w:bottom w:val="single" w:sz="6" w:space="0" w:color="auto"/>
              <w:right w:val="single" w:sz="6" w:space="0" w:color="auto"/>
            </w:tcBorders>
            <w:tcMar>
              <w:top w:w="0" w:type="dxa"/>
              <w:left w:w="57" w:type="dxa"/>
              <w:bottom w:w="57" w:type="dxa"/>
              <w:right w:w="57" w:type="dxa"/>
            </w:tcMar>
            <w:hideMark/>
          </w:tcPr>
          <w:p w14:paraId="5935FAA9" w14:textId="204FA250" w:rsidR="00F66693" w:rsidRPr="007F2862" w:rsidRDefault="00F66693" w:rsidP="007F2862">
            <w:pPr>
              <w:spacing w:before="100" w:beforeAutospacing="1"/>
              <w:ind w:left="57"/>
              <w:rPr>
                <w:rFonts w:ascii="Marianne" w:hAnsi="Marianne" w:cs="Arial"/>
                <w:sz w:val="18"/>
                <w:szCs w:val="18"/>
                <w:lang w:eastAsia="fr-FR"/>
              </w:rPr>
            </w:pPr>
            <w:r w:rsidRPr="007F2862">
              <w:rPr>
                <w:rFonts w:ascii="Marianne" w:hAnsi="Marianne" w:cs="Arial"/>
                <w:sz w:val="18"/>
                <w:szCs w:val="18"/>
                <w:lang w:eastAsia="fr-FR"/>
              </w:rPr>
              <w:t>Rue de Varenne et retour côté Hôtel de Castries (Restauration des façades de la partie Est avec Groupe Froid</w:t>
            </w:r>
            <w:r w:rsidR="00AD0629">
              <w:rPr>
                <w:rFonts w:ascii="Marianne" w:hAnsi="Marianne" w:cs="Arial"/>
                <w:sz w:val="18"/>
                <w:szCs w:val="18"/>
                <w:lang w:eastAsia="fr-FR"/>
              </w:rPr>
              <w:t>)</w:t>
            </w:r>
          </w:p>
        </w:tc>
      </w:tr>
      <w:tr w:rsidR="00F66693" w:rsidRPr="00A763F5" w14:paraId="7ABB2655" w14:textId="77777777" w:rsidTr="007F2862">
        <w:trPr>
          <w:tblCellSpacing w:w="0" w:type="dxa"/>
        </w:trPr>
        <w:tc>
          <w:tcPr>
            <w:tcW w:w="1039" w:type="pct"/>
            <w:tcBorders>
              <w:top w:val="single" w:sz="6" w:space="0" w:color="auto"/>
              <w:left w:val="single" w:sz="6" w:space="0" w:color="auto"/>
              <w:bottom w:val="single" w:sz="6" w:space="0" w:color="auto"/>
              <w:right w:val="single" w:sz="6" w:space="0" w:color="auto"/>
            </w:tcBorders>
            <w:tcMar>
              <w:top w:w="0" w:type="dxa"/>
              <w:left w:w="57" w:type="dxa"/>
              <w:bottom w:w="57" w:type="dxa"/>
              <w:right w:w="0" w:type="dxa"/>
            </w:tcMar>
            <w:hideMark/>
          </w:tcPr>
          <w:p w14:paraId="0C9E3D98" w14:textId="77777777" w:rsidR="00F66693" w:rsidRPr="007F2862" w:rsidRDefault="00F66693" w:rsidP="007F2862">
            <w:pPr>
              <w:spacing w:before="100" w:beforeAutospacing="1"/>
              <w:ind w:left="57"/>
              <w:rPr>
                <w:rFonts w:ascii="Marianne" w:hAnsi="Marianne" w:cs="Arial"/>
                <w:sz w:val="18"/>
                <w:szCs w:val="18"/>
                <w:lang w:eastAsia="fr-FR"/>
              </w:rPr>
            </w:pPr>
            <w:r w:rsidRPr="007F2862">
              <w:rPr>
                <w:rFonts w:ascii="Marianne" w:hAnsi="Marianne" w:cs="Arial"/>
                <w:sz w:val="18"/>
                <w:szCs w:val="18"/>
                <w:lang w:eastAsia="fr-FR"/>
              </w:rPr>
              <w:t>TO-3 (phase 2)</w:t>
            </w:r>
          </w:p>
        </w:tc>
        <w:tc>
          <w:tcPr>
            <w:tcW w:w="3961" w:type="pct"/>
            <w:tcBorders>
              <w:top w:val="single" w:sz="6" w:space="0" w:color="auto"/>
              <w:left w:val="single" w:sz="6" w:space="0" w:color="auto"/>
              <w:bottom w:val="single" w:sz="6" w:space="0" w:color="auto"/>
              <w:right w:val="single" w:sz="6" w:space="0" w:color="auto"/>
            </w:tcBorders>
            <w:tcMar>
              <w:top w:w="0" w:type="dxa"/>
              <w:left w:w="57" w:type="dxa"/>
              <w:bottom w:w="57" w:type="dxa"/>
              <w:right w:w="57" w:type="dxa"/>
            </w:tcMar>
            <w:hideMark/>
          </w:tcPr>
          <w:p w14:paraId="2DADAC63" w14:textId="77777777" w:rsidR="00F66693" w:rsidRPr="007F2862" w:rsidRDefault="00F66693" w:rsidP="007F2862">
            <w:pPr>
              <w:spacing w:before="100" w:beforeAutospacing="1"/>
              <w:ind w:left="57"/>
              <w:rPr>
                <w:rFonts w:ascii="Marianne" w:hAnsi="Marianne" w:cs="Arial"/>
                <w:sz w:val="18"/>
                <w:szCs w:val="18"/>
                <w:lang w:eastAsia="fr-FR"/>
              </w:rPr>
            </w:pPr>
            <w:r w:rsidRPr="007F2862">
              <w:rPr>
                <w:rFonts w:ascii="Marianne" w:hAnsi="Marianne" w:cs="Arial"/>
                <w:sz w:val="18"/>
                <w:szCs w:val="18"/>
                <w:lang w:eastAsia="fr-FR"/>
              </w:rPr>
              <w:t xml:space="preserve">Rue de Varenne et retour Est (Tous les travaux concernant les menuiseries extérieures de la partie Est) </w:t>
            </w:r>
          </w:p>
        </w:tc>
      </w:tr>
      <w:tr w:rsidR="00F66693" w:rsidRPr="00A763F5" w14:paraId="481807C4" w14:textId="77777777" w:rsidTr="007F2862">
        <w:trPr>
          <w:tblCellSpacing w:w="0" w:type="dxa"/>
        </w:trPr>
        <w:tc>
          <w:tcPr>
            <w:tcW w:w="1039" w:type="pct"/>
            <w:tcBorders>
              <w:top w:val="single" w:sz="6" w:space="0" w:color="auto"/>
              <w:left w:val="single" w:sz="6" w:space="0" w:color="auto"/>
              <w:bottom w:val="single" w:sz="6" w:space="0" w:color="auto"/>
              <w:right w:val="single" w:sz="6" w:space="0" w:color="auto"/>
            </w:tcBorders>
            <w:tcMar>
              <w:top w:w="0" w:type="dxa"/>
              <w:left w:w="57" w:type="dxa"/>
              <w:bottom w:w="57" w:type="dxa"/>
              <w:right w:w="0" w:type="dxa"/>
            </w:tcMar>
            <w:hideMark/>
          </w:tcPr>
          <w:p w14:paraId="78BA78F2" w14:textId="77777777" w:rsidR="00F66693" w:rsidRPr="007F2862" w:rsidRDefault="00F66693" w:rsidP="007F2862">
            <w:pPr>
              <w:spacing w:before="100" w:beforeAutospacing="1"/>
              <w:ind w:left="57"/>
              <w:rPr>
                <w:rFonts w:ascii="Marianne" w:hAnsi="Marianne" w:cs="Arial"/>
                <w:sz w:val="18"/>
                <w:szCs w:val="18"/>
                <w:lang w:eastAsia="fr-FR"/>
              </w:rPr>
            </w:pPr>
            <w:r w:rsidRPr="007F2862">
              <w:rPr>
                <w:rFonts w:ascii="Marianne" w:hAnsi="Marianne" w:cs="Arial"/>
                <w:sz w:val="18"/>
                <w:szCs w:val="18"/>
                <w:lang w:eastAsia="fr-FR"/>
              </w:rPr>
              <w:t>TO-4 (phase 3)</w:t>
            </w:r>
          </w:p>
        </w:tc>
        <w:tc>
          <w:tcPr>
            <w:tcW w:w="3961" w:type="pct"/>
            <w:tcBorders>
              <w:top w:val="single" w:sz="6" w:space="0" w:color="auto"/>
              <w:left w:val="single" w:sz="6" w:space="0" w:color="auto"/>
              <w:bottom w:val="single" w:sz="6" w:space="0" w:color="auto"/>
              <w:right w:val="single" w:sz="6" w:space="0" w:color="auto"/>
            </w:tcBorders>
            <w:tcMar>
              <w:top w:w="0" w:type="dxa"/>
              <w:left w:w="57" w:type="dxa"/>
              <w:bottom w:w="57" w:type="dxa"/>
              <w:right w:w="57" w:type="dxa"/>
            </w:tcMar>
            <w:hideMark/>
          </w:tcPr>
          <w:p w14:paraId="24BED5AD" w14:textId="77777777" w:rsidR="00F66693" w:rsidRPr="007F2862" w:rsidRDefault="00F66693" w:rsidP="007F2862">
            <w:pPr>
              <w:spacing w:before="100" w:beforeAutospacing="1"/>
              <w:ind w:left="57"/>
              <w:rPr>
                <w:rFonts w:ascii="Marianne" w:hAnsi="Marianne" w:cs="Arial"/>
                <w:sz w:val="18"/>
                <w:szCs w:val="18"/>
                <w:lang w:eastAsia="fr-FR"/>
              </w:rPr>
            </w:pPr>
            <w:r w:rsidRPr="007F2862">
              <w:rPr>
                <w:rFonts w:ascii="Marianne" w:hAnsi="Marianne" w:cs="Arial"/>
                <w:sz w:val="18"/>
                <w:szCs w:val="18"/>
                <w:lang w:eastAsia="fr-FR"/>
              </w:rPr>
              <w:t xml:space="preserve">Cour d’Honneur et intérieures avec Impasse Martignac (Restauration des façades) </w:t>
            </w:r>
          </w:p>
        </w:tc>
      </w:tr>
      <w:tr w:rsidR="00F66693" w:rsidRPr="00A763F5" w14:paraId="16BA0BA9" w14:textId="77777777" w:rsidTr="007F2862">
        <w:trPr>
          <w:tblCellSpacing w:w="0" w:type="dxa"/>
        </w:trPr>
        <w:tc>
          <w:tcPr>
            <w:tcW w:w="1039" w:type="pct"/>
            <w:tcBorders>
              <w:top w:val="single" w:sz="6" w:space="0" w:color="auto"/>
              <w:left w:val="single" w:sz="6" w:space="0" w:color="auto"/>
              <w:bottom w:val="single" w:sz="6" w:space="0" w:color="auto"/>
              <w:right w:val="single" w:sz="6" w:space="0" w:color="auto"/>
            </w:tcBorders>
            <w:tcMar>
              <w:top w:w="0" w:type="dxa"/>
              <w:left w:w="57" w:type="dxa"/>
              <w:bottom w:w="57" w:type="dxa"/>
              <w:right w:w="0" w:type="dxa"/>
            </w:tcMar>
            <w:hideMark/>
          </w:tcPr>
          <w:p w14:paraId="5CEED3B3" w14:textId="77777777" w:rsidR="00F66693" w:rsidRPr="007F2862" w:rsidRDefault="00F66693" w:rsidP="007F2862">
            <w:pPr>
              <w:spacing w:before="100" w:beforeAutospacing="1"/>
              <w:ind w:left="57"/>
              <w:rPr>
                <w:rFonts w:ascii="Marianne" w:hAnsi="Marianne" w:cs="Arial"/>
                <w:sz w:val="18"/>
                <w:szCs w:val="18"/>
                <w:lang w:eastAsia="fr-FR"/>
              </w:rPr>
            </w:pPr>
            <w:r w:rsidRPr="007F2862">
              <w:rPr>
                <w:rFonts w:ascii="Marianne" w:hAnsi="Marianne" w:cs="Arial"/>
                <w:sz w:val="18"/>
                <w:szCs w:val="18"/>
                <w:lang w:eastAsia="fr-FR"/>
              </w:rPr>
              <w:t>TO-5 (phase 3)</w:t>
            </w:r>
          </w:p>
        </w:tc>
        <w:tc>
          <w:tcPr>
            <w:tcW w:w="3961" w:type="pct"/>
            <w:tcBorders>
              <w:top w:val="single" w:sz="6" w:space="0" w:color="auto"/>
              <w:left w:val="single" w:sz="6" w:space="0" w:color="auto"/>
              <w:bottom w:val="single" w:sz="6" w:space="0" w:color="auto"/>
              <w:right w:val="single" w:sz="6" w:space="0" w:color="auto"/>
            </w:tcBorders>
            <w:tcMar>
              <w:top w:w="0" w:type="dxa"/>
              <w:left w:w="57" w:type="dxa"/>
              <w:bottom w:w="57" w:type="dxa"/>
              <w:right w:w="57" w:type="dxa"/>
            </w:tcMar>
            <w:hideMark/>
          </w:tcPr>
          <w:p w14:paraId="513C70A3" w14:textId="2A12878B" w:rsidR="00F66693" w:rsidRPr="007F2862" w:rsidRDefault="00F66693" w:rsidP="007F2862">
            <w:pPr>
              <w:spacing w:before="100" w:beforeAutospacing="1"/>
              <w:ind w:left="57"/>
              <w:rPr>
                <w:rFonts w:ascii="Marianne" w:hAnsi="Marianne" w:cs="Arial"/>
                <w:sz w:val="18"/>
                <w:szCs w:val="18"/>
                <w:lang w:eastAsia="fr-FR"/>
              </w:rPr>
            </w:pPr>
            <w:r w:rsidRPr="007F2862">
              <w:rPr>
                <w:rFonts w:ascii="Marianne" w:hAnsi="Marianne" w:cs="Arial"/>
                <w:sz w:val="18"/>
                <w:szCs w:val="18"/>
                <w:lang w:eastAsia="fr-FR"/>
              </w:rPr>
              <w:t>Cour d’Honneur et intérieures avec impasse Martignac (Tous les travaux concernant les menuiseries extérieures</w:t>
            </w:r>
            <w:r w:rsidR="00AD0629">
              <w:rPr>
                <w:rFonts w:ascii="Marianne" w:hAnsi="Marianne" w:cs="Arial"/>
                <w:sz w:val="18"/>
                <w:szCs w:val="18"/>
                <w:lang w:eastAsia="fr-FR"/>
              </w:rPr>
              <w:t>)</w:t>
            </w:r>
          </w:p>
        </w:tc>
      </w:tr>
    </w:tbl>
    <w:p w14:paraId="69DE3F29" w14:textId="77777777" w:rsidR="008435C7" w:rsidRDefault="008435C7" w:rsidP="00F66693">
      <w:pPr>
        <w:widowControl/>
        <w:suppressAutoHyphens w:val="0"/>
        <w:autoSpaceDE w:val="0"/>
        <w:autoSpaceDN w:val="0"/>
        <w:adjustRightInd w:val="0"/>
        <w:rPr>
          <w:rFonts w:ascii="Marianne" w:eastAsia="Calibri" w:hAnsi="Marianne" w:cs="Arial"/>
          <w:sz w:val="18"/>
          <w:szCs w:val="18"/>
        </w:rPr>
      </w:pPr>
    </w:p>
    <w:p w14:paraId="1AEE7EB5" w14:textId="77777777" w:rsidR="00334EF1" w:rsidRDefault="00F66693" w:rsidP="00651C60">
      <w:pPr>
        <w:widowControl/>
        <w:suppressAutoHyphens w:val="0"/>
        <w:autoSpaceDE w:val="0"/>
        <w:autoSpaceDN w:val="0"/>
        <w:adjustRightInd w:val="0"/>
        <w:jc w:val="both"/>
        <w:rPr>
          <w:rFonts w:ascii="Marianne" w:eastAsia="Calibri" w:hAnsi="Marianne" w:cs="Arial"/>
          <w:sz w:val="18"/>
          <w:szCs w:val="18"/>
        </w:rPr>
      </w:pPr>
      <w:r w:rsidRPr="007F2862">
        <w:rPr>
          <w:rFonts w:ascii="Marianne" w:eastAsia="Calibri" w:hAnsi="Marianne" w:cs="Arial"/>
          <w:sz w:val="18"/>
          <w:szCs w:val="18"/>
        </w:rPr>
        <w:t xml:space="preserve">L’échafaudage sera déplacé entre chacune des phases décrites ci-dessus. La taille des échafaudages pourra être différentes entre chacune des phases. Chacune des phases fera l’objet d’une réception partielle. Le </w:t>
      </w:r>
      <w:r w:rsidR="00210268">
        <w:rPr>
          <w:rFonts w:ascii="Marianne" w:eastAsia="Calibri" w:hAnsi="Marianne" w:cs="Arial"/>
          <w:sz w:val="18"/>
          <w:szCs w:val="18"/>
        </w:rPr>
        <w:t>concessionnaire</w:t>
      </w:r>
      <w:r w:rsidRPr="007F2862">
        <w:rPr>
          <w:rFonts w:ascii="Marianne" w:eastAsia="Calibri" w:hAnsi="Marianne" w:cs="Arial"/>
          <w:sz w:val="18"/>
          <w:szCs w:val="18"/>
        </w:rPr>
        <w:t xml:space="preserve"> de la présente convention devra être particulièrement vigil</w:t>
      </w:r>
      <w:r w:rsidR="00627500">
        <w:rPr>
          <w:rFonts w:ascii="Marianne" w:eastAsia="Calibri" w:hAnsi="Marianne" w:cs="Arial"/>
          <w:sz w:val="18"/>
          <w:szCs w:val="18"/>
        </w:rPr>
        <w:t>a</w:t>
      </w:r>
      <w:r w:rsidRPr="007F2862">
        <w:rPr>
          <w:rFonts w:ascii="Marianne" w:eastAsia="Calibri" w:hAnsi="Marianne" w:cs="Arial"/>
          <w:sz w:val="18"/>
          <w:szCs w:val="18"/>
        </w:rPr>
        <w:t xml:space="preserve">nt aux évolutions du planning d’exécution des travaux. </w:t>
      </w:r>
    </w:p>
    <w:p w14:paraId="1B90C4D5" w14:textId="77777777" w:rsidR="00334EF1" w:rsidRDefault="00334EF1" w:rsidP="00651C60">
      <w:pPr>
        <w:widowControl/>
        <w:suppressAutoHyphens w:val="0"/>
        <w:autoSpaceDE w:val="0"/>
        <w:autoSpaceDN w:val="0"/>
        <w:adjustRightInd w:val="0"/>
        <w:jc w:val="both"/>
        <w:rPr>
          <w:rFonts w:ascii="Marianne" w:eastAsia="Calibri" w:hAnsi="Marianne" w:cs="Arial"/>
          <w:sz w:val="18"/>
          <w:szCs w:val="18"/>
        </w:rPr>
      </w:pPr>
    </w:p>
    <w:p w14:paraId="7A5E2231" w14:textId="7A9CE220" w:rsidR="00F66693" w:rsidRPr="007F2862" w:rsidRDefault="00F66693" w:rsidP="00651C60">
      <w:pPr>
        <w:widowControl/>
        <w:suppressAutoHyphens w:val="0"/>
        <w:autoSpaceDE w:val="0"/>
        <w:autoSpaceDN w:val="0"/>
        <w:adjustRightInd w:val="0"/>
        <w:jc w:val="both"/>
        <w:rPr>
          <w:rFonts w:ascii="Marianne" w:eastAsia="Calibri" w:hAnsi="Marianne" w:cs="Arial"/>
          <w:sz w:val="18"/>
          <w:szCs w:val="18"/>
        </w:rPr>
      </w:pPr>
      <w:r w:rsidRPr="007F2862">
        <w:rPr>
          <w:rFonts w:ascii="Marianne" w:eastAsia="Calibri" w:hAnsi="Marianne" w:cs="Arial"/>
          <w:sz w:val="18"/>
          <w:szCs w:val="18"/>
        </w:rPr>
        <w:t xml:space="preserve"> </w:t>
      </w:r>
      <w:r w:rsidR="007E267F" w:rsidRPr="00313D19">
        <w:rPr>
          <w:rFonts w:ascii="Marianne" w:hAnsi="Marianne"/>
          <w:sz w:val="18"/>
          <w:szCs w:val="18"/>
        </w:rPr>
        <w:t>Il ne pourra prétendre à aucune indemnité en cas de discontinuité entre les phases ou de non-réalisation de l’une d’entre elles</w:t>
      </w:r>
      <w:r w:rsidR="00AA6DB9">
        <w:rPr>
          <w:rFonts w:ascii="Marianne" w:hAnsi="Marianne"/>
          <w:sz w:val="18"/>
          <w:szCs w:val="18"/>
        </w:rPr>
        <w:t xml:space="preserve">. </w:t>
      </w:r>
      <w:r w:rsidR="0099461E">
        <w:rPr>
          <w:rFonts w:ascii="Marianne" w:hAnsi="Marianne"/>
          <w:sz w:val="18"/>
          <w:szCs w:val="18"/>
        </w:rPr>
        <w:t>La réalisation de la phase 2 n’est qu’optionnelle</w:t>
      </w:r>
      <w:r w:rsidR="008435C7">
        <w:rPr>
          <w:rFonts w:ascii="Marianne" w:hAnsi="Marianne"/>
          <w:sz w:val="18"/>
          <w:szCs w:val="18"/>
        </w:rPr>
        <w:t xml:space="preserve"> ainsi </w:t>
      </w:r>
      <w:r w:rsidR="0099461E">
        <w:rPr>
          <w:rFonts w:ascii="Marianne" w:hAnsi="Marianne"/>
          <w:sz w:val="18"/>
          <w:szCs w:val="18"/>
        </w:rPr>
        <w:t xml:space="preserve">la réalisation de cette phase sera </w:t>
      </w:r>
      <w:r w:rsidR="008435C7">
        <w:rPr>
          <w:rFonts w:ascii="Marianne" w:hAnsi="Marianne"/>
          <w:sz w:val="18"/>
          <w:szCs w:val="18"/>
        </w:rPr>
        <w:t xml:space="preserve">notifiée par un ordre de service au </w:t>
      </w:r>
      <w:r w:rsidR="00210268">
        <w:rPr>
          <w:rFonts w:ascii="Marianne" w:hAnsi="Marianne"/>
          <w:sz w:val="18"/>
          <w:szCs w:val="18"/>
        </w:rPr>
        <w:t>concessionnaire</w:t>
      </w:r>
      <w:r w:rsidR="008435C7">
        <w:rPr>
          <w:rFonts w:ascii="Marianne" w:hAnsi="Marianne"/>
          <w:sz w:val="18"/>
          <w:szCs w:val="18"/>
        </w:rPr>
        <w:t xml:space="preserve">. </w:t>
      </w:r>
      <w:r w:rsidR="00334EF1" w:rsidRPr="00BF414C">
        <w:rPr>
          <w:rFonts w:ascii="Marianne" w:hAnsi="Marianne"/>
          <w:sz w:val="18"/>
          <w:szCs w:val="18"/>
        </w:rPr>
        <w:t>Pour rappel, la présente concession ne sera en aucun cas concernée par la phase 3 des travaux de restauration de la façade</w:t>
      </w:r>
    </w:p>
    <w:p w14:paraId="08529CCD" w14:textId="77777777" w:rsidR="00F66693" w:rsidRPr="007F2862" w:rsidRDefault="00F66693" w:rsidP="00AD0629">
      <w:pPr>
        <w:pStyle w:val="Corpsdetexte"/>
        <w:rPr>
          <w:sz w:val="18"/>
          <w:szCs w:val="18"/>
        </w:rPr>
      </w:pPr>
    </w:p>
    <w:p w14:paraId="645626A2" w14:textId="79159385" w:rsidR="00F66693" w:rsidRPr="007F2862" w:rsidRDefault="00F66693">
      <w:pPr>
        <w:pStyle w:val="Corpsdetexte"/>
        <w:rPr>
          <w:sz w:val="18"/>
          <w:szCs w:val="18"/>
        </w:rPr>
      </w:pPr>
      <w:r w:rsidRPr="007F2862">
        <w:rPr>
          <w:sz w:val="18"/>
          <w:szCs w:val="18"/>
        </w:rPr>
        <w:t xml:space="preserve">Le </w:t>
      </w:r>
      <w:r w:rsidR="00210268">
        <w:rPr>
          <w:sz w:val="18"/>
          <w:szCs w:val="18"/>
        </w:rPr>
        <w:t>concessionnaire</w:t>
      </w:r>
      <w:r w:rsidRPr="007F2862">
        <w:rPr>
          <w:sz w:val="18"/>
          <w:szCs w:val="18"/>
        </w:rPr>
        <w:t xml:space="preserve"> de la présente convention devra assurer les prestations selon les décisions d’affermissement des tranches. </w:t>
      </w:r>
    </w:p>
    <w:p w14:paraId="5814FD9A" w14:textId="070D939E" w:rsidR="00F66693" w:rsidRPr="007F2862" w:rsidRDefault="00F66693">
      <w:pPr>
        <w:pStyle w:val="Corpsdetexte"/>
        <w:rPr>
          <w:sz w:val="18"/>
          <w:szCs w:val="18"/>
        </w:rPr>
      </w:pPr>
      <w:r w:rsidRPr="007F2862">
        <w:rPr>
          <w:sz w:val="18"/>
          <w:szCs w:val="18"/>
        </w:rPr>
        <w:t xml:space="preserve">Le </w:t>
      </w:r>
      <w:r w:rsidR="00210268">
        <w:rPr>
          <w:sz w:val="18"/>
          <w:szCs w:val="18"/>
        </w:rPr>
        <w:t>concessionnaire</w:t>
      </w:r>
      <w:r w:rsidRPr="007F2862">
        <w:rPr>
          <w:sz w:val="18"/>
          <w:szCs w:val="18"/>
        </w:rPr>
        <w:t xml:space="preserve"> s’engage sur la totalité des tranches affermies. En cas de non affermissement des tranches prévues au marché de travaux</w:t>
      </w:r>
      <w:r w:rsidR="00627500">
        <w:rPr>
          <w:sz w:val="18"/>
          <w:szCs w:val="18"/>
        </w:rPr>
        <w:t>,</w:t>
      </w:r>
      <w:r w:rsidRPr="007F2862">
        <w:rPr>
          <w:sz w:val="18"/>
          <w:szCs w:val="18"/>
        </w:rPr>
        <w:t xml:space="preserve"> le </w:t>
      </w:r>
      <w:r w:rsidR="00210268">
        <w:rPr>
          <w:sz w:val="18"/>
          <w:szCs w:val="18"/>
        </w:rPr>
        <w:t>concessionnaire</w:t>
      </w:r>
      <w:r w:rsidRPr="007F2862">
        <w:rPr>
          <w:sz w:val="18"/>
          <w:szCs w:val="18"/>
        </w:rPr>
        <w:t xml:space="preserve"> de la présente convention ne peut prétendre à aucune indemnité, ni paiement de quelque nature que ce soit. </w:t>
      </w:r>
    </w:p>
    <w:p w14:paraId="3851D43D" w14:textId="77777777" w:rsidR="00F66693" w:rsidRPr="00A763F5" w:rsidRDefault="00F66693">
      <w:pPr>
        <w:pStyle w:val="Corpsdetexte"/>
        <w:rPr>
          <w:sz w:val="18"/>
          <w:szCs w:val="18"/>
        </w:rPr>
      </w:pPr>
    </w:p>
    <w:p w14:paraId="3647F317" w14:textId="19D1CE2E" w:rsidR="00F66693" w:rsidRPr="007F2862" w:rsidRDefault="00F66693">
      <w:pPr>
        <w:pStyle w:val="Corpsdetexte"/>
        <w:rPr>
          <w:sz w:val="18"/>
          <w:szCs w:val="18"/>
        </w:rPr>
      </w:pPr>
      <w:r w:rsidRPr="007F2862">
        <w:rPr>
          <w:sz w:val="18"/>
          <w:szCs w:val="18"/>
        </w:rPr>
        <w:t xml:space="preserve">Les obligations imposées par la </w:t>
      </w:r>
      <w:r w:rsidR="00627500">
        <w:rPr>
          <w:sz w:val="18"/>
          <w:szCs w:val="18"/>
        </w:rPr>
        <w:t xml:space="preserve">présente </w:t>
      </w:r>
      <w:r w:rsidRPr="007F2862">
        <w:rPr>
          <w:sz w:val="18"/>
          <w:szCs w:val="18"/>
        </w:rPr>
        <w:t xml:space="preserve">convention prennent fin à l’expiration de </w:t>
      </w:r>
      <w:r w:rsidR="00627500">
        <w:rPr>
          <w:sz w:val="18"/>
          <w:szCs w:val="18"/>
        </w:rPr>
        <w:t>celle-ci</w:t>
      </w:r>
      <w:r w:rsidRPr="007F2862">
        <w:rPr>
          <w:sz w:val="18"/>
          <w:szCs w:val="18"/>
        </w:rPr>
        <w:t xml:space="preserve">, à l’exception de celles relatives au paiement qui prennent fin à la date d’encaissement par le MASA de l’ensemble des sommes dues par le </w:t>
      </w:r>
      <w:r w:rsidR="00210268">
        <w:rPr>
          <w:sz w:val="18"/>
          <w:szCs w:val="18"/>
        </w:rPr>
        <w:t>concessionnaire</w:t>
      </w:r>
      <w:r w:rsidRPr="007F2862">
        <w:rPr>
          <w:sz w:val="18"/>
          <w:szCs w:val="18"/>
        </w:rPr>
        <w:t>.</w:t>
      </w:r>
    </w:p>
    <w:p w14:paraId="01458569" w14:textId="69C56C39" w:rsidR="00F66693" w:rsidRDefault="00F66693">
      <w:pPr>
        <w:pStyle w:val="Corpsdetexte"/>
        <w:rPr>
          <w:sz w:val="18"/>
          <w:szCs w:val="18"/>
        </w:rPr>
      </w:pPr>
    </w:p>
    <w:p w14:paraId="55D5BA8C" w14:textId="77777777" w:rsidR="0065358C" w:rsidRPr="007F2862" w:rsidRDefault="0065358C">
      <w:pPr>
        <w:pStyle w:val="Corpsdetexte"/>
        <w:rPr>
          <w:sz w:val="18"/>
          <w:szCs w:val="18"/>
        </w:rPr>
      </w:pPr>
    </w:p>
    <w:p w14:paraId="3CD2ED40" w14:textId="20DF71DC" w:rsidR="00F66693" w:rsidRPr="00B14773" w:rsidRDefault="00F66693">
      <w:pPr>
        <w:pStyle w:val="Corpsdetexte"/>
        <w:rPr>
          <w:sz w:val="18"/>
          <w:szCs w:val="18"/>
          <w:u w:val="single"/>
        </w:rPr>
      </w:pPr>
      <w:r w:rsidRPr="00B14773">
        <w:rPr>
          <w:sz w:val="18"/>
          <w:szCs w:val="18"/>
          <w:u w:val="single"/>
        </w:rPr>
        <w:lastRenderedPageBreak/>
        <w:t>La durée de la convention est strictement limitée à la durée des travaux de restauration des façades et des menuiseries extérieures. La convention prend fin à l’issue du démontage des dispositifs permettant l’affichage</w:t>
      </w:r>
      <w:r w:rsidR="0083724F" w:rsidRPr="00B14773">
        <w:rPr>
          <w:sz w:val="18"/>
          <w:szCs w:val="18"/>
          <w:u w:val="single"/>
        </w:rPr>
        <w:t xml:space="preserve">, soit à la fin de la phase 2 (22 mois) </w:t>
      </w:r>
      <w:r w:rsidRPr="00B14773">
        <w:rPr>
          <w:sz w:val="18"/>
          <w:szCs w:val="18"/>
          <w:u w:val="single"/>
        </w:rPr>
        <w:t xml:space="preserve">. </w:t>
      </w:r>
      <w:r w:rsidR="00B4166A" w:rsidRPr="00B14773">
        <w:rPr>
          <w:sz w:val="18"/>
          <w:szCs w:val="18"/>
          <w:u w:val="single"/>
        </w:rPr>
        <w:t>C</w:t>
      </w:r>
      <w:r w:rsidRPr="00B14773">
        <w:rPr>
          <w:sz w:val="18"/>
          <w:szCs w:val="18"/>
          <w:u w:val="single"/>
        </w:rPr>
        <w:t>e planning est</w:t>
      </w:r>
      <w:r w:rsidR="00B4166A" w:rsidRPr="00B14773">
        <w:rPr>
          <w:sz w:val="18"/>
          <w:szCs w:val="18"/>
          <w:u w:val="single"/>
        </w:rPr>
        <w:t xml:space="preserve"> néanmoins</w:t>
      </w:r>
      <w:r w:rsidRPr="00B14773">
        <w:rPr>
          <w:sz w:val="18"/>
          <w:szCs w:val="18"/>
          <w:u w:val="single"/>
        </w:rPr>
        <w:t xml:space="preserve"> susceptible de fluctuer. </w:t>
      </w:r>
    </w:p>
    <w:p w14:paraId="50BBA899" w14:textId="77777777" w:rsidR="00BF6A83" w:rsidRPr="007F2862" w:rsidRDefault="00BF6A83">
      <w:pPr>
        <w:pStyle w:val="Corpsdetexte"/>
        <w:rPr>
          <w:sz w:val="18"/>
          <w:szCs w:val="18"/>
          <w:u w:val="single"/>
        </w:rPr>
      </w:pPr>
    </w:p>
    <w:p w14:paraId="02E491BC" w14:textId="77777777" w:rsidR="00F66693" w:rsidRPr="007F2862" w:rsidRDefault="00F66693" w:rsidP="00F66693">
      <w:pPr>
        <w:pStyle w:val="Corpsdetexte"/>
        <w:rPr>
          <w:sz w:val="18"/>
          <w:szCs w:val="18"/>
          <w:u w:val="single"/>
        </w:rPr>
      </w:pPr>
    </w:p>
    <w:p w14:paraId="15B798D7" w14:textId="26A4BCD6" w:rsidR="00F66693" w:rsidRPr="007F2862" w:rsidRDefault="00231F80" w:rsidP="00F66693">
      <w:pPr>
        <w:pStyle w:val="Titre2"/>
        <w:spacing w:before="0" w:after="0"/>
        <w:contextualSpacing/>
        <w:jc w:val="both"/>
        <w:rPr>
          <w:rFonts w:eastAsia="Microsoft YaHei"/>
          <w:color w:val="000000"/>
          <w:sz w:val="18"/>
          <w:szCs w:val="18"/>
        </w:rPr>
      </w:pPr>
      <w:bookmarkStart w:id="11" w:name="_Toc206080481"/>
      <w:r>
        <w:rPr>
          <w:rFonts w:eastAsia="Microsoft YaHei"/>
          <w:color w:val="000000"/>
          <w:sz w:val="18"/>
          <w:szCs w:val="18"/>
        </w:rPr>
        <w:t>3</w:t>
      </w:r>
      <w:r w:rsidR="00F66693" w:rsidRPr="007F2862">
        <w:rPr>
          <w:rFonts w:eastAsia="Microsoft YaHei"/>
          <w:color w:val="000000"/>
          <w:sz w:val="18"/>
          <w:szCs w:val="18"/>
        </w:rPr>
        <w:t>.</w:t>
      </w:r>
      <w:r>
        <w:rPr>
          <w:rFonts w:eastAsia="Microsoft YaHei"/>
          <w:color w:val="000000"/>
          <w:sz w:val="18"/>
          <w:szCs w:val="18"/>
        </w:rPr>
        <w:t>3</w:t>
      </w:r>
      <w:r w:rsidR="00F66693" w:rsidRPr="007F2862">
        <w:rPr>
          <w:rFonts w:eastAsia="Microsoft YaHei"/>
          <w:color w:val="000000"/>
          <w:sz w:val="18"/>
          <w:szCs w:val="18"/>
        </w:rPr>
        <w:t xml:space="preserve"> Délai d’exécution des prestations</w:t>
      </w:r>
      <w:bookmarkEnd w:id="11"/>
      <w:r w:rsidR="00F66693" w:rsidRPr="007F2862">
        <w:rPr>
          <w:rFonts w:eastAsia="Microsoft YaHei"/>
          <w:color w:val="000000"/>
          <w:sz w:val="18"/>
          <w:szCs w:val="18"/>
        </w:rPr>
        <w:t xml:space="preserve"> </w:t>
      </w:r>
    </w:p>
    <w:p w14:paraId="3F6F24C8" w14:textId="77777777" w:rsidR="00F66693" w:rsidRPr="007F2862" w:rsidRDefault="00F66693" w:rsidP="00F66693">
      <w:pPr>
        <w:pStyle w:val="Corpsdetexte"/>
        <w:rPr>
          <w:rFonts w:eastAsia="Microsoft YaHei"/>
          <w:sz w:val="18"/>
          <w:szCs w:val="18"/>
        </w:rPr>
      </w:pPr>
    </w:p>
    <w:p w14:paraId="25E2F1BD" w14:textId="6BB65BE0" w:rsidR="00F66693" w:rsidRDefault="00F66693" w:rsidP="00F66693">
      <w:pPr>
        <w:pStyle w:val="Corpsdetexte"/>
        <w:rPr>
          <w:sz w:val="18"/>
          <w:szCs w:val="18"/>
        </w:rPr>
      </w:pPr>
      <w:r w:rsidRPr="007F2862">
        <w:rPr>
          <w:sz w:val="18"/>
          <w:szCs w:val="18"/>
        </w:rPr>
        <w:t xml:space="preserve">Le délai d’exécution de la présente convention court à compter de la notification d’un ordre de service. </w:t>
      </w:r>
    </w:p>
    <w:p w14:paraId="4DEFA2C0" w14:textId="5B4C3227" w:rsidR="00334EF1" w:rsidRPr="007F2862" w:rsidRDefault="00334EF1" w:rsidP="00F66693">
      <w:pPr>
        <w:pStyle w:val="Corpsdetexte"/>
        <w:rPr>
          <w:sz w:val="18"/>
          <w:szCs w:val="18"/>
        </w:rPr>
      </w:pPr>
      <w:r>
        <w:rPr>
          <w:sz w:val="18"/>
          <w:szCs w:val="18"/>
        </w:rPr>
        <w:t xml:space="preserve">Le délai d’exécution de la phase 2 court également à compter de la notification d’un ordre de service. </w:t>
      </w:r>
    </w:p>
    <w:p w14:paraId="0E60946A" w14:textId="77777777" w:rsidR="00F66693" w:rsidRPr="007F2862" w:rsidRDefault="00F66693" w:rsidP="00F66693">
      <w:pPr>
        <w:pStyle w:val="Corpsdetexte"/>
        <w:rPr>
          <w:sz w:val="18"/>
          <w:szCs w:val="18"/>
        </w:rPr>
      </w:pPr>
    </w:p>
    <w:p w14:paraId="0C5D994B" w14:textId="673C4A37" w:rsidR="00F66693" w:rsidRDefault="008435C7" w:rsidP="00F66693">
      <w:pPr>
        <w:pStyle w:val="Corpsdetexte"/>
        <w:rPr>
          <w:sz w:val="18"/>
          <w:szCs w:val="18"/>
          <w:u w:val="single"/>
        </w:rPr>
      </w:pPr>
      <w:r>
        <w:rPr>
          <w:sz w:val="18"/>
          <w:szCs w:val="18"/>
        </w:rPr>
        <w:t>L</w:t>
      </w:r>
      <w:r w:rsidR="00F66693" w:rsidRPr="007F2862">
        <w:rPr>
          <w:sz w:val="18"/>
          <w:szCs w:val="18"/>
        </w:rPr>
        <w:t xml:space="preserve">e </w:t>
      </w:r>
      <w:r w:rsidR="00210268">
        <w:rPr>
          <w:sz w:val="18"/>
          <w:szCs w:val="18"/>
        </w:rPr>
        <w:t>concessionnaire</w:t>
      </w:r>
      <w:r w:rsidR="00F66693" w:rsidRPr="007F2862">
        <w:rPr>
          <w:sz w:val="18"/>
          <w:szCs w:val="18"/>
        </w:rPr>
        <w:t xml:space="preserve"> de la présente convention doit assurer la réalisation des missions suivantes en respectant les délais énoncés ci-dessous</w:t>
      </w:r>
      <w:r w:rsidR="00334EF1">
        <w:rPr>
          <w:sz w:val="18"/>
          <w:szCs w:val="18"/>
        </w:rPr>
        <w:t>.</w:t>
      </w:r>
    </w:p>
    <w:p w14:paraId="2BFD0F74" w14:textId="77777777" w:rsidR="00231F80" w:rsidRPr="007F2862" w:rsidRDefault="00231F80" w:rsidP="00F66693">
      <w:pPr>
        <w:pStyle w:val="Corpsdetexte"/>
        <w:rPr>
          <w:sz w:val="18"/>
          <w:szCs w:val="18"/>
          <w:u w:val="single"/>
        </w:rPr>
      </w:pPr>
    </w:p>
    <w:p w14:paraId="7DCE87F7" w14:textId="77777777" w:rsidR="00F66693" w:rsidRPr="007F2862" w:rsidRDefault="00F66693" w:rsidP="00D2489D">
      <w:pPr>
        <w:pStyle w:val="Corpsdetexte"/>
        <w:rPr>
          <w:sz w:val="18"/>
          <w:szCs w:val="18"/>
          <w:u w:val="single"/>
        </w:rPr>
      </w:pPr>
      <w:r w:rsidRPr="007F2862">
        <w:rPr>
          <w:sz w:val="18"/>
          <w:szCs w:val="18"/>
          <w:u w:val="single"/>
        </w:rPr>
        <w:t xml:space="preserve">Aide technique dans la mise au point des prescriptions techniques ; </w:t>
      </w:r>
    </w:p>
    <w:p w14:paraId="774317FF" w14:textId="77777777" w:rsidR="00F66693" w:rsidRPr="007F2862" w:rsidRDefault="00F66693" w:rsidP="00F66693">
      <w:pPr>
        <w:pStyle w:val="Corpsdetexte"/>
        <w:rPr>
          <w:sz w:val="18"/>
          <w:szCs w:val="18"/>
          <w:u w:val="single"/>
        </w:rPr>
      </w:pPr>
    </w:p>
    <w:p w14:paraId="63FC88D9" w14:textId="0EF809B5" w:rsidR="00F66693" w:rsidRDefault="00F66693" w:rsidP="00F66693">
      <w:pPr>
        <w:pStyle w:val="Corpsdetexte"/>
        <w:rPr>
          <w:sz w:val="18"/>
          <w:szCs w:val="18"/>
        </w:rPr>
      </w:pPr>
      <w:r w:rsidRPr="007F2862">
        <w:rPr>
          <w:sz w:val="18"/>
          <w:szCs w:val="18"/>
        </w:rPr>
        <w:t xml:space="preserve">A compter de la notification de </w:t>
      </w:r>
      <w:r w:rsidR="00334EF1">
        <w:rPr>
          <w:sz w:val="18"/>
          <w:szCs w:val="18"/>
        </w:rPr>
        <w:t>l’ordre de service de démarrage de la phase</w:t>
      </w:r>
      <w:r w:rsidRPr="007F2862">
        <w:rPr>
          <w:sz w:val="18"/>
          <w:szCs w:val="18"/>
        </w:rPr>
        <w:t xml:space="preserve">, le </w:t>
      </w:r>
      <w:r w:rsidR="00210268">
        <w:rPr>
          <w:sz w:val="18"/>
          <w:szCs w:val="18"/>
        </w:rPr>
        <w:t>concessionnaire</w:t>
      </w:r>
      <w:r w:rsidRPr="007F2862">
        <w:rPr>
          <w:sz w:val="18"/>
          <w:szCs w:val="18"/>
        </w:rPr>
        <w:t xml:space="preserve"> dispose d’un délai de </w:t>
      </w:r>
      <w:r w:rsidR="00AA6DB9">
        <w:rPr>
          <w:sz w:val="18"/>
          <w:szCs w:val="18"/>
        </w:rPr>
        <w:t>10</w:t>
      </w:r>
      <w:r w:rsidR="00AC0253" w:rsidRPr="007F2862">
        <w:rPr>
          <w:sz w:val="18"/>
          <w:szCs w:val="18"/>
        </w:rPr>
        <w:t xml:space="preserve"> </w:t>
      </w:r>
      <w:r w:rsidRPr="007F2862">
        <w:rPr>
          <w:sz w:val="18"/>
          <w:szCs w:val="18"/>
        </w:rPr>
        <w:t xml:space="preserve">jours </w:t>
      </w:r>
      <w:r w:rsidR="00AC0253">
        <w:rPr>
          <w:sz w:val="18"/>
          <w:szCs w:val="18"/>
        </w:rPr>
        <w:t xml:space="preserve">ouvrés </w:t>
      </w:r>
      <w:r w:rsidRPr="007F2862">
        <w:rPr>
          <w:sz w:val="18"/>
          <w:szCs w:val="18"/>
        </w:rPr>
        <w:t>pour</w:t>
      </w:r>
      <w:r w:rsidR="001F1437">
        <w:rPr>
          <w:sz w:val="18"/>
          <w:szCs w:val="18"/>
        </w:rPr>
        <w:t xml:space="preserve"> prendre connaissance des </w:t>
      </w:r>
      <w:r w:rsidR="00F54387">
        <w:rPr>
          <w:sz w:val="18"/>
          <w:szCs w:val="18"/>
        </w:rPr>
        <w:t>dispositions techniques propre</w:t>
      </w:r>
      <w:r w:rsidR="00201FBA">
        <w:rPr>
          <w:sz w:val="18"/>
          <w:szCs w:val="18"/>
        </w:rPr>
        <w:t>s</w:t>
      </w:r>
      <w:r w:rsidR="00F54387">
        <w:rPr>
          <w:sz w:val="18"/>
          <w:szCs w:val="18"/>
        </w:rPr>
        <w:t xml:space="preserve"> </w:t>
      </w:r>
      <w:r w:rsidR="00AC0253">
        <w:rPr>
          <w:sz w:val="18"/>
          <w:szCs w:val="18"/>
        </w:rPr>
        <w:t>au support de bâche</w:t>
      </w:r>
      <w:r w:rsidR="00F54387">
        <w:rPr>
          <w:sz w:val="18"/>
          <w:szCs w:val="18"/>
        </w:rPr>
        <w:t xml:space="preserve"> </w:t>
      </w:r>
      <w:r w:rsidR="001F1437">
        <w:rPr>
          <w:sz w:val="18"/>
          <w:szCs w:val="18"/>
        </w:rPr>
        <w:t>intégr</w:t>
      </w:r>
      <w:r w:rsidR="00D26C67">
        <w:rPr>
          <w:sz w:val="18"/>
          <w:szCs w:val="18"/>
        </w:rPr>
        <w:t>ées</w:t>
      </w:r>
      <w:r w:rsidR="001F1437">
        <w:rPr>
          <w:sz w:val="18"/>
          <w:szCs w:val="18"/>
        </w:rPr>
        <w:t xml:space="preserve"> par le MOE dans le </w:t>
      </w:r>
      <w:r w:rsidR="00F54387">
        <w:rPr>
          <w:sz w:val="18"/>
          <w:szCs w:val="18"/>
        </w:rPr>
        <w:t xml:space="preserve">dossier </w:t>
      </w:r>
      <w:r w:rsidR="001F1437">
        <w:rPr>
          <w:sz w:val="18"/>
          <w:szCs w:val="18"/>
        </w:rPr>
        <w:t xml:space="preserve">PRO et d’y </w:t>
      </w:r>
      <w:r w:rsidRPr="007F2862">
        <w:rPr>
          <w:sz w:val="18"/>
          <w:szCs w:val="18"/>
        </w:rPr>
        <w:t>apporter</w:t>
      </w:r>
      <w:r w:rsidR="00F54387">
        <w:rPr>
          <w:sz w:val="18"/>
          <w:szCs w:val="18"/>
        </w:rPr>
        <w:t xml:space="preserve">, si </w:t>
      </w:r>
      <w:r w:rsidR="00AC0253">
        <w:rPr>
          <w:sz w:val="18"/>
          <w:szCs w:val="18"/>
        </w:rPr>
        <w:t xml:space="preserve">nécessaire, </w:t>
      </w:r>
      <w:r w:rsidR="00AC0253" w:rsidRPr="007F2862">
        <w:rPr>
          <w:sz w:val="18"/>
          <w:szCs w:val="18"/>
        </w:rPr>
        <w:t>les</w:t>
      </w:r>
      <w:r w:rsidRPr="007F2862">
        <w:rPr>
          <w:sz w:val="18"/>
          <w:szCs w:val="18"/>
        </w:rPr>
        <w:t xml:space="preserve"> prescriptions </w:t>
      </w:r>
      <w:r w:rsidR="001F1437">
        <w:rPr>
          <w:sz w:val="18"/>
          <w:szCs w:val="18"/>
        </w:rPr>
        <w:t xml:space="preserve"> complémentaires pour intégration dans le dossier de consultation relatif au</w:t>
      </w:r>
      <w:r w:rsidR="00D26C67">
        <w:rPr>
          <w:sz w:val="18"/>
          <w:szCs w:val="18"/>
        </w:rPr>
        <w:t>x</w:t>
      </w:r>
      <w:r w:rsidR="001F1437">
        <w:rPr>
          <w:sz w:val="18"/>
          <w:szCs w:val="18"/>
        </w:rPr>
        <w:t xml:space="preserve"> marché</w:t>
      </w:r>
      <w:r w:rsidR="00D26C67">
        <w:rPr>
          <w:sz w:val="18"/>
          <w:szCs w:val="18"/>
        </w:rPr>
        <w:t>s</w:t>
      </w:r>
      <w:r w:rsidR="001F1437">
        <w:rPr>
          <w:sz w:val="18"/>
          <w:szCs w:val="18"/>
        </w:rPr>
        <w:t xml:space="preserve"> de travaux. </w:t>
      </w:r>
      <w:r w:rsidR="00D26C67">
        <w:rPr>
          <w:sz w:val="18"/>
          <w:szCs w:val="18"/>
        </w:rPr>
        <w:t>C</w:t>
      </w:r>
      <w:r w:rsidR="00F54387">
        <w:rPr>
          <w:sz w:val="18"/>
          <w:szCs w:val="18"/>
        </w:rPr>
        <w:t>es prescriptions doivent prendre en compte les contraintes de planning et d’avancement de la consultation</w:t>
      </w:r>
      <w:r w:rsidRPr="007F2862">
        <w:rPr>
          <w:sz w:val="18"/>
          <w:szCs w:val="18"/>
        </w:rPr>
        <w:t xml:space="preserve">. </w:t>
      </w:r>
    </w:p>
    <w:p w14:paraId="2D56E722" w14:textId="79EDDE63" w:rsidR="009F6E70" w:rsidRDefault="009F6E70" w:rsidP="00F66693">
      <w:pPr>
        <w:pStyle w:val="Corpsdetexte"/>
        <w:rPr>
          <w:sz w:val="18"/>
          <w:szCs w:val="18"/>
        </w:rPr>
      </w:pPr>
    </w:p>
    <w:p w14:paraId="35797068" w14:textId="7DA9861F" w:rsidR="009F6E70" w:rsidRDefault="009F6E70" w:rsidP="00D2489D">
      <w:pPr>
        <w:pStyle w:val="Corpsdetexte"/>
        <w:rPr>
          <w:sz w:val="18"/>
          <w:szCs w:val="18"/>
          <w:u w:val="single"/>
        </w:rPr>
      </w:pPr>
      <w:r w:rsidRPr="00AA6DB9">
        <w:rPr>
          <w:sz w:val="18"/>
          <w:szCs w:val="18"/>
          <w:u w:val="single"/>
        </w:rPr>
        <w:t>Elaboration d’un planning de la mission</w:t>
      </w:r>
      <w:r w:rsidR="00DE5517">
        <w:rPr>
          <w:sz w:val="18"/>
          <w:szCs w:val="18"/>
          <w:u w:val="single"/>
        </w:rPr>
        <w:t xml:space="preserve"> ; </w:t>
      </w:r>
    </w:p>
    <w:p w14:paraId="6B8B5928" w14:textId="77777777" w:rsidR="00DE5517" w:rsidRPr="00AA6DB9" w:rsidRDefault="00DE5517" w:rsidP="00D2489D">
      <w:pPr>
        <w:pStyle w:val="Corpsdetexte"/>
        <w:ind w:left="360"/>
        <w:rPr>
          <w:sz w:val="18"/>
          <w:szCs w:val="18"/>
          <w:u w:val="single"/>
        </w:rPr>
      </w:pPr>
    </w:p>
    <w:p w14:paraId="65B0CF44" w14:textId="5C99238B" w:rsidR="009F6E70" w:rsidRDefault="009F6E70" w:rsidP="009F6E70">
      <w:pPr>
        <w:pStyle w:val="Corpsdetexte"/>
        <w:rPr>
          <w:sz w:val="18"/>
          <w:szCs w:val="18"/>
        </w:rPr>
      </w:pPr>
      <w:r>
        <w:rPr>
          <w:sz w:val="18"/>
          <w:szCs w:val="18"/>
        </w:rPr>
        <w:t xml:space="preserve">Le </w:t>
      </w:r>
      <w:r w:rsidR="00210268">
        <w:rPr>
          <w:sz w:val="18"/>
          <w:szCs w:val="18"/>
        </w:rPr>
        <w:t>concessionnaire</w:t>
      </w:r>
      <w:r>
        <w:rPr>
          <w:sz w:val="18"/>
          <w:szCs w:val="18"/>
        </w:rPr>
        <w:t xml:space="preserve"> proposera, dans les 20 jours ouvrés à compter de la notification </w:t>
      </w:r>
      <w:r w:rsidR="00334EF1" w:rsidRPr="007F2862">
        <w:rPr>
          <w:sz w:val="18"/>
          <w:szCs w:val="18"/>
        </w:rPr>
        <w:t xml:space="preserve">de </w:t>
      </w:r>
      <w:r w:rsidR="00334EF1">
        <w:rPr>
          <w:sz w:val="18"/>
          <w:szCs w:val="18"/>
        </w:rPr>
        <w:t>l’ordre de service de démarrage de la phase</w:t>
      </w:r>
      <w:r>
        <w:rPr>
          <w:sz w:val="18"/>
          <w:szCs w:val="18"/>
        </w:rPr>
        <w:t>, un</w:t>
      </w:r>
      <w:r w:rsidR="00615649">
        <w:rPr>
          <w:sz w:val="18"/>
          <w:szCs w:val="18"/>
        </w:rPr>
        <w:t xml:space="preserve"> </w:t>
      </w:r>
      <w:r>
        <w:rPr>
          <w:sz w:val="18"/>
          <w:szCs w:val="18"/>
        </w:rPr>
        <w:t xml:space="preserve">planning pour l’ensemble de sa mission comprenant </w:t>
      </w:r>
      <w:r w:rsidR="00201FBA">
        <w:rPr>
          <w:sz w:val="18"/>
          <w:szCs w:val="18"/>
        </w:rPr>
        <w:t>a</w:t>
      </w:r>
      <w:r>
        <w:rPr>
          <w:sz w:val="18"/>
          <w:szCs w:val="18"/>
        </w:rPr>
        <w:t xml:space="preserve"> minima :</w:t>
      </w:r>
    </w:p>
    <w:p w14:paraId="6FB4251A" w14:textId="597E11F5" w:rsidR="009F6E70" w:rsidRDefault="009F6E70" w:rsidP="009F6E70">
      <w:pPr>
        <w:pStyle w:val="Corpsdetexte"/>
        <w:numPr>
          <w:ilvl w:val="0"/>
          <w:numId w:val="2"/>
        </w:numPr>
        <w:rPr>
          <w:sz w:val="18"/>
          <w:szCs w:val="18"/>
        </w:rPr>
      </w:pPr>
      <w:r>
        <w:rPr>
          <w:sz w:val="18"/>
          <w:szCs w:val="18"/>
        </w:rPr>
        <w:t>Les propositions d’affichage publicitaire</w:t>
      </w:r>
    </w:p>
    <w:p w14:paraId="5483DAD7" w14:textId="7481A985" w:rsidR="009F6E70" w:rsidRDefault="009F6E70" w:rsidP="009F6E70">
      <w:pPr>
        <w:pStyle w:val="Corpsdetexte"/>
        <w:numPr>
          <w:ilvl w:val="0"/>
          <w:numId w:val="2"/>
        </w:numPr>
        <w:rPr>
          <w:sz w:val="18"/>
          <w:szCs w:val="18"/>
        </w:rPr>
      </w:pPr>
      <w:r>
        <w:rPr>
          <w:sz w:val="18"/>
          <w:szCs w:val="18"/>
        </w:rPr>
        <w:t>Les validations du ministère de l’agriculture</w:t>
      </w:r>
    </w:p>
    <w:p w14:paraId="2D514FEC" w14:textId="59292D99" w:rsidR="009F6E70" w:rsidRDefault="009F6E70" w:rsidP="009F6E70">
      <w:pPr>
        <w:pStyle w:val="Corpsdetexte"/>
        <w:numPr>
          <w:ilvl w:val="0"/>
          <w:numId w:val="2"/>
        </w:numPr>
        <w:rPr>
          <w:sz w:val="18"/>
          <w:szCs w:val="18"/>
        </w:rPr>
      </w:pPr>
      <w:r>
        <w:rPr>
          <w:sz w:val="18"/>
          <w:szCs w:val="18"/>
        </w:rPr>
        <w:t>Les demandes d’autorisation d’affichage</w:t>
      </w:r>
    </w:p>
    <w:p w14:paraId="1BC723DF" w14:textId="7A429B47" w:rsidR="009F6E70" w:rsidRDefault="009F6E70" w:rsidP="009F6E70">
      <w:pPr>
        <w:pStyle w:val="Corpsdetexte"/>
        <w:numPr>
          <w:ilvl w:val="0"/>
          <w:numId w:val="2"/>
        </w:numPr>
        <w:rPr>
          <w:sz w:val="18"/>
          <w:szCs w:val="18"/>
        </w:rPr>
      </w:pPr>
      <w:r>
        <w:rPr>
          <w:sz w:val="18"/>
          <w:szCs w:val="18"/>
        </w:rPr>
        <w:t>La fourniture et pose des bâches</w:t>
      </w:r>
    </w:p>
    <w:p w14:paraId="7021D888" w14:textId="53397FF0" w:rsidR="008C6AEF" w:rsidRDefault="009F6E70" w:rsidP="00AA6DB9">
      <w:pPr>
        <w:pStyle w:val="Corpsdetexte"/>
        <w:numPr>
          <w:ilvl w:val="0"/>
          <w:numId w:val="2"/>
        </w:numPr>
        <w:rPr>
          <w:sz w:val="18"/>
          <w:szCs w:val="18"/>
        </w:rPr>
      </w:pPr>
      <w:r>
        <w:rPr>
          <w:sz w:val="18"/>
          <w:szCs w:val="18"/>
        </w:rPr>
        <w:t>La dépose des bâches</w:t>
      </w:r>
    </w:p>
    <w:p w14:paraId="19FA0451" w14:textId="77777777" w:rsidR="008C6AEF" w:rsidRDefault="008C6AEF" w:rsidP="00F66693">
      <w:pPr>
        <w:pStyle w:val="Corpsdetexte"/>
        <w:rPr>
          <w:sz w:val="18"/>
          <w:szCs w:val="18"/>
        </w:rPr>
      </w:pPr>
    </w:p>
    <w:p w14:paraId="46CED8A9" w14:textId="482FF9A3" w:rsidR="00DE5517" w:rsidRDefault="00FB6456" w:rsidP="00D2489D">
      <w:pPr>
        <w:pStyle w:val="Corpsdetexte"/>
        <w:rPr>
          <w:sz w:val="18"/>
          <w:szCs w:val="18"/>
          <w:u w:val="single"/>
        </w:rPr>
      </w:pPr>
      <w:r w:rsidRPr="00AA6DB9">
        <w:rPr>
          <w:sz w:val="18"/>
          <w:szCs w:val="18"/>
          <w:u w:val="single"/>
        </w:rPr>
        <w:t>Elaboration du maquettage de la bâche</w:t>
      </w:r>
      <w:r w:rsidR="00AC0253" w:rsidRPr="00AA6DB9">
        <w:rPr>
          <w:sz w:val="18"/>
          <w:szCs w:val="18"/>
          <w:u w:val="single"/>
        </w:rPr>
        <w:t xml:space="preserve"> et du visuel de la bâche décorative</w:t>
      </w:r>
      <w:r w:rsidR="00DE5517">
        <w:rPr>
          <w:sz w:val="18"/>
          <w:szCs w:val="18"/>
          <w:u w:val="single"/>
        </w:rPr>
        <w:t xml:space="preserve"> ; </w:t>
      </w:r>
    </w:p>
    <w:p w14:paraId="1EFE45AD" w14:textId="6A8981FD" w:rsidR="00FB6456" w:rsidRPr="00AA6DB9" w:rsidRDefault="00FB6456" w:rsidP="00D2489D">
      <w:pPr>
        <w:pStyle w:val="Corpsdetexte"/>
        <w:rPr>
          <w:sz w:val="18"/>
          <w:szCs w:val="18"/>
          <w:u w:val="single"/>
        </w:rPr>
      </w:pPr>
    </w:p>
    <w:p w14:paraId="5F36AE7B" w14:textId="79F56D93" w:rsidR="00AC0253" w:rsidRDefault="00AC0253" w:rsidP="00AC0253">
      <w:pPr>
        <w:pStyle w:val="Corpsdetexte"/>
        <w:rPr>
          <w:sz w:val="18"/>
          <w:szCs w:val="18"/>
        </w:rPr>
      </w:pPr>
      <w:r>
        <w:rPr>
          <w:sz w:val="18"/>
          <w:szCs w:val="18"/>
        </w:rPr>
        <w:t xml:space="preserve">Le </w:t>
      </w:r>
      <w:r w:rsidR="00210268">
        <w:rPr>
          <w:sz w:val="18"/>
          <w:szCs w:val="18"/>
        </w:rPr>
        <w:t>concessionnaire</w:t>
      </w:r>
      <w:r>
        <w:rPr>
          <w:sz w:val="18"/>
          <w:szCs w:val="18"/>
        </w:rPr>
        <w:t xml:space="preserve"> proposera, dans les 20 jours ouvrés à compter de la notification </w:t>
      </w:r>
      <w:r w:rsidR="00334EF1" w:rsidRPr="007F2862">
        <w:rPr>
          <w:sz w:val="18"/>
          <w:szCs w:val="18"/>
        </w:rPr>
        <w:t xml:space="preserve">de </w:t>
      </w:r>
      <w:r w:rsidR="00334EF1">
        <w:rPr>
          <w:sz w:val="18"/>
          <w:szCs w:val="18"/>
        </w:rPr>
        <w:t>l’ordre de service de démarrage de la phase</w:t>
      </w:r>
      <w:r>
        <w:rPr>
          <w:sz w:val="18"/>
          <w:szCs w:val="18"/>
        </w:rPr>
        <w:t>,</w:t>
      </w:r>
      <w:r w:rsidR="00846F1D">
        <w:rPr>
          <w:sz w:val="18"/>
          <w:szCs w:val="18"/>
        </w:rPr>
        <w:t xml:space="preserve"> un maquettage de bâche (proportion bâche décorative et bâche publicitaire, localisation de la bâche publicitaire…) ainsi qu’une proposition de visuel pour la bâche décorative.</w:t>
      </w:r>
    </w:p>
    <w:p w14:paraId="003AECE3" w14:textId="515305DB" w:rsidR="00846F1D" w:rsidRDefault="00846F1D" w:rsidP="00AC0253">
      <w:pPr>
        <w:pStyle w:val="Corpsdetexte"/>
        <w:rPr>
          <w:sz w:val="18"/>
          <w:szCs w:val="18"/>
        </w:rPr>
      </w:pPr>
      <w:r>
        <w:rPr>
          <w:sz w:val="18"/>
          <w:szCs w:val="18"/>
        </w:rPr>
        <w:t xml:space="preserve">Le ministère disposera de 10 jours ouvrés maximum pour analyser cette proposition et faire un retour au </w:t>
      </w:r>
      <w:r w:rsidR="00210268">
        <w:rPr>
          <w:sz w:val="18"/>
          <w:szCs w:val="18"/>
        </w:rPr>
        <w:t>concessionnaire</w:t>
      </w:r>
      <w:r>
        <w:rPr>
          <w:sz w:val="18"/>
          <w:szCs w:val="18"/>
        </w:rPr>
        <w:t>. Ce dernier aura ensuite 3 jours ouvrés pour prendre en compte les remarques et proposer au ministère le visuel et</w:t>
      </w:r>
      <w:r w:rsidR="00627500">
        <w:rPr>
          <w:sz w:val="18"/>
          <w:szCs w:val="18"/>
        </w:rPr>
        <w:t xml:space="preserve">  le</w:t>
      </w:r>
      <w:r>
        <w:rPr>
          <w:sz w:val="18"/>
          <w:szCs w:val="18"/>
        </w:rPr>
        <w:t xml:space="preserve"> maquettage définitif.</w:t>
      </w:r>
    </w:p>
    <w:p w14:paraId="0924AE94" w14:textId="5F4A130B" w:rsidR="00846F1D" w:rsidRDefault="00846F1D" w:rsidP="00AC0253">
      <w:pPr>
        <w:pStyle w:val="Corpsdetexte"/>
        <w:rPr>
          <w:sz w:val="18"/>
          <w:szCs w:val="18"/>
        </w:rPr>
      </w:pPr>
    </w:p>
    <w:p w14:paraId="37C97E70" w14:textId="1EA0CAB6" w:rsidR="00846F1D" w:rsidRDefault="000824C7" w:rsidP="00DE5517">
      <w:pPr>
        <w:pStyle w:val="Corpsdetexte"/>
        <w:rPr>
          <w:sz w:val="18"/>
          <w:szCs w:val="18"/>
          <w:u w:val="single"/>
        </w:rPr>
      </w:pPr>
      <w:r w:rsidRPr="00AA6DB9">
        <w:rPr>
          <w:sz w:val="18"/>
          <w:szCs w:val="18"/>
          <w:u w:val="single"/>
        </w:rPr>
        <w:t>Proposition d</w:t>
      </w:r>
      <w:r w:rsidR="00EC7FDA">
        <w:rPr>
          <w:sz w:val="18"/>
          <w:szCs w:val="18"/>
          <w:u w:val="single"/>
        </w:rPr>
        <w:t>’affichage</w:t>
      </w:r>
      <w:r w:rsidRPr="00AA6DB9">
        <w:rPr>
          <w:sz w:val="18"/>
          <w:szCs w:val="18"/>
          <w:u w:val="single"/>
        </w:rPr>
        <w:t xml:space="preserve"> publicit</w:t>
      </w:r>
      <w:r w:rsidR="00EC7FDA">
        <w:rPr>
          <w:sz w:val="18"/>
          <w:szCs w:val="18"/>
          <w:u w:val="single"/>
        </w:rPr>
        <w:t>aire</w:t>
      </w:r>
      <w:r w:rsidR="00DE5517">
        <w:rPr>
          <w:sz w:val="18"/>
          <w:szCs w:val="18"/>
          <w:u w:val="single"/>
        </w:rPr>
        <w:t xml:space="preserve"> ; </w:t>
      </w:r>
    </w:p>
    <w:p w14:paraId="198D5AB2" w14:textId="77777777" w:rsidR="00DE5517" w:rsidRPr="00AA6DB9" w:rsidRDefault="00DE5517" w:rsidP="00D2489D">
      <w:pPr>
        <w:pStyle w:val="Corpsdetexte"/>
        <w:rPr>
          <w:sz w:val="18"/>
          <w:szCs w:val="18"/>
          <w:u w:val="single"/>
        </w:rPr>
      </w:pPr>
    </w:p>
    <w:p w14:paraId="3DCDA14B" w14:textId="6EBD1B5E" w:rsidR="009F6E70" w:rsidRPr="009F6E70" w:rsidRDefault="000824C7" w:rsidP="009F6E70">
      <w:pPr>
        <w:pStyle w:val="Corpsdetexte"/>
        <w:rPr>
          <w:sz w:val="18"/>
          <w:szCs w:val="18"/>
        </w:rPr>
      </w:pPr>
      <w:r w:rsidRPr="000824C7">
        <w:rPr>
          <w:sz w:val="18"/>
          <w:szCs w:val="18"/>
        </w:rPr>
        <w:t xml:space="preserve">Le </w:t>
      </w:r>
      <w:r w:rsidR="00210268">
        <w:rPr>
          <w:sz w:val="18"/>
          <w:szCs w:val="18"/>
        </w:rPr>
        <w:t>concessionnaire</w:t>
      </w:r>
      <w:r>
        <w:rPr>
          <w:sz w:val="18"/>
          <w:szCs w:val="18"/>
        </w:rPr>
        <w:t xml:space="preserve"> proposera</w:t>
      </w:r>
      <w:r w:rsidR="009F6E70">
        <w:rPr>
          <w:sz w:val="18"/>
          <w:szCs w:val="18"/>
        </w:rPr>
        <w:t xml:space="preserve"> dans les 20 jours à co</w:t>
      </w:r>
      <w:r>
        <w:rPr>
          <w:sz w:val="18"/>
          <w:szCs w:val="18"/>
        </w:rPr>
        <w:t xml:space="preserve">mpter de </w:t>
      </w:r>
      <w:r w:rsidR="009F6E70">
        <w:rPr>
          <w:sz w:val="18"/>
          <w:szCs w:val="18"/>
        </w:rPr>
        <w:t xml:space="preserve">la notification </w:t>
      </w:r>
      <w:r w:rsidR="00334EF1" w:rsidRPr="007F2862">
        <w:rPr>
          <w:sz w:val="18"/>
          <w:szCs w:val="18"/>
        </w:rPr>
        <w:t xml:space="preserve">de </w:t>
      </w:r>
      <w:r w:rsidR="00334EF1">
        <w:rPr>
          <w:sz w:val="18"/>
          <w:szCs w:val="18"/>
        </w:rPr>
        <w:t xml:space="preserve">l’ordre de service de démarrage de la phase </w:t>
      </w:r>
      <w:r w:rsidR="00EC7FDA" w:rsidRPr="009F6E70">
        <w:rPr>
          <w:sz w:val="18"/>
          <w:szCs w:val="18"/>
        </w:rPr>
        <w:t xml:space="preserve">un projet d’affichage publicitaire au ministère de l’agriculture et de la souveraineté alimentaire conformément à l’article </w:t>
      </w:r>
      <w:r w:rsidR="00334EF1">
        <w:rPr>
          <w:sz w:val="18"/>
          <w:szCs w:val="18"/>
        </w:rPr>
        <w:t>10</w:t>
      </w:r>
      <w:r w:rsidR="00EC7FDA" w:rsidRPr="009F6E70">
        <w:rPr>
          <w:sz w:val="18"/>
          <w:szCs w:val="18"/>
        </w:rPr>
        <w:t xml:space="preserve"> de cette convention.</w:t>
      </w:r>
    </w:p>
    <w:p w14:paraId="15AAFFDE" w14:textId="25480073" w:rsidR="00FB6456" w:rsidRDefault="00EC7FDA" w:rsidP="00F66693">
      <w:pPr>
        <w:pStyle w:val="Corpsdetexte"/>
        <w:rPr>
          <w:sz w:val="18"/>
          <w:szCs w:val="18"/>
        </w:rPr>
      </w:pPr>
      <w:r>
        <w:rPr>
          <w:sz w:val="18"/>
          <w:szCs w:val="18"/>
        </w:rPr>
        <w:t xml:space="preserve">Le ministère dispose de 10 jours ouvrés pour faire son retour sur la proposition. En cas de refus du ministère, le </w:t>
      </w:r>
      <w:r w:rsidR="00210268">
        <w:rPr>
          <w:sz w:val="18"/>
          <w:szCs w:val="18"/>
        </w:rPr>
        <w:t>concessionnaire</w:t>
      </w:r>
      <w:r>
        <w:rPr>
          <w:sz w:val="18"/>
          <w:szCs w:val="18"/>
        </w:rPr>
        <w:t xml:space="preserve"> fera une autre proposition dans les 5 jours ouvrés.</w:t>
      </w:r>
    </w:p>
    <w:p w14:paraId="74D58B30" w14:textId="3F49B30A" w:rsidR="009F6E70" w:rsidRDefault="009F6E70" w:rsidP="00F66693">
      <w:pPr>
        <w:pStyle w:val="Corpsdetexte"/>
        <w:rPr>
          <w:sz w:val="18"/>
          <w:szCs w:val="18"/>
        </w:rPr>
      </w:pPr>
    </w:p>
    <w:p w14:paraId="09665131" w14:textId="5645F6BF" w:rsidR="009F6E70" w:rsidRDefault="009F6E70" w:rsidP="00F66693">
      <w:pPr>
        <w:pStyle w:val="Corpsdetexte"/>
        <w:rPr>
          <w:sz w:val="18"/>
          <w:szCs w:val="18"/>
        </w:rPr>
      </w:pPr>
      <w:r>
        <w:rPr>
          <w:sz w:val="18"/>
          <w:szCs w:val="18"/>
        </w:rPr>
        <w:t xml:space="preserve">Pour </w:t>
      </w:r>
      <w:r w:rsidR="008C6AEF">
        <w:rPr>
          <w:sz w:val="18"/>
          <w:szCs w:val="18"/>
        </w:rPr>
        <w:t>les affichages suivants</w:t>
      </w:r>
      <w:r>
        <w:rPr>
          <w:sz w:val="18"/>
          <w:szCs w:val="18"/>
        </w:rPr>
        <w:t xml:space="preserve">, le </w:t>
      </w:r>
      <w:r w:rsidR="00210268">
        <w:rPr>
          <w:sz w:val="18"/>
          <w:szCs w:val="18"/>
        </w:rPr>
        <w:t>concessionnaire</w:t>
      </w:r>
      <w:r>
        <w:rPr>
          <w:sz w:val="18"/>
          <w:szCs w:val="18"/>
        </w:rPr>
        <w:t xml:space="preserve"> suivra le planning </w:t>
      </w:r>
      <w:r w:rsidR="008C6AEF">
        <w:rPr>
          <w:sz w:val="18"/>
          <w:szCs w:val="18"/>
        </w:rPr>
        <w:t>de la mission qu’il aura élaboré.</w:t>
      </w:r>
    </w:p>
    <w:p w14:paraId="515BDDD0" w14:textId="4C594CC1" w:rsidR="00FB6456" w:rsidRDefault="00FB6456" w:rsidP="00F66693">
      <w:pPr>
        <w:pStyle w:val="Corpsdetexte"/>
        <w:rPr>
          <w:sz w:val="18"/>
          <w:szCs w:val="18"/>
        </w:rPr>
      </w:pPr>
    </w:p>
    <w:p w14:paraId="18E0B535" w14:textId="77777777" w:rsidR="00380A5D" w:rsidRDefault="00380A5D" w:rsidP="00D2489D">
      <w:pPr>
        <w:pStyle w:val="Corpsdetexte"/>
        <w:rPr>
          <w:sz w:val="18"/>
          <w:szCs w:val="18"/>
          <w:u w:val="single"/>
        </w:rPr>
      </w:pPr>
    </w:p>
    <w:p w14:paraId="7AF889A3" w14:textId="77777777" w:rsidR="00380A5D" w:rsidRDefault="00380A5D" w:rsidP="00D2489D">
      <w:pPr>
        <w:pStyle w:val="Corpsdetexte"/>
        <w:rPr>
          <w:sz w:val="18"/>
          <w:szCs w:val="18"/>
          <w:u w:val="single"/>
        </w:rPr>
      </w:pPr>
    </w:p>
    <w:p w14:paraId="46518E72" w14:textId="77777777" w:rsidR="00380A5D" w:rsidRDefault="00380A5D" w:rsidP="00D2489D">
      <w:pPr>
        <w:pStyle w:val="Corpsdetexte"/>
        <w:rPr>
          <w:sz w:val="18"/>
          <w:szCs w:val="18"/>
          <w:u w:val="single"/>
        </w:rPr>
      </w:pPr>
    </w:p>
    <w:p w14:paraId="3EA10D27" w14:textId="2BC52CB9" w:rsidR="00FB6456" w:rsidRDefault="00FB6456" w:rsidP="00D2489D">
      <w:pPr>
        <w:pStyle w:val="Corpsdetexte"/>
        <w:rPr>
          <w:sz w:val="18"/>
          <w:szCs w:val="18"/>
          <w:u w:val="single"/>
        </w:rPr>
      </w:pPr>
      <w:r w:rsidRPr="007F2862">
        <w:rPr>
          <w:sz w:val="18"/>
          <w:szCs w:val="18"/>
          <w:u w:val="single"/>
        </w:rPr>
        <w:lastRenderedPageBreak/>
        <w:t xml:space="preserve">Elaboration du dossier de demande d’autorisation d’affichage ; </w:t>
      </w:r>
    </w:p>
    <w:p w14:paraId="43825727" w14:textId="77777777" w:rsidR="00FB6456" w:rsidRPr="00380A5D" w:rsidRDefault="00FB6456" w:rsidP="00FB6456">
      <w:pPr>
        <w:pStyle w:val="Corpsdetexte"/>
        <w:ind w:left="720"/>
        <w:rPr>
          <w:sz w:val="12"/>
          <w:szCs w:val="12"/>
          <w:u w:val="single"/>
        </w:rPr>
      </w:pPr>
    </w:p>
    <w:p w14:paraId="6CBBE060" w14:textId="41D29211" w:rsidR="00C5625C" w:rsidRDefault="00FB6456" w:rsidP="00F66693">
      <w:pPr>
        <w:pStyle w:val="Corpsdetexte"/>
        <w:rPr>
          <w:rFonts w:eastAsiaTheme="minorHAnsi" w:cstheme="minorBidi"/>
          <w:sz w:val="18"/>
          <w:szCs w:val="18"/>
        </w:rPr>
      </w:pPr>
      <w:r w:rsidRPr="007F2862">
        <w:rPr>
          <w:sz w:val="18"/>
          <w:szCs w:val="18"/>
        </w:rPr>
        <w:t>A compter d</w:t>
      </w:r>
      <w:r w:rsidR="00EC7FDA">
        <w:rPr>
          <w:sz w:val="18"/>
          <w:szCs w:val="18"/>
        </w:rPr>
        <w:t>e la validation par le ministère de la proposition d’affichage</w:t>
      </w:r>
      <w:r w:rsidRPr="007F2862">
        <w:rPr>
          <w:sz w:val="18"/>
          <w:szCs w:val="18"/>
        </w:rPr>
        <w:t xml:space="preserve">, le </w:t>
      </w:r>
      <w:r w:rsidR="00210268">
        <w:rPr>
          <w:sz w:val="18"/>
          <w:szCs w:val="18"/>
        </w:rPr>
        <w:t>concessionnaire</w:t>
      </w:r>
      <w:r w:rsidRPr="007F2862">
        <w:rPr>
          <w:sz w:val="18"/>
          <w:szCs w:val="18"/>
        </w:rPr>
        <w:t xml:space="preserve"> dispose d’un délai de </w:t>
      </w:r>
      <w:r w:rsidR="00313D19">
        <w:rPr>
          <w:sz w:val="18"/>
          <w:szCs w:val="18"/>
        </w:rPr>
        <w:t>5</w:t>
      </w:r>
      <w:r w:rsidRPr="007F2862">
        <w:rPr>
          <w:sz w:val="18"/>
          <w:szCs w:val="18"/>
        </w:rPr>
        <w:t xml:space="preserve"> jours</w:t>
      </w:r>
      <w:r w:rsidR="00EC7FDA">
        <w:rPr>
          <w:sz w:val="18"/>
          <w:szCs w:val="18"/>
        </w:rPr>
        <w:t xml:space="preserve"> ouvrés</w:t>
      </w:r>
      <w:r w:rsidRPr="007F2862">
        <w:rPr>
          <w:sz w:val="18"/>
          <w:szCs w:val="18"/>
        </w:rPr>
        <w:t xml:space="preserve"> pour effectuer </w:t>
      </w:r>
      <w:r w:rsidRPr="007F2862">
        <w:rPr>
          <w:rFonts w:eastAsiaTheme="minorHAnsi" w:cstheme="minorBidi"/>
          <w:sz w:val="18"/>
          <w:szCs w:val="18"/>
        </w:rPr>
        <w:t>le dossier de demande d’autorisation d’affichage à destination du service départemental de l’architecture et du patrimoine en fournissant l’ensemble des documents nécessaires à la bonne instruction du dossier</w:t>
      </w:r>
      <w:r w:rsidR="00CF35C8">
        <w:rPr>
          <w:rFonts w:eastAsiaTheme="minorHAnsi" w:cstheme="minorBidi"/>
          <w:sz w:val="18"/>
          <w:szCs w:val="18"/>
        </w:rPr>
        <w:t xml:space="preserve"> (</w:t>
      </w:r>
      <w:proofErr w:type="spellStart"/>
      <w:r w:rsidR="00CF35C8">
        <w:rPr>
          <w:rFonts w:eastAsiaTheme="minorHAnsi" w:cstheme="minorBidi"/>
          <w:sz w:val="18"/>
          <w:szCs w:val="18"/>
        </w:rPr>
        <w:t>cf</w:t>
      </w:r>
      <w:proofErr w:type="spellEnd"/>
      <w:r w:rsidR="00CF35C8">
        <w:rPr>
          <w:rFonts w:eastAsiaTheme="minorHAnsi" w:cstheme="minorBidi"/>
          <w:sz w:val="18"/>
          <w:szCs w:val="18"/>
        </w:rPr>
        <w:t xml:space="preserve"> article 9.2 de la convention)</w:t>
      </w:r>
      <w:r w:rsidRPr="007F2862">
        <w:rPr>
          <w:rFonts w:eastAsiaTheme="minorHAnsi" w:cstheme="minorBidi"/>
          <w:sz w:val="18"/>
          <w:szCs w:val="18"/>
        </w:rPr>
        <w:t xml:space="preserve">. </w:t>
      </w:r>
    </w:p>
    <w:p w14:paraId="463A6A2C" w14:textId="77777777" w:rsidR="00380A5D" w:rsidRPr="007F2862" w:rsidRDefault="00380A5D" w:rsidP="00F66693">
      <w:pPr>
        <w:pStyle w:val="Corpsdetexte"/>
        <w:rPr>
          <w:sz w:val="18"/>
          <w:szCs w:val="18"/>
        </w:rPr>
      </w:pPr>
    </w:p>
    <w:p w14:paraId="203906AD" w14:textId="77777777" w:rsidR="00F66693" w:rsidRPr="007F2862" w:rsidRDefault="00F66693" w:rsidP="00D2489D">
      <w:pPr>
        <w:pStyle w:val="Corpsdetexte"/>
        <w:rPr>
          <w:sz w:val="18"/>
          <w:szCs w:val="18"/>
          <w:u w:val="single"/>
        </w:rPr>
      </w:pPr>
      <w:r w:rsidRPr="007F2862">
        <w:rPr>
          <w:sz w:val="18"/>
          <w:szCs w:val="18"/>
          <w:u w:val="single"/>
        </w:rPr>
        <w:t xml:space="preserve">Fourniture et pose des bâches ;  </w:t>
      </w:r>
    </w:p>
    <w:p w14:paraId="46C1DE5C" w14:textId="77777777" w:rsidR="00F66693" w:rsidRPr="007F2862" w:rsidRDefault="00F66693" w:rsidP="00F66693">
      <w:pPr>
        <w:pStyle w:val="Corpsdetexte"/>
        <w:rPr>
          <w:sz w:val="18"/>
          <w:szCs w:val="18"/>
          <w:u w:val="single"/>
        </w:rPr>
      </w:pPr>
    </w:p>
    <w:p w14:paraId="10F078CB" w14:textId="0E60C0FB" w:rsidR="00516D6F" w:rsidRDefault="00DA4B62" w:rsidP="00F66693">
      <w:pPr>
        <w:pStyle w:val="Corpsdetexte"/>
        <w:rPr>
          <w:sz w:val="18"/>
          <w:szCs w:val="18"/>
        </w:rPr>
      </w:pPr>
      <w:r>
        <w:rPr>
          <w:sz w:val="18"/>
          <w:szCs w:val="18"/>
        </w:rPr>
        <w:t>A</w:t>
      </w:r>
      <w:r w:rsidR="0016581B">
        <w:rPr>
          <w:sz w:val="18"/>
          <w:szCs w:val="18"/>
        </w:rPr>
        <w:t xml:space="preserve"> </w:t>
      </w:r>
      <w:r w:rsidR="00516D6F">
        <w:rPr>
          <w:sz w:val="18"/>
          <w:szCs w:val="18"/>
        </w:rPr>
        <w:t>transmission</w:t>
      </w:r>
      <w:r w:rsidR="0016581B">
        <w:rPr>
          <w:sz w:val="18"/>
          <w:szCs w:val="18"/>
        </w:rPr>
        <w:t xml:space="preserve"> d’un OS</w:t>
      </w:r>
      <w:r w:rsidR="00516D6F">
        <w:rPr>
          <w:sz w:val="18"/>
          <w:szCs w:val="18"/>
        </w:rPr>
        <w:t xml:space="preserve"> par le MASA</w:t>
      </w:r>
      <w:r w:rsidR="0016581B">
        <w:rPr>
          <w:sz w:val="18"/>
          <w:szCs w:val="18"/>
        </w:rPr>
        <w:t xml:space="preserve"> (après validation du dossier DRAC)</w:t>
      </w:r>
      <w:r w:rsidR="00516D6F">
        <w:rPr>
          <w:sz w:val="18"/>
          <w:szCs w:val="18"/>
        </w:rPr>
        <w:t xml:space="preserve"> au </w:t>
      </w:r>
      <w:r w:rsidR="00210268">
        <w:rPr>
          <w:sz w:val="18"/>
          <w:szCs w:val="18"/>
        </w:rPr>
        <w:t>concessionnaire</w:t>
      </w:r>
      <w:r w:rsidR="00516D6F">
        <w:rPr>
          <w:sz w:val="18"/>
          <w:szCs w:val="18"/>
        </w:rPr>
        <w:t>, ce dernier</w:t>
      </w:r>
      <w:r w:rsidR="00E37C72">
        <w:rPr>
          <w:sz w:val="18"/>
          <w:szCs w:val="18"/>
        </w:rPr>
        <w:t xml:space="preserve"> </w:t>
      </w:r>
      <w:r w:rsidR="00F66693" w:rsidRPr="007F2862">
        <w:rPr>
          <w:sz w:val="18"/>
          <w:szCs w:val="18"/>
        </w:rPr>
        <w:t>dispose d’un délai de</w:t>
      </w:r>
      <w:r w:rsidR="00516D6F">
        <w:rPr>
          <w:sz w:val="18"/>
          <w:szCs w:val="18"/>
        </w:rPr>
        <w:t xml:space="preserve"> : </w:t>
      </w:r>
    </w:p>
    <w:p w14:paraId="1403A8DB" w14:textId="1B7A0CD2" w:rsidR="00516D6F" w:rsidRDefault="00516D6F" w:rsidP="00F66693">
      <w:pPr>
        <w:pStyle w:val="Corpsdetexte"/>
        <w:rPr>
          <w:sz w:val="18"/>
          <w:szCs w:val="18"/>
        </w:rPr>
      </w:pPr>
      <w:r>
        <w:rPr>
          <w:sz w:val="18"/>
          <w:szCs w:val="18"/>
        </w:rPr>
        <w:t>-</w:t>
      </w:r>
      <w:r w:rsidR="00F66693" w:rsidRPr="007F2862">
        <w:rPr>
          <w:sz w:val="18"/>
          <w:szCs w:val="18"/>
        </w:rPr>
        <w:t xml:space="preserve"> </w:t>
      </w:r>
      <w:r w:rsidR="00BC237D">
        <w:rPr>
          <w:sz w:val="18"/>
          <w:szCs w:val="18"/>
        </w:rPr>
        <w:t xml:space="preserve"> </w:t>
      </w:r>
      <w:r w:rsidR="00DA4B62">
        <w:rPr>
          <w:sz w:val="18"/>
          <w:szCs w:val="18"/>
        </w:rPr>
        <w:t>1</w:t>
      </w:r>
      <w:r>
        <w:rPr>
          <w:sz w:val="18"/>
          <w:szCs w:val="18"/>
        </w:rPr>
        <w:t>0</w:t>
      </w:r>
      <w:r w:rsidR="00F66693" w:rsidRPr="007F2862">
        <w:rPr>
          <w:sz w:val="18"/>
          <w:szCs w:val="18"/>
        </w:rPr>
        <w:t xml:space="preserve"> jours ouvrés pour </w:t>
      </w:r>
      <w:r w:rsidR="00DA4B62">
        <w:rPr>
          <w:sz w:val="18"/>
          <w:szCs w:val="18"/>
        </w:rPr>
        <w:t>fabriqu</w:t>
      </w:r>
      <w:r w:rsidR="00E37C72">
        <w:rPr>
          <w:sz w:val="18"/>
          <w:szCs w:val="18"/>
        </w:rPr>
        <w:t>er</w:t>
      </w:r>
      <w:r>
        <w:rPr>
          <w:sz w:val="18"/>
          <w:szCs w:val="18"/>
        </w:rPr>
        <w:t xml:space="preserve"> </w:t>
      </w:r>
      <w:r w:rsidR="00E37C72">
        <w:rPr>
          <w:sz w:val="18"/>
          <w:szCs w:val="18"/>
        </w:rPr>
        <w:t>et installer</w:t>
      </w:r>
      <w:r>
        <w:rPr>
          <w:sz w:val="18"/>
          <w:szCs w:val="18"/>
        </w:rPr>
        <w:t xml:space="preserve"> la bâche décorative</w:t>
      </w:r>
    </w:p>
    <w:p w14:paraId="731DA3E6" w14:textId="607ED029" w:rsidR="00DA4B62" w:rsidRDefault="00DA4B62" w:rsidP="00F66693">
      <w:pPr>
        <w:pStyle w:val="Corpsdetexte"/>
        <w:rPr>
          <w:sz w:val="18"/>
          <w:szCs w:val="18"/>
        </w:rPr>
      </w:pPr>
      <w:r>
        <w:rPr>
          <w:sz w:val="18"/>
          <w:szCs w:val="18"/>
        </w:rPr>
        <w:t>-</w:t>
      </w:r>
      <w:r w:rsidRPr="007F2862">
        <w:rPr>
          <w:sz w:val="18"/>
          <w:szCs w:val="18"/>
        </w:rPr>
        <w:t xml:space="preserve"> </w:t>
      </w:r>
      <w:r>
        <w:rPr>
          <w:sz w:val="18"/>
          <w:szCs w:val="18"/>
        </w:rPr>
        <w:t xml:space="preserve"> 10</w:t>
      </w:r>
      <w:r w:rsidRPr="007F2862">
        <w:rPr>
          <w:sz w:val="18"/>
          <w:szCs w:val="18"/>
        </w:rPr>
        <w:t xml:space="preserve"> jours ouvrés pour</w:t>
      </w:r>
      <w:r>
        <w:rPr>
          <w:sz w:val="18"/>
          <w:szCs w:val="18"/>
        </w:rPr>
        <w:t xml:space="preserve"> fournir et poser la bâche publicitaire. La pose devra être réalisée entre 18h et 20h en une fois afin de ne pas gêner les travaux de rénovation de façade. Cette intervention devra être programmée avec la MOE du projet de ravalement des façades.</w:t>
      </w:r>
    </w:p>
    <w:p w14:paraId="167C3C27" w14:textId="5A69B7A1" w:rsidR="00F66693" w:rsidRPr="00380A5D" w:rsidRDefault="00F66693" w:rsidP="009F6E70">
      <w:pPr>
        <w:pStyle w:val="Corpsdetexte"/>
        <w:rPr>
          <w:sz w:val="10"/>
          <w:szCs w:val="10"/>
        </w:rPr>
      </w:pPr>
    </w:p>
    <w:p w14:paraId="23B6AD10" w14:textId="30D80426" w:rsidR="00DA4B62" w:rsidRDefault="0016581B" w:rsidP="00F66693">
      <w:pPr>
        <w:pStyle w:val="Corpsdetexte"/>
        <w:rPr>
          <w:sz w:val="18"/>
          <w:szCs w:val="18"/>
        </w:rPr>
      </w:pPr>
      <w:r>
        <w:rPr>
          <w:sz w:val="18"/>
          <w:szCs w:val="18"/>
        </w:rPr>
        <w:t xml:space="preserve">Le </w:t>
      </w:r>
      <w:r w:rsidR="00210268">
        <w:rPr>
          <w:sz w:val="18"/>
          <w:szCs w:val="18"/>
        </w:rPr>
        <w:t>concessionnaire</w:t>
      </w:r>
      <w:r>
        <w:rPr>
          <w:sz w:val="18"/>
          <w:szCs w:val="18"/>
        </w:rPr>
        <w:t xml:space="preserve"> devra renouveler l’annonce publicitaire tous les deux mois en respectant le</w:t>
      </w:r>
      <w:r w:rsidR="00313D19">
        <w:rPr>
          <w:sz w:val="18"/>
          <w:szCs w:val="18"/>
        </w:rPr>
        <w:t>s</w:t>
      </w:r>
      <w:r>
        <w:rPr>
          <w:sz w:val="18"/>
          <w:szCs w:val="18"/>
        </w:rPr>
        <w:t xml:space="preserve"> délai</w:t>
      </w:r>
      <w:r w:rsidR="00313D19">
        <w:rPr>
          <w:sz w:val="18"/>
          <w:szCs w:val="18"/>
        </w:rPr>
        <w:t>s</w:t>
      </w:r>
      <w:r>
        <w:rPr>
          <w:sz w:val="18"/>
          <w:szCs w:val="18"/>
        </w:rPr>
        <w:t xml:space="preserve"> </w:t>
      </w:r>
      <w:r w:rsidR="00313D19">
        <w:rPr>
          <w:sz w:val="18"/>
          <w:szCs w:val="18"/>
        </w:rPr>
        <w:t>m</w:t>
      </w:r>
      <w:r w:rsidR="00DA4B62">
        <w:rPr>
          <w:sz w:val="18"/>
          <w:szCs w:val="18"/>
        </w:rPr>
        <w:t>entionnés ci-dessus.</w:t>
      </w:r>
    </w:p>
    <w:p w14:paraId="371C57A5" w14:textId="77777777" w:rsidR="00F66693" w:rsidRPr="00380A5D" w:rsidRDefault="00F66693" w:rsidP="00F66693">
      <w:pPr>
        <w:pStyle w:val="Corpsdetexte"/>
        <w:rPr>
          <w:sz w:val="12"/>
          <w:szCs w:val="12"/>
          <w:u w:val="single"/>
        </w:rPr>
      </w:pPr>
    </w:p>
    <w:p w14:paraId="555B269D" w14:textId="77777777" w:rsidR="00F66693" w:rsidRPr="007F2862" w:rsidRDefault="00F66693" w:rsidP="00D2489D">
      <w:pPr>
        <w:pStyle w:val="Corpsdetexte"/>
        <w:rPr>
          <w:sz w:val="18"/>
          <w:szCs w:val="18"/>
          <w:u w:val="single"/>
        </w:rPr>
      </w:pPr>
      <w:r w:rsidRPr="007F2862">
        <w:rPr>
          <w:sz w:val="18"/>
          <w:szCs w:val="18"/>
          <w:u w:val="single"/>
        </w:rPr>
        <w:t xml:space="preserve">Maintenance des bâches ; </w:t>
      </w:r>
    </w:p>
    <w:p w14:paraId="24E52E6D" w14:textId="77777777" w:rsidR="00F66693" w:rsidRPr="007F2862" w:rsidRDefault="00F66693" w:rsidP="00F66693">
      <w:pPr>
        <w:pStyle w:val="Corpsdetexte"/>
        <w:rPr>
          <w:sz w:val="18"/>
          <w:szCs w:val="18"/>
          <w:u w:val="single"/>
        </w:rPr>
      </w:pPr>
    </w:p>
    <w:p w14:paraId="4ADF9C86" w14:textId="7EEE52D2" w:rsidR="00BC237D" w:rsidRDefault="00F66693" w:rsidP="00F66693">
      <w:pPr>
        <w:jc w:val="both"/>
        <w:rPr>
          <w:rFonts w:ascii="Marianne" w:hAnsi="Marianne"/>
          <w:sz w:val="18"/>
          <w:szCs w:val="18"/>
        </w:rPr>
      </w:pPr>
      <w:r w:rsidRPr="007F2862">
        <w:rPr>
          <w:rFonts w:ascii="Marianne" w:hAnsi="Marianne" w:cs="Arial"/>
          <w:sz w:val="18"/>
          <w:szCs w:val="18"/>
        </w:rPr>
        <w:t xml:space="preserve">Le </w:t>
      </w:r>
      <w:r w:rsidR="00210268">
        <w:rPr>
          <w:rFonts w:ascii="Marianne" w:hAnsi="Marianne" w:cs="Arial"/>
          <w:sz w:val="18"/>
          <w:szCs w:val="18"/>
        </w:rPr>
        <w:t>concessionnaire</w:t>
      </w:r>
      <w:r w:rsidRPr="007F2862">
        <w:rPr>
          <w:rFonts w:ascii="Marianne" w:hAnsi="Marianne" w:cs="Arial"/>
          <w:sz w:val="18"/>
          <w:szCs w:val="18"/>
        </w:rPr>
        <w:t xml:space="preserve"> devra assurer la maintenance technique et esthétique des bâches et de l’habillage de la palissade, des cadres de tension et des systèmes d’accroche pour l’éclairage installés, et fournira à cet effet une astreinte téléphonique 24h/24, 7j/7. </w:t>
      </w:r>
      <w:r w:rsidRPr="007F2862">
        <w:rPr>
          <w:rFonts w:ascii="Marianne" w:hAnsi="Marianne"/>
          <w:sz w:val="18"/>
          <w:szCs w:val="18"/>
        </w:rPr>
        <w:t xml:space="preserve">En cas de </w:t>
      </w:r>
      <w:r w:rsidR="00C43966">
        <w:rPr>
          <w:rFonts w:ascii="Marianne" w:hAnsi="Marianne"/>
          <w:sz w:val="18"/>
          <w:szCs w:val="18"/>
        </w:rPr>
        <w:t xml:space="preserve">dégradation </w:t>
      </w:r>
      <w:r w:rsidRPr="007F2862">
        <w:rPr>
          <w:rFonts w:ascii="Marianne" w:hAnsi="Marianne"/>
          <w:sz w:val="18"/>
          <w:szCs w:val="18"/>
        </w:rPr>
        <w:t xml:space="preserve"> (graffiti, troue, saleté…) dans la bâche décorative ou publicitaire, </w:t>
      </w:r>
      <w:bookmarkStart w:id="12" w:name="_Hlk204777655"/>
      <w:r w:rsidRPr="007F2862">
        <w:rPr>
          <w:rFonts w:ascii="Marianne" w:hAnsi="Marianne"/>
          <w:sz w:val="18"/>
          <w:szCs w:val="18"/>
        </w:rPr>
        <w:t xml:space="preserve">le </w:t>
      </w:r>
      <w:r w:rsidR="00210268">
        <w:rPr>
          <w:rFonts w:ascii="Marianne" w:hAnsi="Marianne"/>
          <w:sz w:val="18"/>
          <w:szCs w:val="18"/>
        </w:rPr>
        <w:t>concessionnaire</w:t>
      </w:r>
      <w:r w:rsidRPr="007F2862">
        <w:rPr>
          <w:rFonts w:ascii="Marianne" w:hAnsi="Marianne"/>
          <w:sz w:val="18"/>
          <w:szCs w:val="18"/>
        </w:rPr>
        <w:t xml:space="preserve"> dispose d’un délai de </w:t>
      </w:r>
      <w:r w:rsidR="001A1427">
        <w:rPr>
          <w:rFonts w:ascii="Marianne" w:hAnsi="Marianne"/>
          <w:sz w:val="18"/>
          <w:szCs w:val="18"/>
        </w:rPr>
        <w:t xml:space="preserve">2 jours ouvrés </w:t>
      </w:r>
      <w:r w:rsidRPr="007F2862">
        <w:rPr>
          <w:rFonts w:ascii="Marianne" w:hAnsi="Marianne"/>
          <w:sz w:val="18"/>
          <w:szCs w:val="18"/>
        </w:rPr>
        <w:t xml:space="preserve"> pour remettre en l’état la bâche. </w:t>
      </w:r>
    </w:p>
    <w:bookmarkEnd w:id="12"/>
    <w:p w14:paraId="60E89CD1" w14:textId="17EC450B" w:rsidR="008435C7" w:rsidRDefault="008435C7" w:rsidP="00F66693">
      <w:pPr>
        <w:jc w:val="both"/>
        <w:rPr>
          <w:rFonts w:ascii="Marianne" w:hAnsi="Marianne"/>
          <w:sz w:val="18"/>
          <w:szCs w:val="18"/>
        </w:rPr>
      </w:pPr>
      <w:r>
        <w:rPr>
          <w:rFonts w:ascii="Marianne" w:hAnsi="Marianne"/>
          <w:sz w:val="18"/>
          <w:szCs w:val="18"/>
        </w:rPr>
        <w:t xml:space="preserve">En cas de dégradation portant atteinte </w:t>
      </w:r>
      <w:r w:rsidR="001A1427">
        <w:rPr>
          <w:rFonts w:ascii="Marianne" w:hAnsi="Marianne"/>
          <w:sz w:val="18"/>
          <w:szCs w:val="18"/>
        </w:rPr>
        <w:t>à l’image du</w:t>
      </w:r>
      <w:r>
        <w:rPr>
          <w:rFonts w:ascii="Marianne" w:hAnsi="Marianne"/>
          <w:sz w:val="18"/>
          <w:szCs w:val="18"/>
        </w:rPr>
        <w:t xml:space="preserve"> Ministère </w:t>
      </w:r>
      <w:r w:rsidR="001A1427">
        <w:rPr>
          <w:rFonts w:ascii="Marianne" w:hAnsi="Marianne"/>
          <w:sz w:val="18"/>
          <w:szCs w:val="18"/>
        </w:rPr>
        <w:t xml:space="preserve">ou à ses représentants (propos injurieux, diffamatoire…)  </w:t>
      </w:r>
      <w:r w:rsidR="001A1427" w:rsidRPr="007F2862">
        <w:rPr>
          <w:rFonts w:ascii="Marianne" w:hAnsi="Marianne"/>
          <w:sz w:val="18"/>
          <w:szCs w:val="18"/>
        </w:rPr>
        <w:t xml:space="preserve">le </w:t>
      </w:r>
      <w:r w:rsidR="00210268">
        <w:rPr>
          <w:rFonts w:ascii="Marianne" w:hAnsi="Marianne"/>
          <w:sz w:val="18"/>
          <w:szCs w:val="18"/>
        </w:rPr>
        <w:t>concessionnaire</w:t>
      </w:r>
      <w:r w:rsidR="001A1427" w:rsidRPr="007F2862">
        <w:rPr>
          <w:rFonts w:ascii="Marianne" w:hAnsi="Marianne"/>
          <w:sz w:val="18"/>
          <w:szCs w:val="18"/>
        </w:rPr>
        <w:t xml:space="preserve"> dispose d’un délai de </w:t>
      </w:r>
      <w:r w:rsidR="001A1427">
        <w:rPr>
          <w:rFonts w:ascii="Marianne" w:hAnsi="Marianne"/>
          <w:sz w:val="18"/>
          <w:szCs w:val="18"/>
        </w:rPr>
        <w:t>24</w:t>
      </w:r>
      <w:r w:rsidR="001A1427" w:rsidRPr="007F2862">
        <w:rPr>
          <w:rFonts w:ascii="Marianne" w:hAnsi="Marianne"/>
          <w:sz w:val="18"/>
          <w:szCs w:val="18"/>
        </w:rPr>
        <w:t xml:space="preserve">h pour remettre en l’état la bâche. </w:t>
      </w:r>
    </w:p>
    <w:p w14:paraId="0732D9D4" w14:textId="37B591CC" w:rsidR="00F66693" w:rsidRPr="007F2862" w:rsidRDefault="00BC237D" w:rsidP="00F66693">
      <w:pPr>
        <w:jc w:val="both"/>
        <w:rPr>
          <w:rFonts w:ascii="Marianne" w:hAnsi="Marianne" w:cs="Arial"/>
          <w:sz w:val="18"/>
          <w:szCs w:val="18"/>
        </w:rPr>
      </w:pPr>
      <w:r>
        <w:rPr>
          <w:rFonts w:ascii="Marianne" w:hAnsi="Marianne"/>
          <w:sz w:val="18"/>
          <w:szCs w:val="18"/>
        </w:rPr>
        <w:t xml:space="preserve">L’intervention sur </w:t>
      </w:r>
      <w:r w:rsidR="009808FC">
        <w:rPr>
          <w:rFonts w:ascii="Marianne" w:hAnsi="Marianne"/>
          <w:sz w:val="18"/>
          <w:szCs w:val="18"/>
        </w:rPr>
        <w:t>les échafaudages</w:t>
      </w:r>
      <w:r>
        <w:rPr>
          <w:rFonts w:ascii="Marianne" w:hAnsi="Marianne"/>
          <w:sz w:val="18"/>
          <w:szCs w:val="18"/>
        </w:rPr>
        <w:t xml:space="preserve"> devra être organisée avec la MOE</w:t>
      </w:r>
      <w:r w:rsidR="008A16B2">
        <w:rPr>
          <w:rFonts w:ascii="Marianne" w:hAnsi="Marianne"/>
          <w:sz w:val="18"/>
          <w:szCs w:val="18"/>
        </w:rPr>
        <w:t xml:space="preserve"> et le CSPS</w:t>
      </w:r>
      <w:r>
        <w:rPr>
          <w:rFonts w:ascii="Marianne" w:hAnsi="Marianne"/>
          <w:sz w:val="18"/>
          <w:szCs w:val="18"/>
        </w:rPr>
        <w:t xml:space="preserve"> du projet de rénovation des façades</w:t>
      </w:r>
      <w:r w:rsidR="008435C7">
        <w:rPr>
          <w:rFonts w:ascii="Marianne" w:hAnsi="Marianne"/>
          <w:sz w:val="18"/>
          <w:szCs w:val="18"/>
        </w:rPr>
        <w:t xml:space="preserve"> de Varenne</w:t>
      </w:r>
      <w:r>
        <w:rPr>
          <w:rFonts w:ascii="Marianne" w:hAnsi="Marianne"/>
          <w:sz w:val="18"/>
          <w:szCs w:val="18"/>
        </w:rPr>
        <w:t>.</w:t>
      </w:r>
      <w:r w:rsidR="00F66693" w:rsidRPr="007F2862">
        <w:rPr>
          <w:rFonts w:ascii="Marianne" w:hAnsi="Marianne"/>
          <w:sz w:val="18"/>
          <w:szCs w:val="18"/>
        </w:rPr>
        <w:t xml:space="preserve"> </w:t>
      </w:r>
    </w:p>
    <w:p w14:paraId="44DB3F68" w14:textId="77777777" w:rsidR="00F66693" w:rsidRPr="007F2862" w:rsidRDefault="00F66693" w:rsidP="00F66693">
      <w:pPr>
        <w:pStyle w:val="Corpsdetexte"/>
        <w:rPr>
          <w:sz w:val="18"/>
          <w:szCs w:val="18"/>
          <w:u w:val="single"/>
        </w:rPr>
      </w:pPr>
    </w:p>
    <w:p w14:paraId="2A1C44C3" w14:textId="77777777" w:rsidR="00F66693" w:rsidRPr="007F2862" w:rsidRDefault="00F66693" w:rsidP="00D2489D">
      <w:pPr>
        <w:pStyle w:val="Corpsdetexte"/>
        <w:rPr>
          <w:sz w:val="18"/>
          <w:szCs w:val="18"/>
          <w:u w:val="single"/>
        </w:rPr>
      </w:pPr>
      <w:r w:rsidRPr="007F2862">
        <w:rPr>
          <w:sz w:val="18"/>
          <w:szCs w:val="18"/>
          <w:u w:val="single"/>
        </w:rPr>
        <w:t xml:space="preserve">Dépose des bâches ; </w:t>
      </w:r>
    </w:p>
    <w:p w14:paraId="1986A75D" w14:textId="77777777" w:rsidR="00F66693" w:rsidRPr="007F2862" w:rsidRDefault="00F66693" w:rsidP="00F66693">
      <w:pPr>
        <w:pStyle w:val="Corpsdetexte"/>
        <w:rPr>
          <w:sz w:val="18"/>
          <w:szCs w:val="18"/>
          <w:u w:val="single"/>
        </w:rPr>
      </w:pPr>
    </w:p>
    <w:p w14:paraId="5DCF48F1" w14:textId="5E21691F" w:rsidR="00F66693" w:rsidRPr="007F2862" w:rsidRDefault="00F66693" w:rsidP="00F66693">
      <w:pPr>
        <w:pStyle w:val="Corpsdetexte"/>
        <w:rPr>
          <w:sz w:val="18"/>
          <w:szCs w:val="18"/>
        </w:rPr>
      </w:pPr>
      <w:r w:rsidRPr="007F2862">
        <w:rPr>
          <w:sz w:val="18"/>
          <w:szCs w:val="18"/>
        </w:rPr>
        <w:t>A l’issue de l’exécution des travaux de restauration de la façade</w:t>
      </w:r>
      <w:r w:rsidR="009808FC">
        <w:rPr>
          <w:sz w:val="18"/>
          <w:szCs w:val="18"/>
        </w:rPr>
        <w:t xml:space="preserve"> et avant la dépose de l’échafaudage</w:t>
      </w:r>
      <w:r w:rsidRPr="007F2862">
        <w:rPr>
          <w:sz w:val="18"/>
          <w:szCs w:val="18"/>
        </w:rPr>
        <w:t xml:space="preserve">, le </w:t>
      </w:r>
      <w:r w:rsidR="00210268">
        <w:rPr>
          <w:sz w:val="18"/>
          <w:szCs w:val="18"/>
        </w:rPr>
        <w:t>concessionnaire</w:t>
      </w:r>
      <w:r w:rsidRPr="007F2862">
        <w:rPr>
          <w:sz w:val="18"/>
          <w:szCs w:val="18"/>
        </w:rPr>
        <w:t xml:space="preserve"> dispose</w:t>
      </w:r>
      <w:r w:rsidR="00E410D5">
        <w:rPr>
          <w:sz w:val="18"/>
          <w:szCs w:val="18"/>
        </w:rPr>
        <w:t xml:space="preserve">, pour chaque </w:t>
      </w:r>
      <w:r w:rsidR="00CF35C8">
        <w:rPr>
          <w:sz w:val="18"/>
          <w:szCs w:val="18"/>
        </w:rPr>
        <w:t xml:space="preserve">phase, </w:t>
      </w:r>
      <w:r w:rsidR="00CF35C8" w:rsidRPr="007F2862">
        <w:rPr>
          <w:sz w:val="18"/>
          <w:szCs w:val="18"/>
        </w:rPr>
        <w:t>d’un</w:t>
      </w:r>
      <w:r w:rsidRPr="007F2862">
        <w:rPr>
          <w:sz w:val="18"/>
          <w:szCs w:val="18"/>
        </w:rPr>
        <w:t xml:space="preserve"> délai de </w:t>
      </w:r>
      <w:r w:rsidR="00CF35C8">
        <w:rPr>
          <w:sz w:val="18"/>
          <w:szCs w:val="18"/>
        </w:rPr>
        <w:t>2</w:t>
      </w:r>
      <w:r w:rsidR="00CF35C8" w:rsidRPr="007F2862">
        <w:rPr>
          <w:sz w:val="18"/>
          <w:szCs w:val="18"/>
        </w:rPr>
        <w:t xml:space="preserve"> </w:t>
      </w:r>
      <w:r w:rsidRPr="007F2862">
        <w:rPr>
          <w:sz w:val="18"/>
          <w:szCs w:val="18"/>
        </w:rPr>
        <w:t xml:space="preserve">jours </w:t>
      </w:r>
      <w:r w:rsidR="00E410D5">
        <w:rPr>
          <w:sz w:val="18"/>
          <w:szCs w:val="18"/>
        </w:rPr>
        <w:t xml:space="preserve">ouvrés </w:t>
      </w:r>
      <w:r w:rsidRPr="007F2862">
        <w:rPr>
          <w:sz w:val="18"/>
          <w:szCs w:val="18"/>
        </w:rPr>
        <w:t xml:space="preserve">pour effectuer la dépose des bâches et remettre en état d’origine le chantier.  </w:t>
      </w:r>
    </w:p>
    <w:p w14:paraId="742E1B31" w14:textId="77777777" w:rsidR="00F66693" w:rsidRPr="00380A5D" w:rsidRDefault="00F66693" w:rsidP="00F66693">
      <w:pPr>
        <w:pStyle w:val="Corpsdetexte"/>
        <w:rPr>
          <w:sz w:val="12"/>
          <w:szCs w:val="12"/>
        </w:rPr>
      </w:pPr>
    </w:p>
    <w:p w14:paraId="6D926ECC" w14:textId="0A2F31A7" w:rsidR="00611116" w:rsidRDefault="00F66693">
      <w:pPr>
        <w:pStyle w:val="Corpsdetexte"/>
        <w:rPr>
          <w:sz w:val="18"/>
          <w:szCs w:val="18"/>
        </w:rPr>
      </w:pPr>
      <w:r w:rsidRPr="007F2862">
        <w:rPr>
          <w:sz w:val="18"/>
          <w:szCs w:val="18"/>
        </w:rPr>
        <w:t>Tout retard dans l’exécution des prestations décrites ci-dessus entrainera l’application de pénalité</w:t>
      </w:r>
      <w:r w:rsidR="008A16B2">
        <w:rPr>
          <w:sz w:val="18"/>
          <w:szCs w:val="18"/>
        </w:rPr>
        <w:t>s</w:t>
      </w:r>
      <w:r w:rsidRPr="007F2862">
        <w:rPr>
          <w:sz w:val="18"/>
          <w:szCs w:val="18"/>
        </w:rPr>
        <w:t xml:space="preserve"> dont les modalités sont décrites au point 17 de la présente convention. </w:t>
      </w:r>
    </w:p>
    <w:p w14:paraId="07B51D13" w14:textId="56D1539D" w:rsidR="00F66693" w:rsidRDefault="00F66693">
      <w:pPr>
        <w:pStyle w:val="Corpsdetexte"/>
        <w:rPr>
          <w:sz w:val="18"/>
          <w:szCs w:val="18"/>
        </w:rPr>
      </w:pPr>
    </w:p>
    <w:p w14:paraId="64F8342B" w14:textId="18ED2D2B" w:rsidR="00F66693" w:rsidRPr="007F2862" w:rsidRDefault="00231F80" w:rsidP="00F66693">
      <w:pPr>
        <w:pStyle w:val="Titre1"/>
        <w:contextualSpacing/>
        <w:rPr>
          <w:rFonts w:eastAsia="Microsoft YaHei" w:cs="Arial"/>
          <w:color w:val="000000"/>
          <w:sz w:val="18"/>
          <w:szCs w:val="18"/>
        </w:rPr>
      </w:pPr>
      <w:bookmarkStart w:id="13" w:name="_Toc206080482"/>
      <w:r>
        <w:rPr>
          <w:rFonts w:eastAsia="Microsoft YaHei" w:cs="Arial"/>
          <w:color w:val="000000"/>
          <w:sz w:val="18"/>
          <w:szCs w:val="18"/>
        </w:rPr>
        <w:t>4</w:t>
      </w:r>
      <w:r w:rsidR="00F66693" w:rsidRPr="007F2862">
        <w:rPr>
          <w:rFonts w:eastAsia="Microsoft YaHei" w:cs="Arial"/>
          <w:color w:val="000000"/>
          <w:sz w:val="18"/>
          <w:szCs w:val="18"/>
        </w:rPr>
        <w:t xml:space="preserve"> – DOCUMENTS CONTRACTUELS</w:t>
      </w:r>
      <w:bookmarkEnd w:id="13"/>
      <w:r w:rsidR="00F66693" w:rsidRPr="007F2862">
        <w:rPr>
          <w:rFonts w:eastAsia="Microsoft YaHei" w:cs="Arial"/>
          <w:color w:val="000000"/>
          <w:sz w:val="18"/>
          <w:szCs w:val="18"/>
        </w:rPr>
        <w:t xml:space="preserve"> </w:t>
      </w:r>
    </w:p>
    <w:p w14:paraId="20F65500" w14:textId="77777777" w:rsidR="00F66693" w:rsidRPr="007F2862" w:rsidRDefault="00F66693" w:rsidP="00F66693">
      <w:pPr>
        <w:pStyle w:val="Titre1"/>
        <w:contextualSpacing/>
        <w:rPr>
          <w:rFonts w:eastAsia="Microsoft YaHei" w:cs="Arial"/>
          <w:color w:val="000000"/>
          <w:sz w:val="18"/>
          <w:szCs w:val="18"/>
        </w:rPr>
      </w:pPr>
    </w:p>
    <w:p w14:paraId="2527B2C0" w14:textId="77777777" w:rsidR="00F66693" w:rsidRPr="007F2862" w:rsidRDefault="00F66693" w:rsidP="00F66693">
      <w:pPr>
        <w:pStyle w:val="Contenudecadre"/>
        <w:rPr>
          <w:rFonts w:eastAsia="Microsoft YaHei"/>
          <w:sz w:val="18"/>
          <w:szCs w:val="18"/>
        </w:rPr>
      </w:pPr>
      <w:r w:rsidRPr="007F2862">
        <w:rPr>
          <w:rFonts w:ascii="Marianne" w:eastAsia="Microsoft YaHei" w:hAnsi="Marianne"/>
          <w:sz w:val="18"/>
          <w:szCs w:val="18"/>
        </w:rPr>
        <w:t xml:space="preserve">Le marché est constitué des documents contractuels énumérés ci-dessous, par ordre de priorité décroissante : </w:t>
      </w:r>
    </w:p>
    <w:p w14:paraId="7F0129BE" w14:textId="77777777" w:rsidR="00F66693" w:rsidRPr="00380A5D" w:rsidRDefault="00F66693" w:rsidP="00F66693">
      <w:pPr>
        <w:pStyle w:val="Titre1"/>
        <w:ind w:left="160" w:firstLine="0"/>
        <w:contextualSpacing/>
        <w:rPr>
          <w:sz w:val="8"/>
          <w:szCs w:val="8"/>
        </w:rPr>
      </w:pPr>
    </w:p>
    <w:p w14:paraId="48EF03FA" w14:textId="0E5B2D9D" w:rsidR="00F66693" w:rsidRDefault="00F66693" w:rsidP="00D2489D">
      <w:pPr>
        <w:pStyle w:val="Corpsdetexte"/>
        <w:numPr>
          <w:ilvl w:val="0"/>
          <w:numId w:val="19"/>
        </w:numPr>
        <w:rPr>
          <w:rFonts w:eastAsia="Microsoft YaHei"/>
          <w:sz w:val="18"/>
          <w:szCs w:val="18"/>
        </w:rPr>
      </w:pPr>
      <w:r w:rsidRPr="007F2862">
        <w:rPr>
          <w:rFonts w:eastAsia="Microsoft YaHei"/>
          <w:sz w:val="18"/>
          <w:szCs w:val="18"/>
        </w:rPr>
        <w:t>Le présent projet de convention</w:t>
      </w:r>
      <w:r w:rsidR="00065208">
        <w:rPr>
          <w:rFonts w:eastAsia="Microsoft YaHei"/>
          <w:sz w:val="18"/>
          <w:szCs w:val="18"/>
        </w:rPr>
        <w:t>, à signer et compléter par le candidat,</w:t>
      </w:r>
      <w:r w:rsidRPr="007F2862">
        <w:rPr>
          <w:rFonts w:eastAsia="Microsoft YaHei"/>
          <w:sz w:val="18"/>
          <w:szCs w:val="18"/>
        </w:rPr>
        <w:t xml:space="preserve"> comprenant une description technique et particulière ainsi que les annexes suivantes ; </w:t>
      </w:r>
    </w:p>
    <w:p w14:paraId="5AF19D40" w14:textId="0B213992" w:rsidR="008625EE" w:rsidRPr="007F2862" w:rsidRDefault="008625EE" w:rsidP="00F25E0B">
      <w:pPr>
        <w:pStyle w:val="Corpsdetexte"/>
        <w:numPr>
          <w:ilvl w:val="1"/>
          <w:numId w:val="19"/>
        </w:numPr>
        <w:rPr>
          <w:rFonts w:eastAsia="Microsoft YaHei"/>
          <w:sz w:val="18"/>
          <w:szCs w:val="18"/>
        </w:rPr>
      </w:pPr>
      <w:r>
        <w:rPr>
          <w:rFonts w:eastAsia="Microsoft YaHei"/>
          <w:sz w:val="18"/>
          <w:szCs w:val="18"/>
        </w:rPr>
        <w:t>Annexe 1 ; Annexe financière à compléter et signer par le candidat</w:t>
      </w:r>
    </w:p>
    <w:p w14:paraId="14785D3F" w14:textId="37424587" w:rsidR="00F66693" w:rsidRPr="007F2862" w:rsidRDefault="008E4F20" w:rsidP="00D2489D">
      <w:pPr>
        <w:pStyle w:val="Corpsdetexte"/>
        <w:numPr>
          <w:ilvl w:val="1"/>
          <w:numId w:val="19"/>
        </w:numPr>
        <w:rPr>
          <w:rFonts w:eastAsia="Microsoft YaHei"/>
          <w:sz w:val="18"/>
          <w:szCs w:val="18"/>
        </w:rPr>
      </w:pPr>
      <w:r>
        <w:rPr>
          <w:rFonts w:eastAsia="Microsoft YaHei"/>
          <w:sz w:val="18"/>
          <w:szCs w:val="18"/>
        </w:rPr>
        <w:t xml:space="preserve">Annexe </w:t>
      </w:r>
      <w:r w:rsidR="008625EE">
        <w:rPr>
          <w:rFonts w:eastAsia="Microsoft YaHei"/>
          <w:sz w:val="18"/>
          <w:szCs w:val="18"/>
        </w:rPr>
        <w:t>2</w:t>
      </w:r>
      <w:r w:rsidR="00BF6A83">
        <w:rPr>
          <w:rFonts w:eastAsia="Microsoft YaHei"/>
          <w:sz w:val="18"/>
          <w:szCs w:val="18"/>
        </w:rPr>
        <w:t xml:space="preserve"> ; </w:t>
      </w:r>
      <w:r w:rsidR="00F66693" w:rsidRPr="007F2862">
        <w:rPr>
          <w:rFonts w:eastAsia="Microsoft YaHei"/>
          <w:sz w:val="18"/>
          <w:szCs w:val="18"/>
        </w:rPr>
        <w:t>Le planning prévisionnel des travaux. (Au regard de la situation budgétaire actuelle ce planning est susceptible d’être modifié)</w:t>
      </w:r>
    </w:p>
    <w:p w14:paraId="689E020A" w14:textId="04721999" w:rsidR="00F66693" w:rsidRPr="007F2862" w:rsidRDefault="008E4F20" w:rsidP="00D2489D">
      <w:pPr>
        <w:pStyle w:val="Corpsdetexte"/>
        <w:numPr>
          <w:ilvl w:val="1"/>
          <w:numId w:val="19"/>
        </w:numPr>
        <w:rPr>
          <w:rFonts w:eastAsia="Microsoft YaHei"/>
          <w:sz w:val="18"/>
          <w:szCs w:val="18"/>
        </w:rPr>
      </w:pPr>
      <w:r>
        <w:rPr>
          <w:rFonts w:eastAsia="Microsoft YaHei"/>
          <w:sz w:val="18"/>
          <w:szCs w:val="18"/>
        </w:rPr>
        <w:t xml:space="preserve">Annexe </w:t>
      </w:r>
      <w:r w:rsidR="008625EE">
        <w:rPr>
          <w:rFonts w:eastAsia="Microsoft YaHei"/>
          <w:sz w:val="18"/>
          <w:szCs w:val="18"/>
        </w:rPr>
        <w:t>3</w:t>
      </w:r>
      <w:r w:rsidR="00BF6A83">
        <w:rPr>
          <w:rFonts w:eastAsia="Microsoft YaHei"/>
          <w:sz w:val="18"/>
          <w:szCs w:val="18"/>
        </w:rPr>
        <w:t xml:space="preserve"> ; </w:t>
      </w:r>
      <w:r w:rsidR="002E53C1">
        <w:rPr>
          <w:rFonts w:eastAsia="Microsoft YaHei"/>
          <w:sz w:val="18"/>
          <w:szCs w:val="18"/>
        </w:rPr>
        <w:t>Le projet</w:t>
      </w:r>
      <w:r w:rsidR="00F66693" w:rsidRPr="007F2862">
        <w:rPr>
          <w:rFonts w:eastAsia="Microsoft YaHei"/>
          <w:sz w:val="18"/>
          <w:szCs w:val="18"/>
        </w:rPr>
        <w:t xml:space="preserve"> de localisation des bâches.</w:t>
      </w:r>
    </w:p>
    <w:p w14:paraId="10C136C4" w14:textId="284CB5FC" w:rsidR="00F66693" w:rsidRPr="007F2862" w:rsidRDefault="008E4F20" w:rsidP="00D2489D">
      <w:pPr>
        <w:pStyle w:val="Corpsdetexte"/>
        <w:numPr>
          <w:ilvl w:val="1"/>
          <w:numId w:val="19"/>
        </w:numPr>
        <w:rPr>
          <w:rFonts w:eastAsia="Microsoft YaHei"/>
          <w:sz w:val="18"/>
          <w:szCs w:val="18"/>
        </w:rPr>
      </w:pPr>
      <w:r>
        <w:rPr>
          <w:rFonts w:eastAsia="Microsoft YaHei"/>
          <w:sz w:val="18"/>
          <w:szCs w:val="18"/>
        </w:rPr>
        <w:t xml:space="preserve">Annexe </w:t>
      </w:r>
      <w:r w:rsidR="008625EE">
        <w:rPr>
          <w:rFonts w:eastAsia="Microsoft YaHei"/>
          <w:sz w:val="18"/>
          <w:szCs w:val="18"/>
        </w:rPr>
        <w:t>4</w:t>
      </w:r>
      <w:r w:rsidR="00BF6A83">
        <w:rPr>
          <w:rFonts w:eastAsia="Microsoft YaHei"/>
          <w:sz w:val="18"/>
          <w:szCs w:val="18"/>
        </w:rPr>
        <w:t> ;</w:t>
      </w:r>
      <w:r>
        <w:rPr>
          <w:rFonts w:eastAsia="Microsoft YaHei"/>
          <w:sz w:val="18"/>
          <w:szCs w:val="18"/>
        </w:rPr>
        <w:t xml:space="preserve"> </w:t>
      </w:r>
      <w:r w:rsidR="00F66693" w:rsidRPr="007F2862">
        <w:rPr>
          <w:rFonts w:eastAsia="Microsoft YaHei"/>
          <w:sz w:val="18"/>
          <w:szCs w:val="18"/>
        </w:rPr>
        <w:t xml:space="preserve">Un exemple de mise en situation d’un affichage publicitaire. (Cet exemple n’est qu’indicatif, il convient au </w:t>
      </w:r>
      <w:r w:rsidR="00210268">
        <w:rPr>
          <w:rFonts w:eastAsia="Microsoft YaHei"/>
          <w:sz w:val="18"/>
          <w:szCs w:val="18"/>
        </w:rPr>
        <w:t>concessionnaire</w:t>
      </w:r>
      <w:r w:rsidR="00F66693" w:rsidRPr="007F2862">
        <w:rPr>
          <w:rFonts w:eastAsia="Microsoft YaHei"/>
          <w:sz w:val="18"/>
          <w:szCs w:val="18"/>
        </w:rPr>
        <w:t xml:space="preserve"> de la présente convention de proposer les modalités de l’affichage publicitaire) </w:t>
      </w:r>
    </w:p>
    <w:p w14:paraId="06CDE1C5" w14:textId="1160AC7D" w:rsidR="00334EF1" w:rsidRPr="00380A5D" w:rsidRDefault="00F66693" w:rsidP="00380A5D">
      <w:pPr>
        <w:pStyle w:val="Corpsdetexte"/>
        <w:numPr>
          <w:ilvl w:val="0"/>
          <w:numId w:val="19"/>
        </w:numPr>
        <w:rPr>
          <w:sz w:val="18"/>
          <w:szCs w:val="18"/>
        </w:rPr>
      </w:pPr>
      <w:r w:rsidRPr="007F2862">
        <w:rPr>
          <w:rFonts w:eastAsia="Microsoft YaHei"/>
          <w:sz w:val="18"/>
          <w:szCs w:val="18"/>
        </w:rPr>
        <w:t>Le cadre de réponse technique (CRT) à compléter par le candidat</w:t>
      </w:r>
      <w:r w:rsidR="00380A5D">
        <w:rPr>
          <w:sz w:val="18"/>
          <w:szCs w:val="18"/>
        </w:rPr>
        <w:t xml:space="preserve">. </w:t>
      </w:r>
      <w:bookmarkEnd w:id="1"/>
    </w:p>
    <w:p w14:paraId="35FEFBF4" w14:textId="5DEA92C7" w:rsidR="00927B9F" w:rsidRDefault="00231F80">
      <w:pPr>
        <w:pStyle w:val="Titre1"/>
        <w:contextualSpacing/>
        <w:rPr>
          <w:sz w:val="18"/>
          <w:szCs w:val="18"/>
        </w:rPr>
      </w:pPr>
      <w:bookmarkStart w:id="14" w:name="_Toc206080483"/>
      <w:r>
        <w:rPr>
          <w:sz w:val="18"/>
          <w:szCs w:val="18"/>
        </w:rPr>
        <w:lastRenderedPageBreak/>
        <w:t>5</w:t>
      </w:r>
      <w:r w:rsidR="00115C23" w:rsidRPr="006F2321">
        <w:rPr>
          <w:sz w:val="18"/>
          <w:szCs w:val="18"/>
        </w:rPr>
        <w:t xml:space="preserve"> – </w:t>
      </w:r>
      <w:r w:rsidR="00DA4605" w:rsidRPr="006F2321">
        <w:rPr>
          <w:sz w:val="18"/>
          <w:szCs w:val="18"/>
        </w:rPr>
        <w:t xml:space="preserve">RAPPEL DES </w:t>
      </w:r>
      <w:r w:rsidR="00115C23" w:rsidRPr="006F2321">
        <w:rPr>
          <w:sz w:val="18"/>
          <w:szCs w:val="18"/>
        </w:rPr>
        <w:t>INTERVENANTS</w:t>
      </w:r>
      <w:bookmarkEnd w:id="14"/>
      <w:r w:rsidR="00DA4605" w:rsidRPr="006F2321">
        <w:rPr>
          <w:sz w:val="18"/>
          <w:szCs w:val="18"/>
        </w:rPr>
        <w:t xml:space="preserve"> </w:t>
      </w:r>
    </w:p>
    <w:p w14:paraId="13C3FCDE" w14:textId="77777777" w:rsidR="00231F80" w:rsidRPr="006F2321" w:rsidRDefault="00231F80">
      <w:pPr>
        <w:pStyle w:val="Titre1"/>
        <w:contextualSpacing/>
        <w:rPr>
          <w:sz w:val="18"/>
          <w:szCs w:val="18"/>
        </w:rPr>
      </w:pPr>
    </w:p>
    <w:p w14:paraId="3C203FEA" w14:textId="279B2D54" w:rsidR="00754A62" w:rsidRPr="006F2321" w:rsidRDefault="00231F80" w:rsidP="006F2321">
      <w:pPr>
        <w:pStyle w:val="Titre2"/>
        <w:numPr>
          <w:ilvl w:val="0"/>
          <w:numId w:val="0"/>
        </w:numPr>
        <w:spacing w:before="0" w:after="0"/>
        <w:contextualSpacing/>
        <w:jc w:val="left"/>
        <w:rPr>
          <w:sz w:val="18"/>
          <w:szCs w:val="18"/>
        </w:rPr>
      </w:pPr>
      <w:bookmarkStart w:id="15" w:name="_Toc206080484"/>
      <w:r>
        <w:rPr>
          <w:sz w:val="18"/>
          <w:szCs w:val="18"/>
        </w:rPr>
        <w:t>5</w:t>
      </w:r>
      <w:r w:rsidR="00754A62" w:rsidRPr="006F2321">
        <w:rPr>
          <w:sz w:val="18"/>
          <w:szCs w:val="18"/>
        </w:rPr>
        <w:t>.1 Maîtrise d’ouvrage</w:t>
      </w:r>
      <w:bookmarkEnd w:id="15"/>
      <w:r w:rsidR="00754A62" w:rsidRPr="006F2321">
        <w:rPr>
          <w:sz w:val="18"/>
          <w:szCs w:val="18"/>
        </w:rPr>
        <w:t xml:space="preserve"> </w:t>
      </w:r>
    </w:p>
    <w:p w14:paraId="70C728F5" w14:textId="237B3385" w:rsidR="00754A62" w:rsidRPr="006F2321" w:rsidRDefault="00754A62" w:rsidP="00754A62">
      <w:pPr>
        <w:pStyle w:val="Corpsdetexte"/>
        <w:rPr>
          <w:sz w:val="18"/>
          <w:szCs w:val="18"/>
        </w:rPr>
      </w:pPr>
    </w:p>
    <w:p w14:paraId="04FC02EE" w14:textId="110737E5" w:rsidR="00754A62" w:rsidRPr="006F2321" w:rsidRDefault="00754A62" w:rsidP="00754A62">
      <w:pPr>
        <w:pBdr>
          <w:top w:val="none" w:sz="4" w:space="0" w:color="000000"/>
          <w:left w:val="none" w:sz="4" w:space="0" w:color="000000"/>
          <w:bottom w:val="none" w:sz="4" w:space="0" w:color="000000"/>
          <w:right w:val="none" w:sz="4" w:space="0" w:color="000000"/>
        </w:pBdr>
        <w:ind w:left="57"/>
        <w:rPr>
          <w:rFonts w:ascii="Marianne" w:hAnsi="Marianne"/>
          <w:sz w:val="18"/>
          <w:szCs w:val="18"/>
        </w:rPr>
      </w:pPr>
      <w:r w:rsidRPr="006F2321">
        <w:rPr>
          <w:rFonts w:ascii="Marianne" w:eastAsia="Arial" w:hAnsi="Marianne" w:cs="Arial"/>
          <w:color w:val="000000"/>
          <w:sz w:val="18"/>
          <w:szCs w:val="18"/>
          <w:shd w:val="clear" w:color="auto" w:fill="FFFFFF"/>
        </w:rPr>
        <w:t xml:space="preserve">La maîtrise d'ouvrage est assurée par le Ministère de l'Agriculture </w:t>
      </w:r>
      <w:r w:rsidR="00593D25" w:rsidRPr="006F2321">
        <w:rPr>
          <w:rFonts w:ascii="Marianne" w:eastAsia="Arial" w:hAnsi="Marianne" w:cs="Arial"/>
          <w:color w:val="000000"/>
          <w:sz w:val="18"/>
          <w:szCs w:val="18"/>
          <w:shd w:val="clear" w:color="auto" w:fill="FFFFFF"/>
        </w:rPr>
        <w:t xml:space="preserve">et </w:t>
      </w:r>
      <w:r w:rsidRPr="006F2321">
        <w:rPr>
          <w:rFonts w:ascii="Marianne" w:eastAsia="Arial" w:hAnsi="Marianne" w:cs="Arial"/>
          <w:color w:val="000000"/>
          <w:sz w:val="18"/>
          <w:szCs w:val="18"/>
          <w:shd w:val="clear" w:color="auto" w:fill="FFFFFF"/>
        </w:rPr>
        <w:t>de la Souveraineté Alimentair</w:t>
      </w:r>
      <w:r w:rsidR="00593D25" w:rsidRPr="006F2321">
        <w:rPr>
          <w:rFonts w:ascii="Marianne" w:eastAsia="Arial" w:hAnsi="Marianne" w:cs="Arial"/>
          <w:color w:val="000000"/>
          <w:sz w:val="18"/>
          <w:szCs w:val="18"/>
          <w:shd w:val="clear" w:color="auto" w:fill="FFFFFF"/>
        </w:rPr>
        <w:t>e</w:t>
      </w:r>
      <w:r w:rsidRPr="006F2321">
        <w:rPr>
          <w:rFonts w:ascii="Marianne" w:eastAsia="Arial" w:hAnsi="Marianne" w:cs="Arial"/>
          <w:color w:val="000000"/>
          <w:sz w:val="18"/>
          <w:szCs w:val="18"/>
          <w:shd w:val="clear" w:color="auto" w:fill="FFFFFF"/>
        </w:rPr>
        <w:t>, Sous-Direction de la Logistique et du Patrimoine.</w:t>
      </w:r>
    </w:p>
    <w:p w14:paraId="530913D1" w14:textId="77777777" w:rsidR="00754A62" w:rsidRPr="006F2321" w:rsidRDefault="00754A62" w:rsidP="00754A62">
      <w:pPr>
        <w:pBdr>
          <w:top w:val="none" w:sz="4" w:space="0" w:color="000000"/>
          <w:left w:val="none" w:sz="4" w:space="0" w:color="000000"/>
          <w:bottom w:val="none" w:sz="4" w:space="0" w:color="000000"/>
          <w:right w:val="none" w:sz="4" w:space="0" w:color="000000"/>
        </w:pBdr>
        <w:ind w:left="57"/>
        <w:rPr>
          <w:rFonts w:ascii="Marianne" w:hAnsi="Marianne"/>
          <w:sz w:val="18"/>
          <w:szCs w:val="18"/>
        </w:rPr>
      </w:pPr>
      <w:r w:rsidRPr="006F2321">
        <w:rPr>
          <w:rFonts w:ascii="Marianne" w:eastAsia="Arial" w:hAnsi="Marianne" w:cs="Arial"/>
          <w:color w:val="000000"/>
          <w:sz w:val="18"/>
          <w:szCs w:val="18"/>
          <w:shd w:val="clear" w:color="auto" w:fill="FFFFFF"/>
        </w:rPr>
        <w:t>Le service en charge de l'opération est le Bureau du Patrimoine Immobilier.</w:t>
      </w:r>
    </w:p>
    <w:p w14:paraId="3FF31E5F" w14:textId="77777777" w:rsidR="00D71AE2" w:rsidRPr="006F2321" w:rsidRDefault="00D71AE2" w:rsidP="00754A62">
      <w:pPr>
        <w:pBdr>
          <w:top w:val="none" w:sz="4" w:space="0" w:color="000000"/>
          <w:left w:val="none" w:sz="4" w:space="0" w:color="000000"/>
          <w:bottom w:val="none" w:sz="4" w:space="0" w:color="000000"/>
          <w:right w:val="none" w:sz="4" w:space="0" w:color="000000"/>
        </w:pBdr>
        <w:ind w:left="57"/>
        <w:rPr>
          <w:rFonts w:ascii="Marianne" w:eastAsia="Arial" w:hAnsi="Marianne" w:cs="Arial"/>
          <w:color w:val="000000"/>
          <w:sz w:val="18"/>
          <w:szCs w:val="18"/>
          <w:shd w:val="clear" w:color="auto" w:fill="FFFFFF"/>
        </w:rPr>
      </w:pPr>
    </w:p>
    <w:p w14:paraId="4397C346" w14:textId="493BE5E1" w:rsidR="006D41F9" w:rsidRPr="006F2321" w:rsidRDefault="00754A62" w:rsidP="002B689D">
      <w:pPr>
        <w:rPr>
          <w:rFonts w:ascii="Marianne" w:hAnsi="Marianne"/>
          <w:sz w:val="18"/>
          <w:szCs w:val="18"/>
          <w:lang w:eastAsia="x-none"/>
        </w:rPr>
      </w:pPr>
      <w:r w:rsidRPr="006F2321">
        <w:rPr>
          <w:rFonts w:ascii="Marianne" w:eastAsia="Arial" w:hAnsi="Marianne" w:cs="Arial"/>
          <w:color w:val="000000"/>
          <w:sz w:val="18"/>
          <w:szCs w:val="18"/>
          <w:u w:val="single"/>
          <w:shd w:val="clear" w:color="auto" w:fill="FFFFFF"/>
        </w:rPr>
        <w:t>Personne</w:t>
      </w:r>
      <w:r w:rsidR="006D41F9" w:rsidRPr="006F2321">
        <w:rPr>
          <w:rFonts w:ascii="Marianne" w:eastAsia="Arial" w:hAnsi="Marianne" w:cs="Arial"/>
          <w:color w:val="000000"/>
          <w:sz w:val="18"/>
          <w:szCs w:val="18"/>
          <w:u w:val="single"/>
          <w:shd w:val="clear" w:color="auto" w:fill="FFFFFF"/>
        </w:rPr>
        <w:t>s</w:t>
      </w:r>
      <w:r w:rsidRPr="006F2321">
        <w:rPr>
          <w:rFonts w:ascii="Marianne" w:eastAsia="Arial" w:hAnsi="Marianne" w:cs="Arial"/>
          <w:color w:val="000000"/>
          <w:sz w:val="18"/>
          <w:szCs w:val="18"/>
          <w:u w:val="single"/>
          <w:shd w:val="clear" w:color="auto" w:fill="FFFFFF"/>
        </w:rPr>
        <w:t xml:space="preserve"> à contacter :</w:t>
      </w:r>
    </w:p>
    <w:p w14:paraId="00D7BE8E" w14:textId="28D4B5CC" w:rsidR="006D41F9" w:rsidRPr="006F2321" w:rsidRDefault="006D41F9" w:rsidP="0057785C">
      <w:pPr>
        <w:pBdr>
          <w:top w:val="none" w:sz="4" w:space="0" w:color="000000"/>
          <w:left w:val="none" w:sz="4" w:space="0" w:color="000000"/>
          <w:bottom w:val="none" w:sz="4" w:space="0" w:color="000000"/>
          <w:right w:val="none" w:sz="4" w:space="0" w:color="000000"/>
        </w:pBdr>
        <w:rPr>
          <w:rFonts w:ascii="Marianne" w:eastAsia="Arial" w:hAnsi="Marianne" w:cs="Arial"/>
          <w:sz w:val="18"/>
          <w:szCs w:val="18"/>
          <w:shd w:val="clear" w:color="auto" w:fill="FFFFFF"/>
        </w:rPr>
      </w:pPr>
      <w:r w:rsidRPr="006F2321">
        <w:rPr>
          <w:rFonts w:ascii="Marianne" w:hAnsi="Marianne"/>
          <w:sz w:val="18"/>
          <w:szCs w:val="18"/>
          <w:lang w:eastAsia="x-none"/>
        </w:rPr>
        <w:t xml:space="preserve">Karine </w:t>
      </w:r>
      <w:r w:rsidR="001F0B39" w:rsidRPr="006F2321">
        <w:rPr>
          <w:rFonts w:ascii="Marianne" w:hAnsi="Marianne"/>
          <w:sz w:val="18"/>
          <w:szCs w:val="18"/>
          <w:lang w:eastAsia="x-none"/>
        </w:rPr>
        <w:t xml:space="preserve">RAMANANARIVO </w:t>
      </w:r>
      <w:r w:rsidRPr="006F2321">
        <w:rPr>
          <w:rFonts w:ascii="Marianne" w:eastAsia="Arial" w:hAnsi="Marianne" w:cs="Arial"/>
          <w:sz w:val="18"/>
          <w:szCs w:val="18"/>
          <w:shd w:val="clear" w:color="auto" w:fill="FFFFFF"/>
        </w:rPr>
        <w:t>au bureau du patrimoine immobilier</w:t>
      </w:r>
    </w:p>
    <w:p w14:paraId="5ADEFB16" w14:textId="7B7E8577" w:rsidR="006D41F9" w:rsidRPr="006F2321" w:rsidRDefault="006D41F9" w:rsidP="002B689D">
      <w:pPr>
        <w:rPr>
          <w:rFonts w:ascii="Marianne" w:hAnsi="Marianne"/>
          <w:sz w:val="18"/>
          <w:szCs w:val="18"/>
          <w:lang w:eastAsia="x-none"/>
        </w:rPr>
      </w:pPr>
      <w:r w:rsidRPr="006F2321">
        <w:rPr>
          <w:rFonts w:ascii="Marianne" w:hAnsi="Marianne"/>
          <w:sz w:val="18"/>
          <w:szCs w:val="18"/>
          <w:lang w:eastAsia="x-none"/>
        </w:rPr>
        <w:t xml:space="preserve">Adresse électronique : </w:t>
      </w:r>
      <w:hyperlink r:id="rId11" w:history="1">
        <w:r w:rsidR="00616C32" w:rsidRPr="006F2321">
          <w:rPr>
            <w:rStyle w:val="Lienhypertexte"/>
            <w:rFonts w:ascii="Marianne" w:hAnsi="Marianne"/>
            <w:sz w:val="18"/>
            <w:szCs w:val="18"/>
            <w:lang w:eastAsia="x-none"/>
          </w:rPr>
          <w:t>karine.ramananarivo@agriculture.gouv.fr</w:t>
        </w:r>
      </w:hyperlink>
      <w:r w:rsidR="00616C32" w:rsidRPr="006F2321">
        <w:rPr>
          <w:rFonts w:ascii="Marianne" w:hAnsi="Marianne"/>
          <w:sz w:val="18"/>
          <w:szCs w:val="18"/>
          <w:lang w:eastAsia="x-none"/>
        </w:rPr>
        <w:t xml:space="preserve"> </w:t>
      </w:r>
    </w:p>
    <w:p w14:paraId="48743A2D" w14:textId="00AAEDB0" w:rsidR="00754A62" w:rsidRPr="006F2321" w:rsidRDefault="006D41F9" w:rsidP="009D1127">
      <w:pPr>
        <w:rPr>
          <w:rFonts w:ascii="Marianne" w:hAnsi="Marianne"/>
          <w:sz w:val="18"/>
          <w:szCs w:val="18"/>
          <w:lang w:eastAsia="x-none"/>
        </w:rPr>
      </w:pPr>
      <w:r w:rsidRPr="006F2321">
        <w:rPr>
          <w:rFonts w:ascii="Marianne" w:hAnsi="Marianne"/>
          <w:sz w:val="18"/>
          <w:szCs w:val="18"/>
          <w:lang w:eastAsia="x-none"/>
        </w:rPr>
        <w:t>N° téléphone : 01.49.55.50.31</w:t>
      </w:r>
    </w:p>
    <w:p w14:paraId="386D1676" w14:textId="4C037613" w:rsidR="001F0B39" w:rsidRPr="006F2321" w:rsidRDefault="001F0B39" w:rsidP="009D1127">
      <w:pPr>
        <w:rPr>
          <w:rFonts w:ascii="Marianne" w:hAnsi="Marianne"/>
          <w:sz w:val="18"/>
          <w:szCs w:val="18"/>
          <w:lang w:eastAsia="x-none"/>
        </w:rPr>
      </w:pPr>
    </w:p>
    <w:p w14:paraId="09BFEA7A" w14:textId="4FC176E5" w:rsidR="001F0B39" w:rsidRPr="006F2321" w:rsidRDefault="001F0B39" w:rsidP="001F0B39">
      <w:pPr>
        <w:pBdr>
          <w:top w:val="none" w:sz="4" w:space="0" w:color="000000"/>
          <w:left w:val="none" w:sz="4" w:space="0" w:color="000000"/>
          <w:bottom w:val="none" w:sz="4" w:space="0" w:color="000000"/>
          <w:right w:val="none" w:sz="4" w:space="0" w:color="000000"/>
        </w:pBdr>
        <w:rPr>
          <w:rFonts w:ascii="Marianne" w:eastAsia="Arial" w:hAnsi="Marianne" w:cs="Arial"/>
          <w:sz w:val="18"/>
          <w:szCs w:val="18"/>
          <w:shd w:val="clear" w:color="auto" w:fill="FFFFFF"/>
        </w:rPr>
      </w:pPr>
      <w:bookmarkStart w:id="16" w:name="_Hlk190334758"/>
      <w:r w:rsidRPr="006F2321">
        <w:rPr>
          <w:rFonts w:ascii="Marianne" w:hAnsi="Marianne"/>
          <w:sz w:val="18"/>
          <w:szCs w:val="18"/>
          <w:lang w:eastAsia="x-none"/>
        </w:rPr>
        <w:t xml:space="preserve">Flora BERNARD </w:t>
      </w:r>
      <w:r w:rsidRPr="006F2321">
        <w:rPr>
          <w:rFonts w:ascii="Marianne" w:eastAsia="Arial" w:hAnsi="Marianne" w:cs="Arial"/>
          <w:sz w:val="18"/>
          <w:szCs w:val="18"/>
          <w:shd w:val="clear" w:color="auto" w:fill="FFFFFF"/>
        </w:rPr>
        <w:t>au bureau du patrimoine immobilier</w:t>
      </w:r>
    </w:p>
    <w:p w14:paraId="22930165" w14:textId="7B9081FA" w:rsidR="001F0B39" w:rsidRPr="006F2321" w:rsidRDefault="001F0B39" w:rsidP="001F0B39">
      <w:pPr>
        <w:rPr>
          <w:rFonts w:ascii="Marianne" w:hAnsi="Marianne"/>
          <w:sz w:val="18"/>
          <w:szCs w:val="18"/>
          <w:lang w:eastAsia="x-none"/>
        </w:rPr>
      </w:pPr>
      <w:r w:rsidRPr="006F2321">
        <w:rPr>
          <w:rFonts w:ascii="Marianne" w:hAnsi="Marianne"/>
          <w:sz w:val="18"/>
          <w:szCs w:val="18"/>
          <w:lang w:eastAsia="x-none"/>
        </w:rPr>
        <w:t xml:space="preserve">Adresse électronique : </w:t>
      </w:r>
      <w:hyperlink r:id="rId12" w:history="1">
        <w:r w:rsidRPr="006F2321">
          <w:rPr>
            <w:rStyle w:val="Lienhypertexte"/>
            <w:rFonts w:ascii="Marianne" w:hAnsi="Marianne"/>
            <w:sz w:val="18"/>
            <w:szCs w:val="18"/>
            <w:lang w:eastAsia="x-none"/>
          </w:rPr>
          <w:t>flora.bernard@agriculture.gouv.fr</w:t>
        </w:r>
      </w:hyperlink>
      <w:r w:rsidRPr="006F2321">
        <w:rPr>
          <w:rFonts w:ascii="Marianne" w:hAnsi="Marianne"/>
          <w:sz w:val="18"/>
          <w:szCs w:val="18"/>
          <w:lang w:eastAsia="x-none"/>
        </w:rPr>
        <w:t xml:space="preserve"> </w:t>
      </w:r>
    </w:p>
    <w:p w14:paraId="657B4F22" w14:textId="392061A5" w:rsidR="00611116" w:rsidRDefault="001F0B39" w:rsidP="001F0B39">
      <w:pPr>
        <w:rPr>
          <w:rFonts w:ascii="Marianne" w:hAnsi="Marianne"/>
          <w:sz w:val="18"/>
          <w:szCs w:val="18"/>
          <w:lang w:eastAsia="x-none"/>
        </w:rPr>
      </w:pPr>
      <w:r w:rsidRPr="006F2321">
        <w:rPr>
          <w:rFonts w:ascii="Marianne" w:hAnsi="Marianne"/>
          <w:sz w:val="18"/>
          <w:szCs w:val="18"/>
          <w:lang w:eastAsia="x-none"/>
        </w:rPr>
        <w:t>N° téléphone : 01.49.55.45.85</w:t>
      </w:r>
    </w:p>
    <w:p w14:paraId="47ED3DD2" w14:textId="73696C11" w:rsidR="00611116" w:rsidRDefault="00611116" w:rsidP="001F0B39">
      <w:pPr>
        <w:rPr>
          <w:rFonts w:ascii="Marianne" w:hAnsi="Marianne"/>
          <w:sz w:val="18"/>
          <w:szCs w:val="18"/>
          <w:lang w:eastAsia="x-none"/>
        </w:rPr>
      </w:pPr>
    </w:p>
    <w:p w14:paraId="40E372D6" w14:textId="760008D8" w:rsidR="00611116" w:rsidRPr="007F2862" w:rsidRDefault="00611116" w:rsidP="00611116">
      <w:pPr>
        <w:jc w:val="both"/>
        <w:rPr>
          <w:rFonts w:ascii="Marianne" w:hAnsi="Marianne"/>
          <w:sz w:val="18"/>
          <w:szCs w:val="18"/>
        </w:rPr>
      </w:pPr>
      <w:r w:rsidRPr="007F2862">
        <w:rPr>
          <w:rFonts w:ascii="Marianne" w:eastAsia="Arial" w:hAnsi="Marianne" w:cs="Arial"/>
          <w:color w:val="000000"/>
          <w:sz w:val="18"/>
          <w:szCs w:val="18"/>
          <w:shd w:val="clear" w:color="auto" w:fill="FFFFFF"/>
        </w:rPr>
        <w:t>D'autres personnes physiques peuvent être habilitées par le maître d'ouvrage en cours d'exécution du marché.</w:t>
      </w:r>
      <w:r w:rsidRPr="007F2862">
        <w:rPr>
          <w:rFonts w:ascii="Marianne" w:hAnsi="Marianne"/>
          <w:sz w:val="18"/>
          <w:szCs w:val="18"/>
        </w:rPr>
        <w:t xml:space="preserve"> </w:t>
      </w:r>
      <w:r w:rsidRPr="007F2862">
        <w:rPr>
          <w:rFonts w:ascii="Marianne" w:eastAsia="Arial" w:hAnsi="Marianne" w:cs="Arial"/>
          <w:color w:val="000000"/>
          <w:sz w:val="18"/>
          <w:szCs w:val="18"/>
          <w:shd w:val="clear" w:color="auto" w:fill="FFFFFF"/>
        </w:rPr>
        <w:t xml:space="preserve">Le maître d'ouvrage notifie sans délai toute modification de l'interlocuteur au </w:t>
      </w:r>
      <w:r w:rsidR="00210268">
        <w:rPr>
          <w:rFonts w:ascii="Marianne" w:eastAsia="Arial" w:hAnsi="Marianne" w:cs="Arial"/>
          <w:color w:val="000000"/>
          <w:sz w:val="18"/>
          <w:szCs w:val="18"/>
          <w:shd w:val="clear" w:color="auto" w:fill="FFFFFF"/>
        </w:rPr>
        <w:t>concessionnaire</w:t>
      </w:r>
      <w:r w:rsidRPr="007F2862">
        <w:rPr>
          <w:rFonts w:ascii="Marianne" w:eastAsia="Arial" w:hAnsi="Marianne" w:cs="Arial"/>
          <w:color w:val="000000"/>
          <w:sz w:val="18"/>
          <w:szCs w:val="18"/>
          <w:shd w:val="clear" w:color="auto" w:fill="FFFFFF"/>
        </w:rPr>
        <w:t>.</w:t>
      </w:r>
    </w:p>
    <w:p w14:paraId="70B9525B" w14:textId="77777777" w:rsidR="00611116" w:rsidRPr="007F2862" w:rsidRDefault="00611116" w:rsidP="00611116">
      <w:pPr>
        <w:jc w:val="both"/>
        <w:rPr>
          <w:rFonts w:ascii="Marianne" w:eastAsia="Arial" w:hAnsi="Marianne" w:cs="Arial"/>
          <w:color w:val="000000"/>
          <w:sz w:val="18"/>
          <w:szCs w:val="18"/>
          <w:shd w:val="clear" w:color="auto" w:fill="FFFFFF"/>
        </w:rPr>
      </w:pPr>
    </w:p>
    <w:p w14:paraId="10996C5D" w14:textId="7A60344F" w:rsidR="00611116" w:rsidRPr="007F2862" w:rsidRDefault="00611116" w:rsidP="00611116">
      <w:pPr>
        <w:jc w:val="both"/>
        <w:rPr>
          <w:rFonts w:ascii="Marianne" w:hAnsi="Marianne"/>
          <w:sz w:val="18"/>
          <w:szCs w:val="18"/>
        </w:rPr>
      </w:pPr>
      <w:r w:rsidRPr="007F2862">
        <w:rPr>
          <w:rFonts w:ascii="Marianne" w:eastAsia="Arial" w:hAnsi="Marianne" w:cs="Arial"/>
          <w:color w:val="000000"/>
          <w:sz w:val="18"/>
          <w:szCs w:val="18"/>
          <w:shd w:val="clear" w:color="auto" w:fill="FFFFFF"/>
        </w:rPr>
        <w:t xml:space="preserve">Le </w:t>
      </w:r>
      <w:r w:rsidR="00210268">
        <w:rPr>
          <w:rFonts w:ascii="Marianne" w:eastAsia="Arial" w:hAnsi="Marianne" w:cs="Arial"/>
          <w:color w:val="000000"/>
          <w:sz w:val="18"/>
          <w:szCs w:val="18"/>
          <w:shd w:val="clear" w:color="auto" w:fill="FFFFFF"/>
        </w:rPr>
        <w:t>concessionnaire</w:t>
      </w:r>
      <w:r w:rsidRPr="007F2862">
        <w:rPr>
          <w:rFonts w:ascii="Marianne" w:eastAsia="Arial" w:hAnsi="Marianne" w:cs="Arial"/>
          <w:color w:val="000000"/>
          <w:sz w:val="18"/>
          <w:szCs w:val="18"/>
          <w:shd w:val="clear" w:color="auto" w:fill="FFFFFF"/>
        </w:rPr>
        <w:t xml:space="preserve"> désigne un ou plusieurs interlocuteurs, habilités à le représenter auprès du maître d'ouvrage et du maître d'œuvre, pour les besoins de l'exécution du marché.</w:t>
      </w:r>
    </w:p>
    <w:p w14:paraId="68DEF6A3" w14:textId="57C3C5FD" w:rsidR="00611116" w:rsidRPr="007F2862" w:rsidRDefault="00611116" w:rsidP="00611116">
      <w:pPr>
        <w:jc w:val="both"/>
        <w:rPr>
          <w:rFonts w:ascii="Marianne" w:hAnsi="Marianne"/>
          <w:sz w:val="18"/>
          <w:szCs w:val="18"/>
        </w:rPr>
      </w:pPr>
      <w:r w:rsidRPr="007F2862">
        <w:rPr>
          <w:rFonts w:ascii="Marianne" w:eastAsia="Arial" w:hAnsi="Marianne" w:cs="Arial"/>
          <w:color w:val="000000"/>
          <w:sz w:val="18"/>
          <w:szCs w:val="18"/>
          <w:shd w:val="clear" w:color="auto" w:fill="FFFFFF"/>
        </w:rPr>
        <w:t xml:space="preserve">Cet ou ces interlocuteurs sont désignés à la notification de la convention. Le </w:t>
      </w:r>
      <w:r w:rsidR="00210268">
        <w:rPr>
          <w:rFonts w:ascii="Marianne" w:eastAsia="Arial" w:hAnsi="Marianne" w:cs="Arial"/>
          <w:color w:val="000000"/>
          <w:sz w:val="18"/>
          <w:szCs w:val="18"/>
          <w:shd w:val="clear" w:color="auto" w:fill="FFFFFF"/>
        </w:rPr>
        <w:t>concessionnaire</w:t>
      </w:r>
      <w:r w:rsidRPr="007F2862">
        <w:rPr>
          <w:rFonts w:ascii="Marianne" w:eastAsia="Arial" w:hAnsi="Marianne" w:cs="Arial"/>
          <w:color w:val="000000"/>
          <w:sz w:val="18"/>
          <w:szCs w:val="18"/>
          <w:shd w:val="clear" w:color="auto" w:fill="FFFFFF"/>
        </w:rPr>
        <w:t xml:space="preserve"> s'engage à informer sans délai le maître d'ouvrage de toute modification d'interlocuteur.</w:t>
      </w:r>
    </w:p>
    <w:p w14:paraId="4CA8B6A9" w14:textId="77777777" w:rsidR="00611116" w:rsidRPr="007F2862" w:rsidRDefault="00611116" w:rsidP="00611116">
      <w:pPr>
        <w:jc w:val="both"/>
        <w:rPr>
          <w:rFonts w:ascii="Marianne" w:eastAsia="Arial" w:hAnsi="Marianne" w:cs="Arial"/>
          <w:color w:val="000000"/>
          <w:sz w:val="18"/>
          <w:szCs w:val="18"/>
          <w:shd w:val="clear" w:color="auto" w:fill="FFFFFF"/>
        </w:rPr>
      </w:pPr>
    </w:p>
    <w:p w14:paraId="7F745D5D" w14:textId="758FEEEE" w:rsidR="00611116" w:rsidRPr="007F2862" w:rsidRDefault="00611116" w:rsidP="00611116">
      <w:pPr>
        <w:jc w:val="both"/>
        <w:rPr>
          <w:rFonts w:ascii="Marianne" w:eastAsia="Arial" w:hAnsi="Marianne" w:cs="Arial"/>
          <w:color w:val="000000"/>
          <w:sz w:val="18"/>
          <w:szCs w:val="18"/>
        </w:rPr>
      </w:pPr>
      <w:r w:rsidRPr="007F2862">
        <w:rPr>
          <w:rFonts w:ascii="Marianne" w:eastAsia="Arial" w:hAnsi="Marianne" w:cs="Arial"/>
          <w:color w:val="000000"/>
          <w:sz w:val="18"/>
          <w:szCs w:val="18"/>
          <w:shd w:val="clear" w:color="auto" w:fill="FFFFFF"/>
        </w:rPr>
        <w:t xml:space="preserve">En cas de modifications portant sur la situation juridique ou économique du </w:t>
      </w:r>
      <w:r w:rsidR="00210268">
        <w:rPr>
          <w:rFonts w:ascii="Marianne" w:eastAsia="Arial" w:hAnsi="Marianne" w:cs="Arial"/>
          <w:color w:val="000000"/>
          <w:sz w:val="18"/>
          <w:szCs w:val="18"/>
          <w:shd w:val="clear" w:color="auto" w:fill="FFFFFF"/>
        </w:rPr>
        <w:t>concessionnaire</w:t>
      </w:r>
      <w:r w:rsidRPr="007F2862">
        <w:rPr>
          <w:rFonts w:ascii="Marianne" w:eastAsia="Arial" w:hAnsi="Marianne" w:cs="Arial"/>
          <w:color w:val="000000"/>
          <w:sz w:val="18"/>
          <w:szCs w:val="18"/>
          <w:shd w:val="clear" w:color="auto" w:fill="FFFFFF"/>
        </w:rPr>
        <w:t xml:space="preserve"> (ex : changement de personnes ayant de pouvoir d'engager la société, raison ou siège sociaux, coordonnées bancaires...) et pouvant influer sur le déroulement du marché, le </w:t>
      </w:r>
      <w:r w:rsidR="00210268">
        <w:rPr>
          <w:rFonts w:ascii="Marianne" w:eastAsia="Arial" w:hAnsi="Marianne" w:cs="Arial"/>
          <w:color w:val="000000"/>
          <w:sz w:val="18"/>
          <w:szCs w:val="18"/>
          <w:shd w:val="clear" w:color="auto" w:fill="FFFFFF"/>
        </w:rPr>
        <w:t>concessionnaire</w:t>
      </w:r>
      <w:r w:rsidRPr="007F2862">
        <w:rPr>
          <w:rFonts w:ascii="Marianne" w:eastAsia="Arial" w:hAnsi="Marianne" w:cs="Arial"/>
          <w:color w:val="000000"/>
          <w:sz w:val="18"/>
          <w:szCs w:val="18"/>
          <w:shd w:val="clear" w:color="auto" w:fill="FFFFFF"/>
        </w:rPr>
        <w:t xml:space="preserve"> est tenu d'en informer le maître d'ouvrage sans délai.</w:t>
      </w:r>
    </w:p>
    <w:p w14:paraId="2E2EAF2C" w14:textId="77777777" w:rsidR="00611116" w:rsidRPr="007F2862" w:rsidRDefault="00611116" w:rsidP="00611116">
      <w:pPr>
        <w:pStyle w:val="Titre2"/>
        <w:numPr>
          <w:ilvl w:val="0"/>
          <w:numId w:val="0"/>
        </w:numPr>
        <w:spacing w:before="0" w:after="0"/>
        <w:contextualSpacing/>
        <w:jc w:val="both"/>
        <w:rPr>
          <w:rFonts w:eastAsia="Microsoft YaHei"/>
          <w:color w:val="000000"/>
          <w:sz w:val="18"/>
          <w:szCs w:val="18"/>
        </w:rPr>
      </w:pPr>
    </w:p>
    <w:p w14:paraId="3BD5879A" w14:textId="2DCE2203" w:rsidR="001F0B39" w:rsidRPr="006F2321" w:rsidRDefault="00611116" w:rsidP="006F2321">
      <w:pPr>
        <w:pStyle w:val="Corpsdetexte"/>
        <w:rPr>
          <w:sz w:val="18"/>
          <w:szCs w:val="18"/>
        </w:rPr>
      </w:pPr>
      <w:r w:rsidRPr="007F2862">
        <w:rPr>
          <w:sz w:val="18"/>
          <w:szCs w:val="18"/>
        </w:rPr>
        <w:t xml:space="preserve">Si le </w:t>
      </w:r>
      <w:r w:rsidR="00210268">
        <w:rPr>
          <w:sz w:val="18"/>
          <w:szCs w:val="18"/>
        </w:rPr>
        <w:t>concessionnaire</w:t>
      </w:r>
      <w:r w:rsidRPr="007F2862">
        <w:rPr>
          <w:sz w:val="18"/>
          <w:szCs w:val="18"/>
        </w:rPr>
        <w:t xml:space="preserve"> répond sous la forme d’un groupement, il s’engage à identifier au moins un interlocuteur par structure membre du groupement.</w:t>
      </w:r>
    </w:p>
    <w:bookmarkEnd w:id="16"/>
    <w:p w14:paraId="12149D14" w14:textId="77777777" w:rsidR="00927B9F" w:rsidRPr="006F2321" w:rsidRDefault="00927B9F">
      <w:pPr>
        <w:pStyle w:val="Corpsdetexte"/>
        <w:rPr>
          <w:sz w:val="18"/>
          <w:szCs w:val="18"/>
        </w:rPr>
      </w:pPr>
    </w:p>
    <w:p w14:paraId="3BDACF26" w14:textId="0726B20E" w:rsidR="00927B9F" w:rsidRPr="006F2321" w:rsidRDefault="00231F80" w:rsidP="004A488A">
      <w:pPr>
        <w:pStyle w:val="Titre2"/>
        <w:spacing w:before="0" w:after="0"/>
        <w:contextualSpacing/>
        <w:jc w:val="left"/>
        <w:rPr>
          <w:sz w:val="18"/>
          <w:szCs w:val="18"/>
        </w:rPr>
      </w:pPr>
      <w:bookmarkStart w:id="17" w:name="_Toc206080485"/>
      <w:r>
        <w:rPr>
          <w:sz w:val="18"/>
          <w:szCs w:val="18"/>
        </w:rPr>
        <w:t>5</w:t>
      </w:r>
      <w:r w:rsidR="00115C23" w:rsidRPr="006F2321">
        <w:rPr>
          <w:sz w:val="18"/>
          <w:szCs w:val="18"/>
        </w:rPr>
        <w:t>.</w:t>
      </w:r>
      <w:r w:rsidR="00754A62" w:rsidRPr="006F2321">
        <w:rPr>
          <w:sz w:val="18"/>
          <w:szCs w:val="18"/>
        </w:rPr>
        <w:t>2</w:t>
      </w:r>
      <w:r w:rsidR="00115C23" w:rsidRPr="006F2321">
        <w:rPr>
          <w:sz w:val="18"/>
          <w:szCs w:val="18"/>
        </w:rPr>
        <w:t xml:space="preserve"> Maîtrise d’œuvre des travaux</w:t>
      </w:r>
      <w:bookmarkEnd w:id="17"/>
    </w:p>
    <w:p w14:paraId="5449B833" w14:textId="77777777" w:rsidR="00927B9F" w:rsidRPr="006F2321" w:rsidRDefault="00927B9F">
      <w:pPr>
        <w:pStyle w:val="Corpsdetexte"/>
        <w:rPr>
          <w:sz w:val="18"/>
          <w:szCs w:val="18"/>
        </w:rPr>
      </w:pPr>
    </w:p>
    <w:p w14:paraId="2B2C5CBD" w14:textId="5CF807FC" w:rsidR="00927B9F" w:rsidRPr="006F2321" w:rsidRDefault="00115C23">
      <w:pPr>
        <w:contextualSpacing/>
        <w:jc w:val="both"/>
        <w:rPr>
          <w:rFonts w:ascii="Marianne" w:hAnsi="Marianne" w:cs="Arial"/>
          <w:sz w:val="18"/>
          <w:szCs w:val="18"/>
        </w:rPr>
      </w:pPr>
      <w:r w:rsidRPr="006F2321">
        <w:rPr>
          <w:rFonts w:ascii="Marianne" w:hAnsi="Marianne" w:cs="Arial"/>
          <w:spacing w:val="-2"/>
          <w:sz w:val="18"/>
          <w:szCs w:val="18"/>
        </w:rPr>
        <w:t>L</w:t>
      </w:r>
      <w:r w:rsidRPr="006F2321">
        <w:rPr>
          <w:rFonts w:ascii="Marianne" w:hAnsi="Marianne" w:cs="Arial"/>
          <w:sz w:val="18"/>
          <w:szCs w:val="18"/>
        </w:rPr>
        <w:t xml:space="preserve">’opération de travaux mentionnée en préambule fait l’objet d’un marché public distinct. </w:t>
      </w:r>
      <w:r w:rsidR="00A978EA" w:rsidRPr="006F2321">
        <w:rPr>
          <w:rFonts w:ascii="Marianne" w:hAnsi="Marianne" w:cs="Arial"/>
          <w:sz w:val="18"/>
          <w:szCs w:val="18"/>
        </w:rPr>
        <w:t xml:space="preserve">L’agence </w:t>
      </w:r>
      <w:r w:rsidR="005176AE" w:rsidRPr="006F2321">
        <w:rPr>
          <w:rFonts w:ascii="Marianne" w:hAnsi="Marianne" w:cs="Arial"/>
          <w:sz w:val="18"/>
          <w:szCs w:val="18"/>
        </w:rPr>
        <w:t xml:space="preserve">GMDP </w:t>
      </w:r>
      <w:r w:rsidR="00DB2734" w:rsidRPr="006F2321">
        <w:rPr>
          <w:rFonts w:ascii="Marianne" w:hAnsi="Marianne" w:cs="Arial"/>
          <w:sz w:val="18"/>
          <w:szCs w:val="18"/>
        </w:rPr>
        <w:t>A</w:t>
      </w:r>
      <w:r w:rsidR="005176AE" w:rsidRPr="006F2321">
        <w:rPr>
          <w:rFonts w:ascii="Marianne" w:hAnsi="Marianne" w:cs="Arial"/>
          <w:sz w:val="18"/>
          <w:szCs w:val="18"/>
        </w:rPr>
        <w:t>rchitecture</w:t>
      </w:r>
      <w:r w:rsidR="00A978EA" w:rsidRPr="006F2321">
        <w:rPr>
          <w:rFonts w:ascii="Marianne" w:hAnsi="Marianne" w:cs="Arial"/>
          <w:sz w:val="18"/>
          <w:szCs w:val="18"/>
        </w:rPr>
        <w:t xml:space="preserve"> est en charge de la maîtrise d’œuvre pour le Ministère de l’Agriculture </w:t>
      </w:r>
      <w:r w:rsidR="00593D25" w:rsidRPr="006F2321">
        <w:rPr>
          <w:rFonts w:ascii="Marianne" w:hAnsi="Marianne" w:cs="Arial"/>
          <w:sz w:val="18"/>
          <w:szCs w:val="18"/>
        </w:rPr>
        <w:t xml:space="preserve">et </w:t>
      </w:r>
      <w:r w:rsidR="00A978EA" w:rsidRPr="006F2321">
        <w:rPr>
          <w:rFonts w:ascii="Marianne" w:hAnsi="Marianne" w:cs="Arial"/>
          <w:sz w:val="18"/>
          <w:szCs w:val="18"/>
        </w:rPr>
        <w:t xml:space="preserve">de la Souveraineté Alimentaire. </w:t>
      </w:r>
    </w:p>
    <w:p w14:paraId="13470F84" w14:textId="4FEF55FC" w:rsidR="00754A62" w:rsidRPr="006F2321" w:rsidRDefault="00754A62" w:rsidP="00754A62">
      <w:pPr>
        <w:widowControl/>
        <w:suppressAutoHyphens w:val="0"/>
        <w:jc w:val="both"/>
        <w:rPr>
          <w:rFonts w:ascii="Marianne" w:hAnsi="Marianne" w:cs="Arial"/>
          <w:sz w:val="18"/>
          <w:szCs w:val="18"/>
          <w:lang w:eastAsia="fr-FR"/>
        </w:rPr>
      </w:pPr>
      <w:r w:rsidRPr="006F2321">
        <w:rPr>
          <w:rFonts w:ascii="Marianne" w:hAnsi="Marianne" w:cs="Arial"/>
          <w:sz w:val="18"/>
          <w:szCs w:val="18"/>
          <w:lang w:eastAsia="fr-FR"/>
        </w:rPr>
        <w:t>La mission de base confiée au maître d'œuvre porte sur les éléments de mission suivants :</w:t>
      </w:r>
    </w:p>
    <w:p w14:paraId="282AF45A" w14:textId="77777777" w:rsidR="00754A62" w:rsidRPr="006F2321" w:rsidRDefault="00754A62" w:rsidP="00754A62">
      <w:pPr>
        <w:widowControl/>
        <w:numPr>
          <w:ilvl w:val="0"/>
          <w:numId w:val="18"/>
        </w:numPr>
        <w:suppressAutoHyphens w:val="0"/>
        <w:jc w:val="both"/>
        <w:rPr>
          <w:rFonts w:ascii="Marianne" w:hAnsi="Marianne" w:cs="Arial"/>
          <w:sz w:val="18"/>
          <w:szCs w:val="18"/>
          <w:lang w:eastAsia="fr-FR"/>
        </w:rPr>
      </w:pPr>
      <w:r w:rsidRPr="006F2321">
        <w:rPr>
          <w:rFonts w:ascii="Marianne" w:hAnsi="Marianne" w:cs="Arial"/>
          <w:sz w:val="18"/>
          <w:szCs w:val="18"/>
          <w:lang w:eastAsia="fr-FR"/>
        </w:rPr>
        <w:t>étude d'esquisse (ESQ)</w:t>
      </w:r>
    </w:p>
    <w:p w14:paraId="12ECD96B" w14:textId="77777777" w:rsidR="00754A62" w:rsidRPr="006F2321" w:rsidRDefault="00754A62" w:rsidP="00754A62">
      <w:pPr>
        <w:widowControl/>
        <w:numPr>
          <w:ilvl w:val="0"/>
          <w:numId w:val="18"/>
        </w:numPr>
        <w:suppressAutoHyphens w:val="0"/>
        <w:jc w:val="both"/>
        <w:rPr>
          <w:rFonts w:ascii="Marianne" w:hAnsi="Marianne" w:cs="Arial"/>
          <w:sz w:val="18"/>
          <w:szCs w:val="18"/>
          <w:lang w:eastAsia="fr-FR"/>
        </w:rPr>
      </w:pPr>
      <w:r w:rsidRPr="006F2321">
        <w:rPr>
          <w:rFonts w:ascii="Marianne" w:hAnsi="Marianne" w:cs="Arial"/>
          <w:sz w:val="18"/>
          <w:szCs w:val="18"/>
          <w:lang w:eastAsia="fr-FR"/>
        </w:rPr>
        <w:t>avant-projet (APS et APD)</w:t>
      </w:r>
    </w:p>
    <w:p w14:paraId="235DA49B" w14:textId="77777777" w:rsidR="00754A62" w:rsidRPr="006F2321" w:rsidRDefault="00754A62" w:rsidP="00754A62">
      <w:pPr>
        <w:widowControl/>
        <w:numPr>
          <w:ilvl w:val="0"/>
          <w:numId w:val="18"/>
        </w:numPr>
        <w:suppressAutoHyphens w:val="0"/>
        <w:jc w:val="both"/>
        <w:rPr>
          <w:rFonts w:ascii="Marianne" w:hAnsi="Marianne" w:cs="Arial"/>
          <w:sz w:val="18"/>
          <w:szCs w:val="18"/>
          <w:lang w:eastAsia="fr-FR"/>
        </w:rPr>
      </w:pPr>
      <w:r w:rsidRPr="006F2321">
        <w:rPr>
          <w:rFonts w:ascii="Marianne" w:hAnsi="Marianne" w:cs="Arial"/>
          <w:sz w:val="18"/>
          <w:szCs w:val="18"/>
          <w:lang w:eastAsia="fr-FR"/>
        </w:rPr>
        <w:t>projet (PRO)</w:t>
      </w:r>
    </w:p>
    <w:p w14:paraId="5A8093C4" w14:textId="77777777" w:rsidR="00754A62" w:rsidRPr="006F2321" w:rsidRDefault="00754A62" w:rsidP="00754A62">
      <w:pPr>
        <w:widowControl/>
        <w:numPr>
          <w:ilvl w:val="0"/>
          <w:numId w:val="18"/>
        </w:numPr>
        <w:suppressAutoHyphens w:val="0"/>
        <w:jc w:val="both"/>
        <w:rPr>
          <w:rFonts w:ascii="Marianne" w:hAnsi="Marianne" w:cs="Arial"/>
          <w:sz w:val="18"/>
          <w:szCs w:val="18"/>
          <w:lang w:eastAsia="fr-FR"/>
        </w:rPr>
      </w:pPr>
      <w:r w:rsidRPr="006F2321">
        <w:rPr>
          <w:rFonts w:ascii="Marianne" w:hAnsi="Marianne" w:cs="Arial"/>
          <w:sz w:val="18"/>
          <w:szCs w:val="18"/>
          <w:lang w:eastAsia="fr-FR"/>
        </w:rPr>
        <w:t>assistance apportée au maître d'ouvrage pour la passation des contrats de travaux (ACT)</w:t>
      </w:r>
    </w:p>
    <w:p w14:paraId="11B1AEA8" w14:textId="77777777" w:rsidR="00754A62" w:rsidRPr="006F2321" w:rsidRDefault="00754A62" w:rsidP="00754A62">
      <w:pPr>
        <w:widowControl/>
        <w:numPr>
          <w:ilvl w:val="0"/>
          <w:numId w:val="18"/>
        </w:numPr>
        <w:suppressAutoHyphens w:val="0"/>
        <w:jc w:val="both"/>
        <w:rPr>
          <w:rFonts w:ascii="Marianne" w:hAnsi="Marianne" w:cs="Arial"/>
          <w:sz w:val="18"/>
          <w:szCs w:val="18"/>
          <w:lang w:eastAsia="fr-FR"/>
        </w:rPr>
      </w:pPr>
      <w:r w:rsidRPr="006F2321">
        <w:rPr>
          <w:rFonts w:ascii="Marianne" w:hAnsi="Marianne" w:cs="Arial"/>
          <w:sz w:val="18"/>
          <w:szCs w:val="18"/>
          <w:lang w:eastAsia="fr-FR"/>
        </w:rPr>
        <w:t>examen de la conformité au projet des études qui ont été réalisées par l'entrepreneur (VISA)</w:t>
      </w:r>
    </w:p>
    <w:p w14:paraId="68861E72" w14:textId="77777777" w:rsidR="00754A62" w:rsidRPr="006F2321" w:rsidRDefault="00754A62" w:rsidP="00754A62">
      <w:pPr>
        <w:widowControl/>
        <w:numPr>
          <w:ilvl w:val="0"/>
          <w:numId w:val="18"/>
        </w:numPr>
        <w:suppressAutoHyphens w:val="0"/>
        <w:jc w:val="both"/>
        <w:rPr>
          <w:rFonts w:ascii="Marianne" w:hAnsi="Marianne" w:cs="Arial"/>
          <w:sz w:val="18"/>
          <w:szCs w:val="18"/>
          <w:lang w:eastAsia="fr-FR"/>
        </w:rPr>
      </w:pPr>
      <w:r w:rsidRPr="006F2321">
        <w:rPr>
          <w:rFonts w:ascii="Marianne" w:hAnsi="Marianne" w:cs="Arial"/>
          <w:sz w:val="18"/>
          <w:szCs w:val="18"/>
          <w:lang w:eastAsia="fr-FR"/>
        </w:rPr>
        <w:t>direction de l'exécution du contrat de travaux (DET)</w:t>
      </w:r>
    </w:p>
    <w:p w14:paraId="7C4AFD30" w14:textId="77777777" w:rsidR="00754A62" w:rsidRPr="006F2321" w:rsidRDefault="00754A62" w:rsidP="00754A62">
      <w:pPr>
        <w:widowControl/>
        <w:numPr>
          <w:ilvl w:val="0"/>
          <w:numId w:val="18"/>
        </w:numPr>
        <w:suppressAutoHyphens w:val="0"/>
        <w:jc w:val="both"/>
        <w:rPr>
          <w:rFonts w:ascii="Marianne" w:hAnsi="Marianne" w:cs="Arial"/>
          <w:sz w:val="18"/>
          <w:szCs w:val="18"/>
          <w:lang w:eastAsia="fr-FR"/>
        </w:rPr>
      </w:pPr>
      <w:r w:rsidRPr="006F2321">
        <w:rPr>
          <w:rFonts w:ascii="Marianne" w:hAnsi="Marianne" w:cs="Arial"/>
          <w:sz w:val="18"/>
          <w:szCs w:val="18"/>
          <w:lang w:eastAsia="fr-FR"/>
        </w:rPr>
        <w:t>assistance apportée au maître d'ouvrage lors des opérations de réception et pendant la période de garantie de parfait achèvement (AOR)</w:t>
      </w:r>
    </w:p>
    <w:p w14:paraId="63E00B5A" w14:textId="77777777" w:rsidR="00754A62" w:rsidRPr="006F2321" w:rsidRDefault="00754A62" w:rsidP="00754A62">
      <w:pPr>
        <w:widowControl/>
        <w:suppressAutoHyphens w:val="0"/>
        <w:jc w:val="both"/>
        <w:rPr>
          <w:rFonts w:ascii="Marianne" w:hAnsi="Marianne" w:cs="Arial"/>
          <w:sz w:val="18"/>
          <w:szCs w:val="18"/>
          <w:lang w:eastAsia="fr-FR"/>
        </w:rPr>
      </w:pPr>
    </w:p>
    <w:p w14:paraId="252071B6" w14:textId="77777777" w:rsidR="00754A62" w:rsidRPr="006F2321" w:rsidRDefault="00754A62" w:rsidP="00754A62">
      <w:pPr>
        <w:widowControl/>
        <w:suppressAutoHyphens w:val="0"/>
        <w:jc w:val="both"/>
        <w:rPr>
          <w:rFonts w:ascii="Marianne" w:hAnsi="Marianne" w:cs="Arial"/>
          <w:sz w:val="18"/>
          <w:szCs w:val="18"/>
          <w:lang w:eastAsia="fr-FR"/>
        </w:rPr>
      </w:pPr>
      <w:r w:rsidRPr="006F2321">
        <w:rPr>
          <w:rFonts w:ascii="Marianne" w:hAnsi="Marianne" w:cs="Arial"/>
          <w:sz w:val="18"/>
          <w:szCs w:val="18"/>
          <w:lang w:eastAsia="fr-FR"/>
        </w:rPr>
        <w:t>La mission de base est complétée par les missions complémentaires suivantes :</w:t>
      </w:r>
    </w:p>
    <w:p w14:paraId="68B709D0" w14:textId="77777777" w:rsidR="00754A62" w:rsidRPr="006F2321" w:rsidRDefault="00754A62" w:rsidP="00754A62">
      <w:pPr>
        <w:widowControl/>
        <w:suppressAutoHyphens w:val="0"/>
        <w:jc w:val="both"/>
        <w:rPr>
          <w:rFonts w:ascii="Marianne" w:hAnsi="Marianne" w:cs="Arial"/>
          <w:sz w:val="18"/>
          <w:szCs w:val="18"/>
          <w:lang w:eastAsia="fr-FR"/>
        </w:rPr>
      </w:pPr>
    </w:p>
    <w:p w14:paraId="51006154" w14:textId="77777777" w:rsidR="00754A62" w:rsidRPr="006F2321" w:rsidRDefault="00754A62" w:rsidP="00754A62">
      <w:pPr>
        <w:widowControl/>
        <w:numPr>
          <w:ilvl w:val="0"/>
          <w:numId w:val="19"/>
        </w:numPr>
        <w:suppressAutoHyphens w:val="0"/>
        <w:jc w:val="both"/>
        <w:rPr>
          <w:rFonts w:ascii="Marianne" w:hAnsi="Marianne" w:cs="Arial"/>
          <w:sz w:val="18"/>
          <w:szCs w:val="18"/>
          <w:lang w:eastAsia="fr-FR"/>
        </w:rPr>
      </w:pPr>
      <w:r w:rsidRPr="006F2321">
        <w:rPr>
          <w:rFonts w:ascii="Marianne" w:hAnsi="Marianne" w:cs="Arial"/>
          <w:color w:val="000000"/>
          <w:sz w:val="18"/>
          <w:szCs w:val="18"/>
          <w:lang w:eastAsia="fr-FR"/>
        </w:rPr>
        <w:t>études de diagnostic (DIA)</w:t>
      </w:r>
    </w:p>
    <w:p w14:paraId="1A9B8CA7" w14:textId="77138C5C" w:rsidR="00630663" w:rsidRPr="006F2321" w:rsidRDefault="00754A62" w:rsidP="0057785C">
      <w:pPr>
        <w:widowControl/>
        <w:numPr>
          <w:ilvl w:val="0"/>
          <w:numId w:val="19"/>
        </w:numPr>
        <w:suppressAutoHyphens w:val="0"/>
        <w:jc w:val="both"/>
        <w:rPr>
          <w:rFonts w:ascii="Marianne" w:hAnsi="Marianne" w:cs="Arial"/>
          <w:sz w:val="18"/>
          <w:szCs w:val="18"/>
          <w:lang w:eastAsia="fr-FR"/>
        </w:rPr>
      </w:pPr>
      <w:r w:rsidRPr="006F2321">
        <w:rPr>
          <w:rFonts w:ascii="Marianne" w:hAnsi="Marianne" w:cs="Arial"/>
          <w:color w:val="000000"/>
          <w:sz w:val="18"/>
          <w:szCs w:val="18"/>
          <w:lang w:eastAsia="fr-FR"/>
        </w:rPr>
        <w:t>ordonnancement, pilotage, coordination (OPC)</w:t>
      </w:r>
    </w:p>
    <w:p w14:paraId="43FC8F4C" w14:textId="77777777" w:rsidR="0057785C" w:rsidRPr="006F2321" w:rsidRDefault="0057785C" w:rsidP="00FD7A13">
      <w:pPr>
        <w:widowControl/>
        <w:suppressAutoHyphens w:val="0"/>
        <w:ind w:left="720"/>
        <w:jc w:val="both"/>
        <w:rPr>
          <w:rFonts w:ascii="Marianne" w:hAnsi="Marianne" w:cs="Arial"/>
          <w:sz w:val="18"/>
          <w:szCs w:val="18"/>
          <w:lang w:eastAsia="fr-FR"/>
        </w:rPr>
      </w:pPr>
    </w:p>
    <w:p w14:paraId="51216E18" w14:textId="72777F6F" w:rsidR="00630663" w:rsidRPr="006F2321" w:rsidRDefault="00630663" w:rsidP="006422D2">
      <w:pPr>
        <w:widowControl/>
        <w:suppressAutoHyphens w:val="0"/>
        <w:jc w:val="both"/>
        <w:rPr>
          <w:rFonts w:ascii="Marianne" w:eastAsia="Arial" w:hAnsi="Marianne" w:cs="Arial"/>
          <w:color w:val="000000"/>
          <w:sz w:val="18"/>
          <w:szCs w:val="18"/>
          <w:shd w:val="clear" w:color="auto" w:fill="FFFFFF"/>
        </w:rPr>
      </w:pPr>
      <w:bookmarkStart w:id="18" w:name="_Hlk187676074"/>
      <w:r w:rsidRPr="006F2321">
        <w:rPr>
          <w:rFonts w:ascii="Marianne" w:eastAsia="Arial" w:hAnsi="Marianne" w:cs="Arial"/>
          <w:color w:val="000000"/>
          <w:sz w:val="18"/>
          <w:szCs w:val="18"/>
          <w:u w:val="single"/>
          <w:shd w:val="clear" w:color="auto" w:fill="FFFFFF"/>
        </w:rPr>
        <w:lastRenderedPageBreak/>
        <w:t>Personne à contacter</w:t>
      </w:r>
      <w:r w:rsidRPr="006F2321">
        <w:rPr>
          <w:rFonts w:ascii="Marianne" w:eastAsia="Arial" w:hAnsi="Marianne" w:cs="Arial"/>
          <w:color w:val="000000"/>
          <w:sz w:val="18"/>
          <w:szCs w:val="18"/>
          <w:shd w:val="clear" w:color="auto" w:fill="FFFFFF"/>
        </w:rPr>
        <w:t xml:space="preserve"> :</w:t>
      </w:r>
      <w:bookmarkEnd w:id="18"/>
    </w:p>
    <w:p w14:paraId="32111A0A" w14:textId="77777777" w:rsidR="001F0B39" w:rsidRPr="006F2321" w:rsidRDefault="001F0B39" w:rsidP="001F0B39">
      <w:pPr>
        <w:contextualSpacing/>
        <w:jc w:val="both"/>
        <w:rPr>
          <w:rFonts w:ascii="Marianne" w:hAnsi="Marianne" w:cs="Arial"/>
          <w:sz w:val="18"/>
          <w:szCs w:val="18"/>
          <w:lang w:eastAsia="fr-FR"/>
        </w:rPr>
      </w:pPr>
      <w:proofErr w:type="spellStart"/>
      <w:r w:rsidRPr="006F2321">
        <w:rPr>
          <w:rFonts w:ascii="Marianne" w:hAnsi="Marianne" w:cs="Arial"/>
          <w:sz w:val="18"/>
          <w:szCs w:val="18"/>
          <w:lang w:eastAsia="fr-FR"/>
        </w:rPr>
        <w:t>Grégor</w:t>
      </w:r>
      <w:proofErr w:type="spellEnd"/>
      <w:r w:rsidRPr="006F2321">
        <w:rPr>
          <w:rFonts w:ascii="Marianne" w:hAnsi="Marianne" w:cs="Arial"/>
          <w:sz w:val="18"/>
          <w:szCs w:val="18"/>
          <w:lang w:eastAsia="fr-FR"/>
        </w:rPr>
        <w:t>-Charles BLEUNVEN, GMDP Architecture</w:t>
      </w:r>
    </w:p>
    <w:p w14:paraId="5520B8E3" w14:textId="77777777" w:rsidR="001F0B39" w:rsidRPr="006F2321" w:rsidRDefault="001F0B39" w:rsidP="001F0B39">
      <w:pPr>
        <w:contextualSpacing/>
        <w:jc w:val="both"/>
        <w:rPr>
          <w:rFonts w:ascii="Marianne" w:hAnsi="Marianne" w:cs="Arial"/>
          <w:sz w:val="18"/>
          <w:szCs w:val="18"/>
          <w:lang w:eastAsia="fr-FR"/>
        </w:rPr>
      </w:pPr>
      <w:r w:rsidRPr="006F2321">
        <w:rPr>
          <w:rFonts w:ascii="Marianne" w:hAnsi="Marianne" w:cs="Arial"/>
          <w:sz w:val="18"/>
          <w:szCs w:val="18"/>
          <w:lang w:eastAsia="fr-FR"/>
        </w:rPr>
        <w:t xml:space="preserve">Adresse électronique : </w:t>
      </w:r>
      <w:hyperlink r:id="rId13" w:history="1">
        <w:r w:rsidRPr="006F2321">
          <w:rPr>
            <w:rFonts w:ascii="Marianne" w:hAnsi="Marianne" w:cs="Arial"/>
            <w:sz w:val="18"/>
            <w:szCs w:val="18"/>
            <w:lang w:eastAsia="fr-FR"/>
          </w:rPr>
          <w:t>gregor-charles.bleunven@gmdp.fr</w:t>
        </w:r>
      </w:hyperlink>
    </w:p>
    <w:p w14:paraId="40F8ADC5" w14:textId="7F89D377" w:rsidR="00AA600A" w:rsidRPr="006F2321" w:rsidRDefault="001F0B39" w:rsidP="000631AE">
      <w:pPr>
        <w:contextualSpacing/>
        <w:jc w:val="both"/>
      </w:pPr>
      <w:r w:rsidRPr="006F2321">
        <w:rPr>
          <w:rFonts w:ascii="Marianne" w:hAnsi="Marianne" w:cs="Arial"/>
          <w:sz w:val="18"/>
          <w:szCs w:val="18"/>
          <w:lang w:eastAsia="fr-FR"/>
        </w:rPr>
        <w:t>Numéro de téléphone : 01.49.44.72.73</w:t>
      </w:r>
    </w:p>
    <w:p w14:paraId="4F6E78B0" w14:textId="77777777" w:rsidR="00DB6650" w:rsidRDefault="00DB6650" w:rsidP="00207CF7">
      <w:pPr>
        <w:pStyle w:val="Titre2"/>
        <w:spacing w:before="0" w:after="0"/>
        <w:contextualSpacing/>
        <w:jc w:val="left"/>
        <w:rPr>
          <w:sz w:val="18"/>
          <w:szCs w:val="18"/>
        </w:rPr>
      </w:pPr>
    </w:p>
    <w:p w14:paraId="0154FCAD" w14:textId="5C18DE10" w:rsidR="00927B9F" w:rsidRDefault="00231F80" w:rsidP="00207CF7">
      <w:pPr>
        <w:pStyle w:val="Titre2"/>
        <w:spacing w:before="0" w:after="0"/>
        <w:contextualSpacing/>
        <w:jc w:val="left"/>
        <w:rPr>
          <w:sz w:val="18"/>
          <w:szCs w:val="18"/>
        </w:rPr>
      </w:pPr>
      <w:bookmarkStart w:id="19" w:name="_Toc206080486"/>
      <w:r>
        <w:rPr>
          <w:sz w:val="18"/>
          <w:szCs w:val="18"/>
        </w:rPr>
        <w:t>5</w:t>
      </w:r>
      <w:r w:rsidR="00115C23" w:rsidRPr="006F2321">
        <w:rPr>
          <w:sz w:val="18"/>
          <w:szCs w:val="18"/>
        </w:rPr>
        <w:t>.</w:t>
      </w:r>
      <w:r w:rsidR="00754A62" w:rsidRPr="006F2321">
        <w:rPr>
          <w:sz w:val="18"/>
          <w:szCs w:val="18"/>
        </w:rPr>
        <w:t>3</w:t>
      </w:r>
      <w:r w:rsidR="00115C23" w:rsidRPr="006F2321">
        <w:rPr>
          <w:sz w:val="18"/>
          <w:szCs w:val="18"/>
        </w:rPr>
        <w:t xml:space="preserve"> Contrôle technique des installation</w:t>
      </w:r>
      <w:r w:rsidR="00DB6650">
        <w:rPr>
          <w:sz w:val="18"/>
          <w:szCs w:val="18"/>
        </w:rPr>
        <w:t>s</w:t>
      </w:r>
      <w:bookmarkEnd w:id="19"/>
    </w:p>
    <w:p w14:paraId="25D2587A" w14:textId="77777777" w:rsidR="00AA600A" w:rsidRPr="00AA600A" w:rsidRDefault="00AA600A" w:rsidP="00AA600A">
      <w:pPr>
        <w:pStyle w:val="Corpsdetexte"/>
      </w:pPr>
    </w:p>
    <w:p w14:paraId="1C8B3C14" w14:textId="0A89742D" w:rsidR="00927B9F" w:rsidRPr="006F2321" w:rsidRDefault="00115C23">
      <w:pPr>
        <w:pStyle w:val="Corpsdetexte"/>
        <w:rPr>
          <w:sz w:val="18"/>
          <w:szCs w:val="18"/>
        </w:rPr>
      </w:pPr>
      <w:r w:rsidRPr="006F2321">
        <w:rPr>
          <w:sz w:val="18"/>
          <w:szCs w:val="18"/>
        </w:rPr>
        <w:t>La mission de contrôle technique est assurée par la société</w:t>
      </w:r>
      <w:r w:rsidR="005176AE" w:rsidRPr="006F2321">
        <w:rPr>
          <w:sz w:val="18"/>
          <w:szCs w:val="18"/>
        </w:rPr>
        <w:t xml:space="preserve"> </w:t>
      </w:r>
      <w:r w:rsidR="007A4935" w:rsidRPr="006F2321">
        <w:rPr>
          <w:sz w:val="18"/>
          <w:szCs w:val="18"/>
        </w:rPr>
        <w:t xml:space="preserve">BUREAU VERITAS dans le </w:t>
      </w:r>
      <w:r w:rsidRPr="006F2321">
        <w:rPr>
          <w:sz w:val="18"/>
          <w:szCs w:val="18"/>
        </w:rPr>
        <w:t xml:space="preserve">cadre du marché public de travaux de restauration </w:t>
      </w:r>
      <w:r w:rsidR="007A4935" w:rsidRPr="006F2321">
        <w:rPr>
          <w:sz w:val="18"/>
          <w:szCs w:val="18"/>
        </w:rPr>
        <w:t xml:space="preserve">de la façade de Varenne. </w:t>
      </w:r>
    </w:p>
    <w:p w14:paraId="563A9393" w14:textId="203C5535" w:rsidR="00630663" w:rsidRPr="006F2321" w:rsidRDefault="00630663">
      <w:pPr>
        <w:pStyle w:val="Corpsdetexte"/>
        <w:rPr>
          <w:sz w:val="18"/>
          <w:szCs w:val="18"/>
        </w:rPr>
      </w:pPr>
    </w:p>
    <w:p w14:paraId="0E83397F" w14:textId="034F1FEA" w:rsidR="001F0B39" w:rsidRPr="006F2321" w:rsidRDefault="001F0B39" w:rsidP="001F0B39">
      <w:pPr>
        <w:widowControl/>
        <w:suppressAutoHyphens w:val="0"/>
        <w:jc w:val="both"/>
        <w:rPr>
          <w:rFonts w:ascii="Marianne" w:eastAsia="Arial" w:hAnsi="Marianne" w:cs="Arial"/>
          <w:color w:val="000000"/>
          <w:sz w:val="18"/>
          <w:szCs w:val="18"/>
          <w:u w:val="single"/>
          <w:shd w:val="clear" w:color="auto" w:fill="FFFFFF"/>
        </w:rPr>
      </w:pPr>
      <w:bookmarkStart w:id="20" w:name="_Hlk187676137"/>
      <w:r w:rsidRPr="006F2321">
        <w:rPr>
          <w:rFonts w:ascii="Marianne" w:eastAsia="Arial" w:hAnsi="Marianne" w:cs="Arial"/>
          <w:color w:val="000000"/>
          <w:sz w:val="18"/>
          <w:szCs w:val="18"/>
          <w:u w:val="single"/>
          <w:shd w:val="clear" w:color="auto" w:fill="FFFFFF"/>
        </w:rPr>
        <w:t>P</w:t>
      </w:r>
      <w:r w:rsidR="00630663" w:rsidRPr="006F2321">
        <w:rPr>
          <w:rFonts w:ascii="Marianne" w:eastAsia="Arial" w:hAnsi="Marianne" w:cs="Arial"/>
          <w:color w:val="000000"/>
          <w:sz w:val="18"/>
          <w:szCs w:val="18"/>
          <w:u w:val="single"/>
          <w:shd w:val="clear" w:color="auto" w:fill="FFFFFF"/>
        </w:rPr>
        <w:t>ersonne à contacter</w:t>
      </w:r>
      <w:r w:rsidR="00630663" w:rsidRPr="006F2321">
        <w:rPr>
          <w:rFonts w:ascii="Marianne" w:eastAsia="Arial" w:hAnsi="Marianne" w:cs="Arial"/>
          <w:color w:val="000000"/>
          <w:sz w:val="18"/>
          <w:szCs w:val="18"/>
          <w:shd w:val="clear" w:color="auto" w:fill="FFFFFF"/>
        </w:rPr>
        <w:t xml:space="preserve"> :</w:t>
      </w:r>
      <w:bookmarkEnd w:id="20"/>
    </w:p>
    <w:p w14:paraId="2E8C8A69" w14:textId="19EEC4C1" w:rsidR="001F0B39" w:rsidRPr="006F2321" w:rsidRDefault="00BC237D" w:rsidP="001F0B39">
      <w:pPr>
        <w:widowControl/>
        <w:suppressAutoHyphens w:val="0"/>
        <w:autoSpaceDE w:val="0"/>
        <w:autoSpaceDN w:val="0"/>
        <w:adjustRightInd w:val="0"/>
        <w:rPr>
          <w:rFonts w:ascii="Marianne" w:hAnsi="Marianne"/>
          <w:sz w:val="18"/>
          <w:szCs w:val="18"/>
        </w:rPr>
      </w:pPr>
      <w:proofErr w:type="spellStart"/>
      <w:r>
        <w:rPr>
          <w:rFonts w:ascii="Marianne" w:hAnsi="Marianne"/>
          <w:sz w:val="18"/>
          <w:szCs w:val="18"/>
        </w:rPr>
        <w:t>Sekoura</w:t>
      </w:r>
      <w:proofErr w:type="spellEnd"/>
      <w:r>
        <w:rPr>
          <w:rFonts w:ascii="Marianne" w:hAnsi="Marianne"/>
          <w:sz w:val="18"/>
          <w:szCs w:val="18"/>
        </w:rPr>
        <w:t xml:space="preserve"> AKROUF,</w:t>
      </w:r>
      <w:r w:rsidR="001F0B39" w:rsidRPr="006F2321">
        <w:rPr>
          <w:rFonts w:ascii="Marianne" w:hAnsi="Marianne"/>
          <w:sz w:val="18"/>
          <w:szCs w:val="18"/>
        </w:rPr>
        <w:t xml:space="preserve"> Bureau Veritas Construction</w:t>
      </w:r>
    </w:p>
    <w:p w14:paraId="60A6AAB8" w14:textId="77FED5AF" w:rsidR="001F0B39" w:rsidRPr="006F2321" w:rsidRDefault="001F0B39" w:rsidP="001F0B39">
      <w:pPr>
        <w:widowControl/>
        <w:suppressAutoHyphens w:val="0"/>
        <w:autoSpaceDE w:val="0"/>
        <w:autoSpaceDN w:val="0"/>
        <w:adjustRightInd w:val="0"/>
        <w:rPr>
          <w:rFonts w:ascii="Marianne" w:hAnsi="Marianne"/>
          <w:sz w:val="18"/>
          <w:szCs w:val="18"/>
        </w:rPr>
      </w:pPr>
    </w:p>
    <w:p w14:paraId="578835E3" w14:textId="0F7BBE86" w:rsidR="00CD459E" w:rsidRPr="006F2321" w:rsidRDefault="00623419" w:rsidP="006F2321">
      <w:pPr>
        <w:contextualSpacing/>
        <w:jc w:val="both"/>
        <w:rPr>
          <w:sz w:val="18"/>
          <w:szCs w:val="18"/>
        </w:rPr>
      </w:pPr>
      <w:r w:rsidRPr="006F2321">
        <w:rPr>
          <w:rFonts w:ascii="Marianne" w:hAnsi="Marianne" w:cs="Arial"/>
          <w:sz w:val="18"/>
          <w:szCs w:val="18"/>
          <w:lang w:eastAsia="fr-FR"/>
        </w:rPr>
        <w:t>Numéro de téléphone :</w:t>
      </w:r>
      <w:r w:rsidR="001F0B39" w:rsidRPr="006F2321">
        <w:rPr>
          <w:rFonts w:ascii="Marianne" w:hAnsi="Marianne"/>
          <w:sz w:val="18"/>
          <w:szCs w:val="18"/>
        </w:rPr>
        <w:t xml:space="preserve"> 06.</w:t>
      </w:r>
      <w:r w:rsidR="00BC237D">
        <w:rPr>
          <w:rFonts w:ascii="Marianne" w:hAnsi="Marianne"/>
          <w:sz w:val="18"/>
          <w:szCs w:val="18"/>
        </w:rPr>
        <w:t>30.62.65.02</w:t>
      </w:r>
    </w:p>
    <w:p w14:paraId="6D97584E" w14:textId="77777777" w:rsidR="00CD459E" w:rsidRPr="006F2321" w:rsidRDefault="00CD459E">
      <w:pPr>
        <w:pStyle w:val="Corpsdetexte"/>
        <w:rPr>
          <w:color w:val="ED7D31" w:themeColor="accent2"/>
          <w:sz w:val="18"/>
          <w:szCs w:val="18"/>
        </w:rPr>
      </w:pPr>
    </w:p>
    <w:p w14:paraId="248C8842" w14:textId="574EBE47" w:rsidR="00927B9F" w:rsidRPr="006F2321" w:rsidRDefault="00231F80" w:rsidP="004A488A">
      <w:pPr>
        <w:pStyle w:val="Titre2"/>
        <w:spacing w:before="0" w:after="0"/>
        <w:contextualSpacing/>
        <w:jc w:val="left"/>
        <w:rPr>
          <w:rFonts w:eastAsia="Microsoft YaHei"/>
          <w:sz w:val="18"/>
          <w:szCs w:val="18"/>
        </w:rPr>
      </w:pPr>
      <w:bookmarkStart w:id="21" w:name="_Hlk184197214"/>
      <w:bookmarkStart w:id="22" w:name="_Toc206080487"/>
      <w:r>
        <w:rPr>
          <w:rFonts w:eastAsia="Microsoft YaHei"/>
          <w:color w:val="000000"/>
          <w:sz w:val="18"/>
          <w:szCs w:val="18"/>
        </w:rPr>
        <w:t>5</w:t>
      </w:r>
      <w:r w:rsidR="00115C23" w:rsidRPr="006F2321">
        <w:rPr>
          <w:rFonts w:eastAsia="Microsoft YaHei"/>
          <w:color w:val="000000"/>
          <w:sz w:val="18"/>
          <w:szCs w:val="18"/>
        </w:rPr>
        <w:t>.</w:t>
      </w:r>
      <w:r w:rsidR="00754A62" w:rsidRPr="006F2321">
        <w:rPr>
          <w:rFonts w:eastAsia="Microsoft YaHei"/>
          <w:color w:val="000000"/>
          <w:sz w:val="18"/>
          <w:szCs w:val="18"/>
        </w:rPr>
        <w:t>4</w:t>
      </w:r>
      <w:r w:rsidR="00115C23" w:rsidRPr="006F2321">
        <w:rPr>
          <w:rFonts w:eastAsia="Microsoft YaHei"/>
          <w:color w:val="000000"/>
          <w:sz w:val="18"/>
          <w:szCs w:val="18"/>
        </w:rPr>
        <w:t xml:space="preserve"> Sécurité protection de la santé</w:t>
      </w:r>
      <w:bookmarkEnd w:id="22"/>
    </w:p>
    <w:bookmarkEnd w:id="21"/>
    <w:p w14:paraId="3E542045" w14:textId="77777777" w:rsidR="00927B9F" w:rsidRPr="006F2321" w:rsidRDefault="00927B9F">
      <w:pPr>
        <w:pStyle w:val="Corpsdetexte"/>
        <w:rPr>
          <w:sz w:val="18"/>
          <w:szCs w:val="18"/>
        </w:rPr>
      </w:pPr>
    </w:p>
    <w:p w14:paraId="7E7D6103" w14:textId="412594ED" w:rsidR="0057785C" w:rsidRPr="006F2321" w:rsidRDefault="002808CA" w:rsidP="002808CA">
      <w:pPr>
        <w:widowControl/>
        <w:suppressAutoHyphens w:val="0"/>
        <w:spacing w:after="120"/>
        <w:jc w:val="both"/>
        <w:rPr>
          <w:rFonts w:ascii="Marianne" w:eastAsia="Calibri" w:hAnsi="Marianne"/>
          <w:sz w:val="18"/>
          <w:szCs w:val="18"/>
        </w:rPr>
      </w:pPr>
      <w:r w:rsidRPr="006F2321">
        <w:rPr>
          <w:rFonts w:ascii="Marianne" w:eastAsia="Calibri" w:hAnsi="Marianne"/>
          <w:sz w:val="18"/>
          <w:szCs w:val="18"/>
        </w:rPr>
        <w:t xml:space="preserve">La mission de coordination en matière de sécurité et de protection de la santé est assurée par la société BTP Consultants dans le cadre du marché public de travaux de restauration de la façade de Varenne. </w:t>
      </w:r>
    </w:p>
    <w:p w14:paraId="36B28A74" w14:textId="77777777" w:rsidR="001F0B39" w:rsidRPr="006F2321" w:rsidRDefault="001F0B39" w:rsidP="001F0B39">
      <w:pPr>
        <w:widowControl/>
        <w:suppressAutoHyphens w:val="0"/>
        <w:jc w:val="both"/>
        <w:rPr>
          <w:rFonts w:ascii="Marianne" w:eastAsia="Arial" w:hAnsi="Marianne" w:cs="Arial"/>
          <w:color w:val="000000"/>
          <w:sz w:val="18"/>
          <w:szCs w:val="18"/>
          <w:u w:val="single"/>
          <w:shd w:val="clear" w:color="auto" w:fill="FFFFFF"/>
        </w:rPr>
      </w:pPr>
      <w:r w:rsidRPr="006F2321">
        <w:rPr>
          <w:rFonts w:ascii="Marianne" w:eastAsia="Arial" w:hAnsi="Marianne" w:cs="Arial"/>
          <w:color w:val="000000"/>
          <w:sz w:val="18"/>
          <w:szCs w:val="18"/>
          <w:u w:val="single"/>
          <w:shd w:val="clear" w:color="auto" w:fill="FFFFFF"/>
        </w:rPr>
        <w:t>Personne à contacter</w:t>
      </w:r>
      <w:r w:rsidRPr="006F2321">
        <w:rPr>
          <w:rFonts w:ascii="Marianne" w:eastAsia="Arial" w:hAnsi="Marianne" w:cs="Arial"/>
          <w:color w:val="000000"/>
          <w:sz w:val="18"/>
          <w:szCs w:val="18"/>
          <w:shd w:val="clear" w:color="auto" w:fill="FFFFFF"/>
        </w:rPr>
        <w:t xml:space="preserve"> :</w:t>
      </w:r>
    </w:p>
    <w:p w14:paraId="5AE026E9" w14:textId="61089800" w:rsidR="001F0B39" w:rsidRPr="006F2321" w:rsidRDefault="001F0B39" w:rsidP="001F0B39">
      <w:pPr>
        <w:widowControl/>
        <w:suppressAutoHyphens w:val="0"/>
        <w:jc w:val="both"/>
        <w:rPr>
          <w:rFonts w:ascii="Marianne" w:hAnsi="Marianne"/>
          <w:sz w:val="18"/>
          <w:szCs w:val="18"/>
        </w:rPr>
      </w:pPr>
      <w:r w:rsidRPr="006F2321">
        <w:rPr>
          <w:rFonts w:ascii="Marianne" w:hAnsi="Marianne"/>
          <w:sz w:val="18"/>
          <w:szCs w:val="18"/>
        </w:rPr>
        <w:t>Antonio PEREIRA, BTP Consultants</w:t>
      </w:r>
    </w:p>
    <w:p w14:paraId="472C7C36" w14:textId="744EBFB2" w:rsidR="001F0B39" w:rsidRPr="006F2321" w:rsidRDefault="00623419" w:rsidP="001F0B39">
      <w:pPr>
        <w:widowControl/>
        <w:suppressAutoHyphens w:val="0"/>
        <w:jc w:val="both"/>
        <w:rPr>
          <w:rFonts w:ascii="Marianne" w:hAnsi="Marianne"/>
          <w:sz w:val="18"/>
          <w:szCs w:val="18"/>
        </w:rPr>
      </w:pPr>
      <w:r w:rsidRPr="006F2321">
        <w:rPr>
          <w:rFonts w:ascii="Marianne" w:hAnsi="Marianne"/>
          <w:sz w:val="18"/>
          <w:szCs w:val="18"/>
        </w:rPr>
        <w:t>Directeur des activités prévention et coordination SPS</w:t>
      </w:r>
    </w:p>
    <w:p w14:paraId="6815ED05" w14:textId="1B053017" w:rsidR="00B60771" w:rsidRPr="006F2321" w:rsidRDefault="00623419" w:rsidP="00623419">
      <w:pPr>
        <w:contextualSpacing/>
        <w:jc w:val="both"/>
        <w:rPr>
          <w:rFonts w:ascii="Marianne" w:hAnsi="Marianne" w:cs="Arial"/>
          <w:sz w:val="18"/>
          <w:szCs w:val="18"/>
          <w:lang w:eastAsia="fr-FR"/>
        </w:rPr>
      </w:pPr>
      <w:r w:rsidRPr="006F2321">
        <w:rPr>
          <w:rFonts w:ascii="Marianne" w:hAnsi="Marianne" w:cs="Arial"/>
          <w:sz w:val="18"/>
          <w:szCs w:val="18"/>
          <w:lang w:eastAsia="fr-FR"/>
        </w:rPr>
        <w:t xml:space="preserve">Numéro de téléphone : </w:t>
      </w:r>
      <w:r w:rsidR="00B60771">
        <w:rPr>
          <w:rFonts w:ascii="Marianne" w:hAnsi="Marianne" w:cs="Arial"/>
          <w:sz w:val="18"/>
          <w:szCs w:val="18"/>
          <w:lang w:eastAsia="fr-FR"/>
        </w:rPr>
        <w:t>06.12.15.04.00</w:t>
      </w:r>
    </w:p>
    <w:p w14:paraId="2EE2F2E2" w14:textId="77777777" w:rsidR="007978DB" w:rsidRPr="006F2321" w:rsidRDefault="007978DB">
      <w:pPr>
        <w:pStyle w:val="Corpsdetexte"/>
        <w:rPr>
          <w:sz w:val="18"/>
          <w:szCs w:val="18"/>
        </w:rPr>
      </w:pPr>
    </w:p>
    <w:p w14:paraId="624257D5" w14:textId="6285364E" w:rsidR="00927B9F" w:rsidRPr="00921DF3" w:rsidRDefault="00231F80" w:rsidP="006F2321">
      <w:pPr>
        <w:pStyle w:val="Titre1"/>
        <w:contextualSpacing/>
      </w:pPr>
      <w:bookmarkStart w:id="23" w:name="_Toc206080488"/>
      <w:r w:rsidRPr="008B5C81">
        <w:rPr>
          <w:rFonts w:eastAsia="Microsoft YaHei" w:cs="Arial"/>
          <w:color w:val="000000"/>
          <w:sz w:val="18"/>
          <w:szCs w:val="18"/>
        </w:rPr>
        <w:t>6</w:t>
      </w:r>
      <w:r w:rsidR="00115C23" w:rsidRPr="008B5C81">
        <w:rPr>
          <w:rFonts w:eastAsia="Microsoft YaHei" w:cs="Arial"/>
          <w:color w:val="000000"/>
          <w:sz w:val="18"/>
          <w:szCs w:val="18"/>
        </w:rPr>
        <w:t xml:space="preserve"> – PORTÉE JURIDIQUE DE LA CONVENTION</w:t>
      </w:r>
      <w:bookmarkEnd w:id="23"/>
    </w:p>
    <w:p w14:paraId="5A7B7315" w14:textId="77777777" w:rsidR="0002532A" w:rsidRPr="006F2321" w:rsidRDefault="0002532A">
      <w:pPr>
        <w:pStyle w:val="Corpsdetexte"/>
        <w:rPr>
          <w:sz w:val="18"/>
          <w:szCs w:val="18"/>
        </w:rPr>
      </w:pPr>
    </w:p>
    <w:p w14:paraId="1556EA8F" w14:textId="57FBA92D" w:rsidR="00567DE2" w:rsidRPr="006F2321" w:rsidRDefault="00115C23">
      <w:pPr>
        <w:pStyle w:val="Corpsdetexte"/>
        <w:rPr>
          <w:sz w:val="18"/>
          <w:szCs w:val="18"/>
        </w:rPr>
      </w:pPr>
      <w:r w:rsidRPr="006F2321">
        <w:rPr>
          <w:sz w:val="18"/>
          <w:szCs w:val="18"/>
        </w:rPr>
        <w:t xml:space="preserve">Le </w:t>
      </w:r>
      <w:r w:rsidR="00210268">
        <w:rPr>
          <w:sz w:val="18"/>
          <w:szCs w:val="18"/>
        </w:rPr>
        <w:t>concessionnaire</w:t>
      </w:r>
      <w:r w:rsidRPr="006F2321">
        <w:rPr>
          <w:sz w:val="18"/>
          <w:szCs w:val="18"/>
        </w:rPr>
        <w:t xml:space="preserve"> ne pourra se prévaloir, dans l’exercice de sa mission, d’une quelconque ignorance des lois, décrets, arrêtés, règlements, circulaires, tous textes administratifs nationaux ou locaux applicables dans le cadre de l’exécution d</w:t>
      </w:r>
      <w:r w:rsidR="006018AC" w:rsidRPr="006F2321">
        <w:rPr>
          <w:sz w:val="18"/>
          <w:szCs w:val="18"/>
        </w:rPr>
        <w:t>e la présente convention</w:t>
      </w:r>
      <w:r w:rsidRPr="006F2321">
        <w:rPr>
          <w:sz w:val="18"/>
          <w:szCs w:val="18"/>
        </w:rPr>
        <w:t xml:space="preserve"> et, d’une manière générale, de tout texte ou de toute réglementation intéressant son activité.</w:t>
      </w:r>
    </w:p>
    <w:p w14:paraId="6CECF716" w14:textId="77777777" w:rsidR="004B0781" w:rsidRPr="006F2321" w:rsidRDefault="004B0781">
      <w:pPr>
        <w:pStyle w:val="Corpsdetexte"/>
        <w:rPr>
          <w:sz w:val="18"/>
          <w:szCs w:val="18"/>
        </w:rPr>
      </w:pPr>
    </w:p>
    <w:p w14:paraId="785C4618" w14:textId="2B8129C1" w:rsidR="00927B9F" w:rsidRPr="006F2321" w:rsidRDefault="00231F80">
      <w:pPr>
        <w:pStyle w:val="Titre1"/>
        <w:contextualSpacing/>
        <w:rPr>
          <w:sz w:val="18"/>
          <w:szCs w:val="18"/>
        </w:rPr>
      </w:pPr>
      <w:bookmarkStart w:id="24" w:name="_Toc206080489"/>
      <w:r>
        <w:rPr>
          <w:rFonts w:eastAsia="Microsoft YaHei" w:cs="Arial"/>
          <w:color w:val="000000"/>
          <w:sz w:val="18"/>
          <w:szCs w:val="18"/>
        </w:rPr>
        <w:t>7</w:t>
      </w:r>
      <w:r w:rsidR="00115C23" w:rsidRPr="006F2321">
        <w:rPr>
          <w:rFonts w:eastAsia="Microsoft YaHei" w:cs="Arial"/>
          <w:color w:val="000000"/>
          <w:sz w:val="18"/>
          <w:szCs w:val="18"/>
        </w:rPr>
        <w:t xml:space="preserve"> – RÈGLEMENT APPLICABLE A LA CONVENTION</w:t>
      </w:r>
      <w:bookmarkEnd w:id="24"/>
    </w:p>
    <w:p w14:paraId="75C7CAA8" w14:textId="20998B56" w:rsidR="00927B9F" w:rsidRPr="006F2321" w:rsidRDefault="00927B9F">
      <w:pPr>
        <w:pStyle w:val="Corpsdetexte"/>
        <w:rPr>
          <w:sz w:val="18"/>
          <w:szCs w:val="18"/>
        </w:rPr>
      </w:pPr>
    </w:p>
    <w:p w14:paraId="0CB68B7E" w14:textId="152B8C4F" w:rsidR="00927B9F" w:rsidRPr="006F2321" w:rsidRDefault="00231F80" w:rsidP="006F2321">
      <w:pPr>
        <w:pStyle w:val="Titre2"/>
        <w:numPr>
          <w:ilvl w:val="0"/>
          <w:numId w:val="0"/>
        </w:numPr>
        <w:spacing w:before="0" w:after="0"/>
        <w:contextualSpacing/>
        <w:jc w:val="left"/>
        <w:rPr>
          <w:sz w:val="18"/>
          <w:szCs w:val="18"/>
        </w:rPr>
      </w:pPr>
      <w:bookmarkStart w:id="25" w:name="_Toc206080490"/>
      <w:r>
        <w:rPr>
          <w:sz w:val="18"/>
          <w:szCs w:val="18"/>
        </w:rPr>
        <w:t>7</w:t>
      </w:r>
      <w:r w:rsidR="00115C23" w:rsidRPr="006F2321">
        <w:rPr>
          <w:sz w:val="18"/>
          <w:szCs w:val="18"/>
        </w:rPr>
        <w:t>.</w:t>
      </w:r>
      <w:r w:rsidR="00F66693">
        <w:rPr>
          <w:sz w:val="18"/>
          <w:szCs w:val="18"/>
        </w:rPr>
        <w:t>1</w:t>
      </w:r>
      <w:r w:rsidR="00115C23" w:rsidRPr="006F2321">
        <w:rPr>
          <w:sz w:val="18"/>
          <w:szCs w:val="18"/>
        </w:rPr>
        <w:t xml:space="preserve"> Organisation, hygiène et sécurité des chantiers</w:t>
      </w:r>
      <w:bookmarkEnd w:id="25"/>
    </w:p>
    <w:p w14:paraId="4C472EEB" w14:textId="61DFD73E" w:rsidR="0017534E" w:rsidRPr="006F2321" w:rsidRDefault="0017534E">
      <w:pPr>
        <w:pStyle w:val="Corpsdetexte"/>
        <w:rPr>
          <w:sz w:val="18"/>
          <w:szCs w:val="18"/>
        </w:rPr>
      </w:pPr>
    </w:p>
    <w:p w14:paraId="7C41E809" w14:textId="6C960640" w:rsidR="00AC517D" w:rsidRPr="006F2321" w:rsidRDefault="0017534E">
      <w:pPr>
        <w:pStyle w:val="Corpsdetexte"/>
        <w:rPr>
          <w:sz w:val="18"/>
          <w:szCs w:val="18"/>
        </w:rPr>
      </w:pPr>
      <w:r w:rsidRPr="006F2321">
        <w:rPr>
          <w:sz w:val="18"/>
          <w:szCs w:val="18"/>
        </w:rPr>
        <w:t>La propreté du site du MASA</w:t>
      </w:r>
      <w:r w:rsidR="007C3681">
        <w:rPr>
          <w:sz w:val="18"/>
          <w:szCs w:val="18"/>
        </w:rPr>
        <w:t xml:space="preserve"> ainsi que du chantier de rénovation des façades</w:t>
      </w:r>
      <w:r w:rsidRPr="006F2321">
        <w:rPr>
          <w:sz w:val="18"/>
          <w:szCs w:val="18"/>
        </w:rPr>
        <w:t xml:space="preserve"> ne devra pas être affectée par l’intervention du </w:t>
      </w:r>
      <w:r w:rsidR="00210268">
        <w:rPr>
          <w:sz w:val="18"/>
          <w:szCs w:val="18"/>
        </w:rPr>
        <w:t>concessionnaire</w:t>
      </w:r>
      <w:r w:rsidRPr="006F2321">
        <w:rPr>
          <w:sz w:val="18"/>
          <w:szCs w:val="18"/>
        </w:rPr>
        <w:t xml:space="preserve"> pour réaliser la pose, la dépose et la maintenance éventuelle des bâches. </w:t>
      </w:r>
    </w:p>
    <w:p w14:paraId="5BADF962" w14:textId="527ABC76" w:rsidR="0017534E" w:rsidRPr="006F2321" w:rsidRDefault="0017534E">
      <w:pPr>
        <w:pStyle w:val="Corpsdetexte"/>
        <w:rPr>
          <w:sz w:val="18"/>
          <w:szCs w:val="18"/>
        </w:rPr>
      </w:pPr>
      <w:r w:rsidRPr="006F2321">
        <w:rPr>
          <w:sz w:val="18"/>
          <w:szCs w:val="18"/>
        </w:rPr>
        <w:t>Après les différentes interventions</w:t>
      </w:r>
      <w:r w:rsidR="00DB6650">
        <w:rPr>
          <w:sz w:val="18"/>
          <w:szCs w:val="18"/>
        </w:rPr>
        <w:t>,</w:t>
      </w:r>
      <w:r w:rsidRPr="006F2321">
        <w:rPr>
          <w:sz w:val="18"/>
          <w:szCs w:val="18"/>
        </w:rPr>
        <w:t xml:space="preserve"> le site devra être remis à l’identique par le </w:t>
      </w:r>
      <w:r w:rsidR="00210268">
        <w:rPr>
          <w:sz w:val="18"/>
          <w:szCs w:val="18"/>
        </w:rPr>
        <w:t>concessionnaire</w:t>
      </w:r>
      <w:r w:rsidRPr="006F2321">
        <w:rPr>
          <w:sz w:val="18"/>
          <w:szCs w:val="18"/>
        </w:rPr>
        <w:t xml:space="preserve">. </w:t>
      </w:r>
    </w:p>
    <w:p w14:paraId="2A028230" w14:textId="6F7C153C" w:rsidR="00563784" w:rsidRPr="006F2321" w:rsidRDefault="0017534E">
      <w:pPr>
        <w:pStyle w:val="Corpsdetexte"/>
        <w:rPr>
          <w:sz w:val="18"/>
          <w:szCs w:val="18"/>
        </w:rPr>
      </w:pPr>
      <w:r w:rsidRPr="006F2321">
        <w:rPr>
          <w:sz w:val="18"/>
          <w:szCs w:val="18"/>
        </w:rPr>
        <w:t xml:space="preserve">Les circulations à travers le site du MASA sont proscrites, sauf demande dérogatoire préalablement justifiée et validée par le MASA. </w:t>
      </w:r>
    </w:p>
    <w:p w14:paraId="7DC4C622" w14:textId="77777777" w:rsidR="00B740E7" w:rsidRPr="006F2321" w:rsidRDefault="00B740E7">
      <w:pPr>
        <w:pStyle w:val="Corpsdetexte"/>
        <w:rPr>
          <w:sz w:val="18"/>
          <w:szCs w:val="18"/>
        </w:rPr>
      </w:pPr>
    </w:p>
    <w:p w14:paraId="48EE689D" w14:textId="42B27935" w:rsidR="00927B9F" w:rsidRPr="006F2321" w:rsidRDefault="00231F80" w:rsidP="006F2321">
      <w:pPr>
        <w:pStyle w:val="Titre2"/>
        <w:numPr>
          <w:ilvl w:val="0"/>
          <w:numId w:val="0"/>
        </w:numPr>
        <w:spacing w:before="0" w:after="0"/>
        <w:contextualSpacing/>
        <w:jc w:val="left"/>
        <w:rPr>
          <w:sz w:val="18"/>
          <w:szCs w:val="18"/>
        </w:rPr>
      </w:pPr>
      <w:bookmarkStart w:id="26" w:name="_Toc206080491"/>
      <w:r>
        <w:rPr>
          <w:sz w:val="18"/>
          <w:szCs w:val="18"/>
        </w:rPr>
        <w:t>7</w:t>
      </w:r>
      <w:r w:rsidR="00115C23" w:rsidRPr="006F2321">
        <w:rPr>
          <w:sz w:val="18"/>
          <w:szCs w:val="18"/>
        </w:rPr>
        <w:t>.</w:t>
      </w:r>
      <w:r w:rsidR="00F66693">
        <w:rPr>
          <w:sz w:val="18"/>
          <w:szCs w:val="18"/>
        </w:rPr>
        <w:t>2</w:t>
      </w:r>
      <w:r w:rsidR="00115C23" w:rsidRPr="006F2321">
        <w:rPr>
          <w:sz w:val="18"/>
          <w:szCs w:val="18"/>
        </w:rPr>
        <w:t xml:space="preserve"> Dispositions réglementaires</w:t>
      </w:r>
      <w:bookmarkEnd w:id="26"/>
    </w:p>
    <w:p w14:paraId="7D303229" w14:textId="77777777" w:rsidR="00927B9F" w:rsidRPr="006F2321" w:rsidRDefault="00927B9F">
      <w:pPr>
        <w:pStyle w:val="Corpsdetexte"/>
        <w:rPr>
          <w:sz w:val="18"/>
          <w:szCs w:val="18"/>
        </w:rPr>
      </w:pPr>
    </w:p>
    <w:p w14:paraId="5030AA0B" w14:textId="74B2C78F" w:rsidR="00D35E9A" w:rsidRDefault="00115C23">
      <w:pPr>
        <w:pStyle w:val="Corpsdetexte"/>
        <w:rPr>
          <w:sz w:val="18"/>
          <w:szCs w:val="18"/>
        </w:rPr>
      </w:pPr>
      <w:r w:rsidRPr="006F2321">
        <w:rPr>
          <w:sz w:val="18"/>
          <w:szCs w:val="18"/>
        </w:rPr>
        <w:t xml:space="preserve">Le </w:t>
      </w:r>
      <w:r w:rsidR="00210268">
        <w:rPr>
          <w:sz w:val="18"/>
          <w:szCs w:val="18"/>
        </w:rPr>
        <w:t>concessionnaire</w:t>
      </w:r>
      <w:r w:rsidRPr="006F2321">
        <w:rPr>
          <w:sz w:val="18"/>
          <w:szCs w:val="18"/>
        </w:rPr>
        <w:t xml:space="preserve"> de la convention devra satisfaire à toutes les obligations nécessaires à l’exercice de son activité.</w:t>
      </w:r>
      <w:r w:rsidR="00567DE2" w:rsidRPr="006F2321">
        <w:rPr>
          <w:sz w:val="18"/>
          <w:szCs w:val="18"/>
        </w:rPr>
        <w:t xml:space="preserve"> </w:t>
      </w:r>
      <w:r w:rsidRPr="006F2321">
        <w:rPr>
          <w:sz w:val="18"/>
          <w:szCs w:val="18"/>
        </w:rPr>
        <w:t>Dans le cadre des espaces qui lui sont concédés par l</w:t>
      </w:r>
      <w:r w:rsidR="00B740E7" w:rsidRPr="006F2321">
        <w:rPr>
          <w:sz w:val="18"/>
          <w:szCs w:val="18"/>
        </w:rPr>
        <w:t>e MASA</w:t>
      </w:r>
      <w:r w:rsidRPr="006F2321">
        <w:rPr>
          <w:sz w:val="18"/>
          <w:szCs w:val="18"/>
        </w:rPr>
        <w:t xml:space="preserve">, le </w:t>
      </w:r>
      <w:r w:rsidR="00210268">
        <w:rPr>
          <w:sz w:val="18"/>
          <w:szCs w:val="18"/>
        </w:rPr>
        <w:t>concessionnaire</w:t>
      </w:r>
      <w:r w:rsidRPr="006F2321">
        <w:rPr>
          <w:sz w:val="18"/>
          <w:szCs w:val="18"/>
        </w:rPr>
        <w:t xml:space="preserve"> s’engage à se conformer aux lois, décrets, arrêtés, ordonnances et règlements de police en vigueur (y compris les autorisations et injonctions administratives et judiciaires) et notamment les dispositions du Code de l’environnement, du règlement local de publicité qui en découle.</w:t>
      </w:r>
    </w:p>
    <w:p w14:paraId="23E65144" w14:textId="18AD7C71" w:rsidR="00DE5517" w:rsidRDefault="00DE5517">
      <w:pPr>
        <w:pStyle w:val="Corpsdetexte"/>
        <w:rPr>
          <w:sz w:val="18"/>
          <w:szCs w:val="18"/>
        </w:rPr>
      </w:pPr>
    </w:p>
    <w:p w14:paraId="528BB498" w14:textId="549C183D" w:rsidR="00DE5517" w:rsidRDefault="00DE5517">
      <w:pPr>
        <w:pStyle w:val="Corpsdetexte"/>
        <w:rPr>
          <w:sz w:val="18"/>
          <w:szCs w:val="18"/>
        </w:rPr>
      </w:pPr>
    </w:p>
    <w:p w14:paraId="035AC105" w14:textId="77777777" w:rsidR="00DE5517" w:rsidRDefault="00DE5517">
      <w:pPr>
        <w:pStyle w:val="Corpsdetexte"/>
        <w:rPr>
          <w:sz w:val="18"/>
          <w:szCs w:val="18"/>
        </w:rPr>
      </w:pPr>
    </w:p>
    <w:p w14:paraId="75E46DC9" w14:textId="77777777" w:rsidR="00D35E9A" w:rsidRPr="006F2321" w:rsidRDefault="00D35E9A">
      <w:pPr>
        <w:pStyle w:val="Corpsdetexte"/>
        <w:rPr>
          <w:sz w:val="18"/>
          <w:szCs w:val="18"/>
        </w:rPr>
      </w:pPr>
    </w:p>
    <w:p w14:paraId="4AF89BCB" w14:textId="53E0BD2B" w:rsidR="00927B9F" w:rsidRPr="006F2321" w:rsidRDefault="00231F80" w:rsidP="004A488A">
      <w:pPr>
        <w:pStyle w:val="Titre2"/>
        <w:spacing w:before="0" w:after="0"/>
        <w:contextualSpacing/>
        <w:jc w:val="left"/>
        <w:rPr>
          <w:sz w:val="18"/>
          <w:szCs w:val="18"/>
        </w:rPr>
      </w:pPr>
      <w:bookmarkStart w:id="27" w:name="_Toc206080492"/>
      <w:r>
        <w:rPr>
          <w:sz w:val="18"/>
          <w:szCs w:val="18"/>
        </w:rPr>
        <w:lastRenderedPageBreak/>
        <w:t>7</w:t>
      </w:r>
      <w:r w:rsidR="00115C23" w:rsidRPr="006F2321">
        <w:rPr>
          <w:sz w:val="18"/>
          <w:szCs w:val="18"/>
        </w:rPr>
        <w:t>.</w:t>
      </w:r>
      <w:r w:rsidR="00F66693">
        <w:rPr>
          <w:sz w:val="18"/>
          <w:szCs w:val="18"/>
        </w:rPr>
        <w:t>3</w:t>
      </w:r>
      <w:r w:rsidR="00115C23" w:rsidRPr="006F2321">
        <w:rPr>
          <w:sz w:val="18"/>
          <w:szCs w:val="18"/>
        </w:rPr>
        <w:t xml:space="preserve"> Sécurité</w:t>
      </w:r>
      <w:bookmarkEnd w:id="27"/>
    </w:p>
    <w:p w14:paraId="3E7D9077" w14:textId="77777777" w:rsidR="00927B9F" w:rsidRPr="006F2321" w:rsidRDefault="00927B9F">
      <w:pPr>
        <w:pStyle w:val="Corpsdetexte"/>
        <w:rPr>
          <w:sz w:val="18"/>
          <w:szCs w:val="18"/>
        </w:rPr>
      </w:pPr>
    </w:p>
    <w:p w14:paraId="721BF746" w14:textId="2715773B" w:rsidR="00927B9F" w:rsidRPr="006F2321" w:rsidRDefault="00115C23">
      <w:pPr>
        <w:pStyle w:val="Corpsdetexte"/>
        <w:rPr>
          <w:sz w:val="18"/>
          <w:szCs w:val="18"/>
        </w:rPr>
      </w:pPr>
      <w:r w:rsidRPr="006F2321">
        <w:rPr>
          <w:sz w:val="18"/>
          <w:szCs w:val="18"/>
        </w:rPr>
        <w:t xml:space="preserve">Le </w:t>
      </w:r>
      <w:r w:rsidR="00210268">
        <w:rPr>
          <w:sz w:val="18"/>
          <w:szCs w:val="18"/>
        </w:rPr>
        <w:t>concessionnaire</w:t>
      </w:r>
      <w:r w:rsidRPr="006F2321">
        <w:rPr>
          <w:sz w:val="18"/>
          <w:szCs w:val="18"/>
        </w:rPr>
        <w:t xml:space="preserve"> sera par ailleurs tenu de respecter les consignes émanant d</w:t>
      </w:r>
      <w:r w:rsidR="00B740E7" w:rsidRPr="006F2321">
        <w:rPr>
          <w:sz w:val="18"/>
          <w:szCs w:val="18"/>
        </w:rPr>
        <w:t xml:space="preserve">u MASA </w:t>
      </w:r>
      <w:r w:rsidRPr="006F2321">
        <w:rPr>
          <w:sz w:val="18"/>
          <w:szCs w:val="18"/>
        </w:rPr>
        <w:t>et de se conformer au dispositif de contrôle conforme au plan Vigipirate en vigueur à la date de signature de la convention.</w:t>
      </w:r>
      <w:r w:rsidR="00CD459E" w:rsidRPr="006F2321">
        <w:rPr>
          <w:sz w:val="18"/>
          <w:szCs w:val="18"/>
        </w:rPr>
        <w:t xml:space="preserve"> Le</w:t>
      </w:r>
      <w:r w:rsidR="00EF4371">
        <w:rPr>
          <w:sz w:val="18"/>
          <w:szCs w:val="18"/>
        </w:rPr>
        <w:t> </w:t>
      </w:r>
      <w:r w:rsidR="00210268">
        <w:rPr>
          <w:sz w:val="18"/>
          <w:szCs w:val="18"/>
        </w:rPr>
        <w:t>concessionnaire</w:t>
      </w:r>
      <w:r w:rsidR="00CD459E" w:rsidRPr="006F2321">
        <w:rPr>
          <w:sz w:val="18"/>
          <w:szCs w:val="18"/>
        </w:rPr>
        <w:t xml:space="preserve"> devra également se conformer aux différents avis et indications du contrôleur technique et du coordinateur SPS. </w:t>
      </w:r>
    </w:p>
    <w:p w14:paraId="35EA34A9" w14:textId="77777777" w:rsidR="00927B9F" w:rsidRPr="006F2321" w:rsidRDefault="00927B9F">
      <w:pPr>
        <w:pStyle w:val="Corpsdetexte"/>
        <w:rPr>
          <w:sz w:val="18"/>
          <w:szCs w:val="18"/>
        </w:rPr>
      </w:pPr>
    </w:p>
    <w:p w14:paraId="74F31786" w14:textId="7D8BD3EB" w:rsidR="00927B9F" w:rsidRPr="006F2321" w:rsidRDefault="00115C23">
      <w:pPr>
        <w:pStyle w:val="Corpsdetexte"/>
        <w:rPr>
          <w:sz w:val="18"/>
          <w:szCs w:val="18"/>
        </w:rPr>
      </w:pPr>
      <w:r w:rsidRPr="006F2321">
        <w:rPr>
          <w:sz w:val="18"/>
          <w:szCs w:val="18"/>
        </w:rPr>
        <w:t xml:space="preserve">En vertu de l’article R. 4515-6 du Code du Travail, le </w:t>
      </w:r>
      <w:r w:rsidR="00210268">
        <w:rPr>
          <w:sz w:val="18"/>
          <w:szCs w:val="18"/>
        </w:rPr>
        <w:t>concessionnaire</w:t>
      </w:r>
      <w:r w:rsidRPr="006F2321">
        <w:rPr>
          <w:sz w:val="18"/>
          <w:szCs w:val="18"/>
        </w:rPr>
        <w:t xml:space="preserve"> devra, pour les opérations de livraison, de pose et de dépose des bâches, mettre en place avec chacun de ses livreurs un protocole de sécurité. Ce document aura notamment pour but d’informer le livreur sur ses obligations.</w:t>
      </w:r>
    </w:p>
    <w:p w14:paraId="2CDA719B" w14:textId="77777777" w:rsidR="00927B9F" w:rsidRPr="006F2321" w:rsidRDefault="00927B9F">
      <w:pPr>
        <w:pStyle w:val="Corpsdetexte"/>
        <w:rPr>
          <w:sz w:val="18"/>
          <w:szCs w:val="18"/>
        </w:rPr>
      </w:pPr>
    </w:p>
    <w:p w14:paraId="53451FF3" w14:textId="77777777" w:rsidR="00927B9F" w:rsidRPr="006F2321" w:rsidRDefault="00115C23">
      <w:pPr>
        <w:pStyle w:val="Corpsdetexte"/>
        <w:rPr>
          <w:sz w:val="18"/>
          <w:szCs w:val="18"/>
        </w:rPr>
      </w:pPr>
      <w:r w:rsidRPr="006F2321">
        <w:rPr>
          <w:sz w:val="18"/>
          <w:szCs w:val="18"/>
        </w:rPr>
        <w:t>Il devra comporter au minimum :</w:t>
      </w:r>
    </w:p>
    <w:p w14:paraId="1DE7828C" w14:textId="77777777" w:rsidR="00927B9F" w:rsidRPr="006F2321" w:rsidRDefault="00115C23" w:rsidP="00FD6BFA">
      <w:pPr>
        <w:pStyle w:val="Corpsdetexte"/>
        <w:numPr>
          <w:ilvl w:val="0"/>
          <w:numId w:val="24"/>
        </w:numPr>
        <w:rPr>
          <w:sz w:val="18"/>
          <w:szCs w:val="18"/>
        </w:rPr>
      </w:pPr>
      <w:r w:rsidRPr="006F2321">
        <w:rPr>
          <w:sz w:val="18"/>
          <w:szCs w:val="18"/>
        </w:rPr>
        <w:t>L’identité du responsable du lieu,</w:t>
      </w:r>
    </w:p>
    <w:p w14:paraId="55880375" w14:textId="77777777" w:rsidR="00927B9F" w:rsidRPr="006F2321" w:rsidRDefault="00115C23" w:rsidP="00FD6BFA">
      <w:pPr>
        <w:pStyle w:val="Corpsdetexte"/>
        <w:numPr>
          <w:ilvl w:val="0"/>
          <w:numId w:val="24"/>
        </w:numPr>
        <w:rPr>
          <w:sz w:val="18"/>
          <w:szCs w:val="18"/>
        </w:rPr>
      </w:pPr>
      <w:r w:rsidRPr="006F2321">
        <w:rPr>
          <w:sz w:val="18"/>
          <w:szCs w:val="18"/>
        </w:rPr>
        <w:t>Les matériels et engins spécifiques utilisés pour le chargement/déchargement (les caractéristiques du véhicule, son aménagement et ses équipements),</w:t>
      </w:r>
    </w:p>
    <w:p w14:paraId="5DF98E19" w14:textId="03C60331" w:rsidR="00927B9F" w:rsidRPr="006F2321" w:rsidRDefault="00115C23" w:rsidP="00FD6BFA">
      <w:pPr>
        <w:pStyle w:val="Corpsdetexte"/>
        <w:numPr>
          <w:ilvl w:val="0"/>
          <w:numId w:val="24"/>
        </w:numPr>
        <w:rPr>
          <w:sz w:val="18"/>
          <w:szCs w:val="18"/>
        </w:rPr>
      </w:pPr>
      <w:r w:rsidRPr="006F2321">
        <w:rPr>
          <w:sz w:val="18"/>
          <w:szCs w:val="18"/>
        </w:rPr>
        <w:t>Les consignes de sécurité à suivre lors des opérations de chargement</w:t>
      </w:r>
      <w:r w:rsidR="00DB6650">
        <w:rPr>
          <w:sz w:val="18"/>
          <w:szCs w:val="18"/>
        </w:rPr>
        <w:t xml:space="preserve"> </w:t>
      </w:r>
      <w:r w:rsidRPr="006F2321">
        <w:rPr>
          <w:sz w:val="18"/>
          <w:szCs w:val="18"/>
        </w:rPr>
        <w:t>/ déchargement,</w:t>
      </w:r>
    </w:p>
    <w:p w14:paraId="49CD32D1" w14:textId="77777777" w:rsidR="00927B9F" w:rsidRPr="006F2321" w:rsidRDefault="00115C23" w:rsidP="00FD6BFA">
      <w:pPr>
        <w:pStyle w:val="Corpsdetexte"/>
        <w:numPr>
          <w:ilvl w:val="0"/>
          <w:numId w:val="24"/>
        </w:numPr>
        <w:rPr>
          <w:sz w:val="18"/>
          <w:szCs w:val="18"/>
        </w:rPr>
      </w:pPr>
      <w:r w:rsidRPr="006F2321">
        <w:rPr>
          <w:sz w:val="18"/>
          <w:szCs w:val="18"/>
        </w:rPr>
        <w:t>La procédure d’alerte en cas d’accident avec dommage,</w:t>
      </w:r>
    </w:p>
    <w:p w14:paraId="60235EAE" w14:textId="77777777" w:rsidR="00927B9F" w:rsidRPr="006F2321" w:rsidRDefault="00115C23" w:rsidP="00FD6BFA">
      <w:pPr>
        <w:pStyle w:val="Corpsdetexte"/>
        <w:numPr>
          <w:ilvl w:val="0"/>
          <w:numId w:val="24"/>
        </w:numPr>
        <w:rPr>
          <w:sz w:val="18"/>
          <w:szCs w:val="18"/>
        </w:rPr>
      </w:pPr>
      <w:r w:rsidRPr="006F2321">
        <w:rPr>
          <w:sz w:val="18"/>
          <w:szCs w:val="18"/>
        </w:rPr>
        <w:t>Le plan de circulation.</w:t>
      </w:r>
    </w:p>
    <w:p w14:paraId="47F4227C" w14:textId="77777777" w:rsidR="00927B9F" w:rsidRPr="006F2321" w:rsidRDefault="00927B9F">
      <w:pPr>
        <w:pStyle w:val="Corpsdetexte"/>
        <w:rPr>
          <w:sz w:val="18"/>
          <w:szCs w:val="18"/>
        </w:rPr>
      </w:pPr>
    </w:p>
    <w:p w14:paraId="11CF2138" w14:textId="4139C83B" w:rsidR="00616C32" w:rsidRPr="006F2321" w:rsidRDefault="00115C23">
      <w:pPr>
        <w:pStyle w:val="Corpsdetexte"/>
        <w:rPr>
          <w:sz w:val="18"/>
          <w:szCs w:val="18"/>
        </w:rPr>
      </w:pPr>
      <w:r w:rsidRPr="006F2321">
        <w:rPr>
          <w:sz w:val="18"/>
          <w:szCs w:val="18"/>
        </w:rPr>
        <w:t>Chaque véhicule devra avoir à disposition en permanence le protocole de sécurité dûment signé.</w:t>
      </w:r>
    </w:p>
    <w:p w14:paraId="1B23581B" w14:textId="77777777" w:rsidR="00616C32" w:rsidRPr="006F2321" w:rsidRDefault="00616C32">
      <w:pPr>
        <w:pStyle w:val="Corpsdetexte"/>
        <w:rPr>
          <w:sz w:val="18"/>
          <w:szCs w:val="18"/>
        </w:rPr>
      </w:pPr>
    </w:p>
    <w:p w14:paraId="07D24533" w14:textId="6FC60F6F" w:rsidR="00927B9F" w:rsidRPr="006F2321" w:rsidRDefault="00231F80" w:rsidP="00DE3B28">
      <w:pPr>
        <w:pStyle w:val="Titre2"/>
        <w:spacing w:before="0" w:after="0"/>
        <w:contextualSpacing/>
        <w:jc w:val="left"/>
        <w:rPr>
          <w:sz w:val="18"/>
          <w:szCs w:val="18"/>
        </w:rPr>
      </w:pPr>
      <w:bookmarkStart w:id="28" w:name="_Toc206080493"/>
      <w:r>
        <w:rPr>
          <w:sz w:val="18"/>
          <w:szCs w:val="18"/>
        </w:rPr>
        <w:t>7</w:t>
      </w:r>
      <w:r w:rsidR="00115C23" w:rsidRPr="006F2321">
        <w:rPr>
          <w:sz w:val="18"/>
          <w:szCs w:val="18"/>
        </w:rPr>
        <w:t>.</w:t>
      </w:r>
      <w:r w:rsidR="00F66693">
        <w:rPr>
          <w:sz w:val="18"/>
          <w:szCs w:val="18"/>
        </w:rPr>
        <w:t>4</w:t>
      </w:r>
      <w:r w:rsidR="00115C23" w:rsidRPr="006F2321">
        <w:rPr>
          <w:sz w:val="18"/>
          <w:szCs w:val="18"/>
        </w:rPr>
        <w:t xml:space="preserve"> Lutte contre le travail dissimulé</w:t>
      </w:r>
      <w:bookmarkEnd w:id="28"/>
    </w:p>
    <w:p w14:paraId="578A54DB" w14:textId="77777777" w:rsidR="00616C32" w:rsidRPr="006F2321" w:rsidRDefault="00616C32">
      <w:pPr>
        <w:pStyle w:val="Corpsdetexte"/>
        <w:rPr>
          <w:sz w:val="18"/>
          <w:szCs w:val="18"/>
        </w:rPr>
      </w:pPr>
    </w:p>
    <w:p w14:paraId="660845A5" w14:textId="784DD521" w:rsidR="00F716A2" w:rsidRPr="006F2321" w:rsidRDefault="00115C23">
      <w:pPr>
        <w:pStyle w:val="Corpsdetexte"/>
        <w:rPr>
          <w:sz w:val="18"/>
          <w:szCs w:val="18"/>
        </w:rPr>
      </w:pPr>
      <w:r w:rsidRPr="006F2321">
        <w:rPr>
          <w:sz w:val="18"/>
          <w:szCs w:val="18"/>
        </w:rPr>
        <w:t xml:space="preserve">Conformément à l’article L.8222-1 du Code du travail ainsi que les dispositions prises pour leurs applications précisées aux articles D.8222-5, D.8222-7 et D.8222-8 du Code du travail, le </w:t>
      </w:r>
      <w:r w:rsidR="00210268">
        <w:rPr>
          <w:sz w:val="18"/>
          <w:szCs w:val="18"/>
        </w:rPr>
        <w:t>concessionnaire</w:t>
      </w:r>
      <w:r w:rsidRPr="006F2321">
        <w:rPr>
          <w:sz w:val="18"/>
          <w:szCs w:val="18"/>
        </w:rPr>
        <w:t xml:space="preserve"> transmet </w:t>
      </w:r>
      <w:r w:rsidR="00F716A2" w:rsidRPr="006F2321">
        <w:rPr>
          <w:sz w:val="18"/>
          <w:szCs w:val="18"/>
        </w:rPr>
        <w:t xml:space="preserve">au MASA </w:t>
      </w:r>
      <w:r w:rsidRPr="006F2321">
        <w:rPr>
          <w:sz w:val="18"/>
          <w:szCs w:val="18"/>
        </w:rPr>
        <w:t>tous les six mois jusqu’à la fin de la convention les documents attestant qu’il est en règle du paiement de ses cotisations sociales</w:t>
      </w:r>
      <w:r w:rsidR="00485045" w:rsidRPr="006F2321">
        <w:rPr>
          <w:sz w:val="18"/>
          <w:szCs w:val="18"/>
        </w:rPr>
        <w:t xml:space="preserve"> et fiscales</w:t>
      </w:r>
      <w:r w:rsidR="00B740E7" w:rsidRPr="006F2321">
        <w:rPr>
          <w:sz w:val="18"/>
          <w:szCs w:val="18"/>
        </w:rPr>
        <w:t xml:space="preserve">. </w:t>
      </w:r>
    </w:p>
    <w:p w14:paraId="435D1FA5" w14:textId="77777777" w:rsidR="00646093" w:rsidRPr="006F2321" w:rsidRDefault="00646093">
      <w:pPr>
        <w:pStyle w:val="Corpsdetexte"/>
        <w:rPr>
          <w:sz w:val="18"/>
          <w:szCs w:val="18"/>
        </w:rPr>
      </w:pPr>
    </w:p>
    <w:p w14:paraId="1B94BE01" w14:textId="1C4AF5FC" w:rsidR="00927B9F" w:rsidRPr="006F2321" w:rsidRDefault="00231F80" w:rsidP="004A488A">
      <w:pPr>
        <w:pStyle w:val="Titre2"/>
        <w:spacing w:before="0" w:after="0"/>
        <w:contextualSpacing/>
        <w:jc w:val="left"/>
        <w:rPr>
          <w:sz w:val="18"/>
          <w:szCs w:val="18"/>
        </w:rPr>
      </w:pPr>
      <w:bookmarkStart w:id="29" w:name="_Toc206080494"/>
      <w:r>
        <w:rPr>
          <w:sz w:val="18"/>
          <w:szCs w:val="18"/>
        </w:rPr>
        <w:t>7</w:t>
      </w:r>
      <w:r w:rsidR="00115C23" w:rsidRPr="006F2321">
        <w:rPr>
          <w:sz w:val="18"/>
          <w:szCs w:val="18"/>
        </w:rPr>
        <w:t>.</w:t>
      </w:r>
      <w:r w:rsidR="00F66693">
        <w:rPr>
          <w:sz w:val="18"/>
          <w:szCs w:val="18"/>
        </w:rPr>
        <w:t>5</w:t>
      </w:r>
      <w:r w:rsidR="00115C23" w:rsidRPr="006F2321">
        <w:rPr>
          <w:sz w:val="18"/>
          <w:szCs w:val="18"/>
        </w:rPr>
        <w:t xml:space="preserve"> Emplois de travailleurs étrangers</w:t>
      </w:r>
      <w:bookmarkEnd w:id="29"/>
    </w:p>
    <w:p w14:paraId="3449E4DC" w14:textId="77777777" w:rsidR="00927B9F" w:rsidRPr="006F2321" w:rsidRDefault="00927B9F">
      <w:pPr>
        <w:pStyle w:val="Corpsdetexte"/>
        <w:rPr>
          <w:sz w:val="18"/>
          <w:szCs w:val="18"/>
        </w:rPr>
      </w:pPr>
    </w:p>
    <w:p w14:paraId="11DDA41E" w14:textId="5CF64F71" w:rsidR="00927B9F" w:rsidRPr="006F2321" w:rsidRDefault="00115C23">
      <w:pPr>
        <w:pStyle w:val="Corpsdetexte"/>
        <w:ind w:right="213"/>
        <w:rPr>
          <w:sz w:val="18"/>
          <w:szCs w:val="18"/>
        </w:rPr>
      </w:pPr>
      <w:r w:rsidRPr="006F2321">
        <w:rPr>
          <w:sz w:val="18"/>
          <w:szCs w:val="18"/>
        </w:rPr>
        <w:t xml:space="preserve">En application des articles L.8251-1 et L.8254-1, D.8254-2 à 8254-5 du Code du travail, le </w:t>
      </w:r>
      <w:r w:rsidR="00210268">
        <w:rPr>
          <w:sz w:val="18"/>
          <w:szCs w:val="18"/>
        </w:rPr>
        <w:t>concessionnaire</w:t>
      </w:r>
      <w:r w:rsidRPr="006F2321">
        <w:rPr>
          <w:sz w:val="18"/>
          <w:szCs w:val="18"/>
        </w:rPr>
        <w:t xml:space="preserve"> remet au pouvoir adjudicateur tous les six mois la liste nominative des salariés étrangers employés</w:t>
      </w:r>
      <w:r w:rsidR="00297210" w:rsidRPr="006F2321">
        <w:rPr>
          <w:sz w:val="18"/>
          <w:szCs w:val="18"/>
        </w:rPr>
        <w:t xml:space="preserve"> pour la pose de la bâche</w:t>
      </w:r>
      <w:r w:rsidRPr="006F2321">
        <w:rPr>
          <w:sz w:val="18"/>
          <w:szCs w:val="18"/>
        </w:rPr>
        <w:t>. Cette liste précise pour chaque salarié sa date d’embauche, sa nationalité, le type et le numéro d’ordre du titre valant autorisation de travail.</w:t>
      </w:r>
    </w:p>
    <w:p w14:paraId="0473A80C" w14:textId="70E6335E" w:rsidR="00B87A00" w:rsidRPr="006F2321" w:rsidRDefault="00115C23">
      <w:pPr>
        <w:pStyle w:val="Corpsdetexte"/>
        <w:ind w:right="221"/>
        <w:rPr>
          <w:sz w:val="18"/>
          <w:szCs w:val="18"/>
        </w:rPr>
      </w:pPr>
      <w:r w:rsidRPr="006F2321">
        <w:rPr>
          <w:sz w:val="18"/>
          <w:szCs w:val="18"/>
        </w:rPr>
        <w:t>S’il n’emploie pas de salarié étranger, il fournit selon le même calendrier une attestation le précisant.</w:t>
      </w:r>
    </w:p>
    <w:p w14:paraId="4A4D86DF" w14:textId="77777777" w:rsidR="00616C32" w:rsidRPr="006F2321" w:rsidRDefault="00616C32">
      <w:pPr>
        <w:pStyle w:val="Corpsdetexte"/>
        <w:ind w:right="221"/>
        <w:rPr>
          <w:sz w:val="18"/>
          <w:szCs w:val="18"/>
        </w:rPr>
      </w:pPr>
    </w:p>
    <w:p w14:paraId="0273A55D" w14:textId="70529703" w:rsidR="00646093" w:rsidRPr="006F2321" w:rsidRDefault="00115C23">
      <w:pPr>
        <w:pStyle w:val="Corpsdetexte"/>
        <w:ind w:right="212"/>
        <w:rPr>
          <w:sz w:val="18"/>
          <w:szCs w:val="18"/>
        </w:rPr>
      </w:pPr>
      <w:r w:rsidRPr="006F2321">
        <w:rPr>
          <w:sz w:val="18"/>
          <w:szCs w:val="18"/>
        </w:rPr>
        <w:t xml:space="preserve">Conformément à l’article L.8222-6 du Code du travail, après mise en demeure restée infructueuse ou en cas d’absence de régularisation dans les délais impartis, la convention pourra être résiliée, sans indemnité, aux frais et risques du </w:t>
      </w:r>
      <w:r w:rsidR="00210268">
        <w:rPr>
          <w:sz w:val="18"/>
          <w:szCs w:val="18"/>
        </w:rPr>
        <w:t>concessionnaire</w:t>
      </w:r>
      <w:r w:rsidRPr="006F2321">
        <w:rPr>
          <w:sz w:val="18"/>
          <w:szCs w:val="18"/>
        </w:rPr>
        <w:t>.</w:t>
      </w:r>
    </w:p>
    <w:p w14:paraId="045DB0C1" w14:textId="77777777" w:rsidR="0010715E" w:rsidRPr="006F2321" w:rsidRDefault="0010715E">
      <w:pPr>
        <w:pStyle w:val="Corpsdetexte"/>
        <w:ind w:right="212"/>
        <w:rPr>
          <w:sz w:val="18"/>
          <w:szCs w:val="18"/>
        </w:rPr>
      </w:pPr>
    </w:p>
    <w:p w14:paraId="340A75A7" w14:textId="02CB8451" w:rsidR="00927B9F" w:rsidRPr="006F2321" w:rsidRDefault="00231F80" w:rsidP="004A488A">
      <w:pPr>
        <w:pStyle w:val="Titre2"/>
        <w:spacing w:before="0" w:after="0"/>
        <w:contextualSpacing/>
        <w:jc w:val="left"/>
        <w:rPr>
          <w:sz w:val="18"/>
          <w:szCs w:val="18"/>
        </w:rPr>
      </w:pPr>
      <w:bookmarkStart w:id="30" w:name="_Toc206080495"/>
      <w:r>
        <w:rPr>
          <w:sz w:val="18"/>
          <w:szCs w:val="18"/>
        </w:rPr>
        <w:t>7</w:t>
      </w:r>
      <w:r w:rsidR="00115C23" w:rsidRPr="006F2321">
        <w:rPr>
          <w:sz w:val="18"/>
          <w:szCs w:val="18"/>
        </w:rPr>
        <w:t>.</w:t>
      </w:r>
      <w:r w:rsidR="00F66693">
        <w:rPr>
          <w:sz w:val="18"/>
          <w:szCs w:val="18"/>
        </w:rPr>
        <w:t>6</w:t>
      </w:r>
      <w:r w:rsidR="00115C23" w:rsidRPr="006F2321">
        <w:rPr>
          <w:sz w:val="18"/>
          <w:szCs w:val="18"/>
        </w:rPr>
        <w:t xml:space="preserve"> Organisation</w:t>
      </w:r>
      <w:bookmarkEnd w:id="30"/>
    </w:p>
    <w:p w14:paraId="10505F7D" w14:textId="77777777" w:rsidR="00927B9F" w:rsidRPr="006F2321" w:rsidRDefault="00927B9F">
      <w:pPr>
        <w:pStyle w:val="Corpsdetexte"/>
        <w:rPr>
          <w:sz w:val="18"/>
          <w:szCs w:val="18"/>
        </w:rPr>
      </w:pPr>
    </w:p>
    <w:p w14:paraId="766BED63" w14:textId="2B783CB0" w:rsidR="00927B9F" w:rsidRPr="006F2321" w:rsidRDefault="00115C23">
      <w:pPr>
        <w:pStyle w:val="Corpsdetexte"/>
        <w:rPr>
          <w:sz w:val="18"/>
          <w:szCs w:val="18"/>
        </w:rPr>
      </w:pPr>
      <w:r w:rsidRPr="006F2321">
        <w:rPr>
          <w:sz w:val="18"/>
          <w:szCs w:val="18"/>
        </w:rPr>
        <w:t xml:space="preserve">Le personnel est entièrement à la charge et sous la responsabilité du </w:t>
      </w:r>
      <w:r w:rsidR="00210268">
        <w:rPr>
          <w:sz w:val="18"/>
          <w:szCs w:val="18"/>
        </w:rPr>
        <w:t>concessionnaire</w:t>
      </w:r>
      <w:r w:rsidRPr="006F2321">
        <w:rPr>
          <w:sz w:val="18"/>
          <w:szCs w:val="18"/>
        </w:rPr>
        <w:t>, qui se charge, conformément à la législation en vigueur, du recrutement, de la formation, de la rémunération, de l’organisation du travail et de l’encadrement.</w:t>
      </w:r>
    </w:p>
    <w:p w14:paraId="257EEAE6" w14:textId="3EBCE34F" w:rsidR="00927B9F" w:rsidRPr="006F2321" w:rsidRDefault="00115C23">
      <w:pPr>
        <w:pStyle w:val="Corpsdetexte"/>
        <w:rPr>
          <w:sz w:val="18"/>
          <w:szCs w:val="18"/>
        </w:rPr>
      </w:pPr>
      <w:r w:rsidRPr="006F2321">
        <w:rPr>
          <w:sz w:val="18"/>
          <w:szCs w:val="18"/>
        </w:rPr>
        <w:t xml:space="preserve">Le personnel du </w:t>
      </w:r>
      <w:r w:rsidR="00210268">
        <w:rPr>
          <w:sz w:val="18"/>
          <w:szCs w:val="18"/>
        </w:rPr>
        <w:t>concessionnaire</w:t>
      </w:r>
      <w:r w:rsidRPr="006F2321">
        <w:rPr>
          <w:sz w:val="18"/>
          <w:szCs w:val="18"/>
        </w:rPr>
        <w:t xml:space="preserve"> doit se conformer aux règlements du domaine ainsi qu’aux consignes données par </w:t>
      </w:r>
      <w:r w:rsidR="00F716A2" w:rsidRPr="006F2321">
        <w:rPr>
          <w:sz w:val="18"/>
          <w:szCs w:val="18"/>
        </w:rPr>
        <w:t>le MASA</w:t>
      </w:r>
      <w:r w:rsidRPr="006F2321">
        <w:rPr>
          <w:sz w:val="18"/>
          <w:szCs w:val="18"/>
        </w:rPr>
        <w:t>, notamment en matière de sécurité. Il s’engage à respecter l’ensemble des règles sociales applicables à son personnel ainsi que la fiscalité afférente.</w:t>
      </w:r>
    </w:p>
    <w:p w14:paraId="58397372" w14:textId="4BAB7CA9" w:rsidR="00D35E9A" w:rsidRDefault="00D35E9A">
      <w:pPr>
        <w:pStyle w:val="Corpsdetexte"/>
        <w:rPr>
          <w:sz w:val="18"/>
          <w:szCs w:val="18"/>
        </w:rPr>
      </w:pPr>
    </w:p>
    <w:p w14:paraId="0CDA40CE" w14:textId="2BF4D769" w:rsidR="00DE5517" w:rsidRDefault="00DE5517">
      <w:pPr>
        <w:pStyle w:val="Corpsdetexte"/>
        <w:rPr>
          <w:sz w:val="18"/>
          <w:szCs w:val="18"/>
        </w:rPr>
      </w:pPr>
    </w:p>
    <w:p w14:paraId="6AF88FF0" w14:textId="5CB6DE40" w:rsidR="00DE5517" w:rsidRDefault="00DE5517">
      <w:pPr>
        <w:pStyle w:val="Corpsdetexte"/>
        <w:rPr>
          <w:sz w:val="18"/>
          <w:szCs w:val="18"/>
        </w:rPr>
      </w:pPr>
    </w:p>
    <w:p w14:paraId="6E792506" w14:textId="77777777" w:rsidR="00DE5517" w:rsidRDefault="00DE5517">
      <w:pPr>
        <w:pStyle w:val="Corpsdetexte"/>
        <w:rPr>
          <w:sz w:val="18"/>
          <w:szCs w:val="18"/>
        </w:rPr>
      </w:pPr>
    </w:p>
    <w:p w14:paraId="6246382D" w14:textId="77777777" w:rsidR="00D35E9A" w:rsidRPr="006F2321" w:rsidRDefault="00D35E9A">
      <w:pPr>
        <w:pStyle w:val="Corpsdetexte"/>
        <w:rPr>
          <w:sz w:val="18"/>
          <w:szCs w:val="18"/>
        </w:rPr>
      </w:pPr>
    </w:p>
    <w:p w14:paraId="377E409C" w14:textId="06D47F1F" w:rsidR="00927B9F" w:rsidRDefault="00231F80">
      <w:pPr>
        <w:pStyle w:val="Titre1"/>
        <w:contextualSpacing/>
        <w:rPr>
          <w:sz w:val="18"/>
          <w:szCs w:val="18"/>
        </w:rPr>
      </w:pPr>
      <w:bookmarkStart w:id="31" w:name="_Toc206080496"/>
      <w:r>
        <w:rPr>
          <w:sz w:val="18"/>
          <w:szCs w:val="18"/>
        </w:rPr>
        <w:lastRenderedPageBreak/>
        <w:t>8</w:t>
      </w:r>
      <w:r w:rsidR="00115C23" w:rsidRPr="006F2321">
        <w:rPr>
          <w:sz w:val="18"/>
          <w:szCs w:val="18"/>
        </w:rPr>
        <w:t xml:space="preserve"> – </w:t>
      </w:r>
      <w:r w:rsidR="00123D19" w:rsidRPr="006F2321">
        <w:rPr>
          <w:sz w:val="18"/>
          <w:szCs w:val="18"/>
        </w:rPr>
        <w:t>MODALITE DE L’</w:t>
      </w:r>
      <w:r w:rsidR="00115C23" w:rsidRPr="006F2321">
        <w:rPr>
          <w:sz w:val="18"/>
          <w:szCs w:val="18"/>
        </w:rPr>
        <w:t>EXPLOITATION PUBLICITAIRE</w:t>
      </w:r>
      <w:bookmarkEnd w:id="31"/>
    </w:p>
    <w:p w14:paraId="631F5949" w14:textId="44B12B7F" w:rsidR="00B50B1E" w:rsidRDefault="00B50B1E">
      <w:pPr>
        <w:pStyle w:val="Titre1"/>
        <w:contextualSpacing/>
        <w:rPr>
          <w:sz w:val="18"/>
          <w:szCs w:val="18"/>
        </w:rPr>
      </w:pPr>
    </w:p>
    <w:p w14:paraId="03401A66" w14:textId="65C4A006" w:rsidR="00B50B1E" w:rsidRPr="006F2321" w:rsidRDefault="00B50B1E" w:rsidP="00B50B1E">
      <w:pPr>
        <w:pStyle w:val="Titre2"/>
        <w:spacing w:before="0" w:after="0"/>
        <w:contextualSpacing/>
        <w:jc w:val="left"/>
        <w:rPr>
          <w:sz w:val="18"/>
          <w:szCs w:val="18"/>
        </w:rPr>
      </w:pPr>
      <w:bookmarkStart w:id="32" w:name="_Toc206080497"/>
      <w:r>
        <w:rPr>
          <w:sz w:val="18"/>
          <w:szCs w:val="18"/>
        </w:rPr>
        <w:t>8</w:t>
      </w:r>
      <w:r w:rsidRPr="006F2321">
        <w:rPr>
          <w:sz w:val="18"/>
          <w:szCs w:val="18"/>
        </w:rPr>
        <w:t>.</w:t>
      </w:r>
      <w:r>
        <w:rPr>
          <w:sz w:val="18"/>
          <w:szCs w:val="18"/>
        </w:rPr>
        <w:t>1</w:t>
      </w:r>
      <w:r w:rsidRPr="006F2321">
        <w:rPr>
          <w:sz w:val="18"/>
          <w:szCs w:val="18"/>
        </w:rPr>
        <w:t xml:space="preserve"> </w:t>
      </w:r>
      <w:r>
        <w:rPr>
          <w:sz w:val="18"/>
          <w:szCs w:val="18"/>
        </w:rPr>
        <w:t>Désignation des espaces d’exploitation</w:t>
      </w:r>
      <w:bookmarkEnd w:id="32"/>
      <w:r>
        <w:rPr>
          <w:sz w:val="18"/>
          <w:szCs w:val="18"/>
        </w:rPr>
        <w:t xml:space="preserve"> </w:t>
      </w:r>
    </w:p>
    <w:p w14:paraId="33BB7871" w14:textId="77777777" w:rsidR="00B50B1E" w:rsidRDefault="00B50B1E" w:rsidP="005C14C8">
      <w:pPr>
        <w:pStyle w:val="Corpsdetexte"/>
        <w:rPr>
          <w:sz w:val="18"/>
          <w:szCs w:val="18"/>
        </w:rPr>
      </w:pPr>
    </w:p>
    <w:p w14:paraId="46C2E848" w14:textId="6F693074" w:rsidR="005C14C8" w:rsidRPr="007F2862" w:rsidRDefault="005C14C8" w:rsidP="005C14C8">
      <w:pPr>
        <w:pStyle w:val="Corpsdetexte"/>
        <w:rPr>
          <w:rFonts w:eastAsia="Microsoft YaHei" w:cs="Arial"/>
          <w:color w:val="000000"/>
          <w:sz w:val="18"/>
          <w:szCs w:val="18"/>
        </w:rPr>
      </w:pPr>
      <w:r w:rsidRPr="007F2862">
        <w:rPr>
          <w:rFonts w:eastAsia="Microsoft YaHei" w:cs="Arial"/>
          <w:color w:val="000000"/>
          <w:sz w:val="18"/>
          <w:szCs w:val="18"/>
        </w:rPr>
        <w:t xml:space="preserve">Le </w:t>
      </w:r>
      <w:r w:rsidR="00210268">
        <w:rPr>
          <w:rFonts w:eastAsia="Microsoft YaHei" w:cs="Arial"/>
          <w:color w:val="000000"/>
          <w:sz w:val="18"/>
          <w:szCs w:val="18"/>
        </w:rPr>
        <w:t>concessionnaire</w:t>
      </w:r>
      <w:r w:rsidRPr="007F2862">
        <w:rPr>
          <w:rFonts w:eastAsia="Microsoft YaHei" w:cs="Arial"/>
          <w:color w:val="000000"/>
          <w:sz w:val="18"/>
          <w:szCs w:val="18"/>
        </w:rPr>
        <w:t xml:space="preserve"> de la convention exploite l’affichage publicitaire sous la forme de bâches conformes aux articles L. 621-29-8 et R. 621-86 </w:t>
      </w:r>
      <w:r w:rsidRPr="007F2862">
        <w:rPr>
          <w:sz w:val="18"/>
          <w:szCs w:val="18"/>
        </w:rPr>
        <w:t xml:space="preserve">à R. 621-90 du Code du patrimoine, </w:t>
      </w:r>
      <w:r w:rsidRPr="007F2862">
        <w:rPr>
          <w:rFonts w:eastAsia="Microsoft YaHei" w:cs="Arial"/>
          <w:color w:val="000000"/>
          <w:sz w:val="18"/>
          <w:szCs w:val="18"/>
        </w:rPr>
        <w:t>ainsi qu’aux normes de sécurité nécessaires à la réalisation des travaux.</w:t>
      </w:r>
    </w:p>
    <w:p w14:paraId="3E55E494" w14:textId="77777777" w:rsidR="005C14C8" w:rsidRPr="007F2862" w:rsidRDefault="005C14C8" w:rsidP="005C14C8">
      <w:pPr>
        <w:pStyle w:val="Corpsdetexte"/>
        <w:rPr>
          <w:rFonts w:eastAsia="Microsoft YaHei" w:cs="Arial"/>
          <w:color w:val="000000"/>
          <w:sz w:val="18"/>
          <w:szCs w:val="18"/>
        </w:rPr>
      </w:pPr>
    </w:p>
    <w:p w14:paraId="002ED41E" w14:textId="3174BB6B" w:rsidR="005C14C8" w:rsidRPr="007F2862" w:rsidRDefault="005C14C8" w:rsidP="005C14C8">
      <w:pPr>
        <w:pStyle w:val="Corpsdetexte"/>
        <w:rPr>
          <w:sz w:val="18"/>
          <w:szCs w:val="18"/>
          <w:lang w:eastAsia="fr-FR"/>
        </w:rPr>
      </w:pPr>
      <w:r w:rsidRPr="007F2862">
        <w:rPr>
          <w:sz w:val="18"/>
          <w:szCs w:val="18"/>
          <w:lang w:eastAsia="fr-FR"/>
        </w:rPr>
        <w:t>L’installation et l’exploitation de bâche</w:t>
      </w:r>
      <w:r w:rsidR="00DB6650">
        <w:rPr>
          <w:sz w:val="18"/>
          <w:szCs w:val="18"/>
          <w:lang w:eastAsia="fr-FR"/>
        </w:rPr>
        <w:t>s</w:t>
      </w:r>
      <w:r w:rsidRPr="007F2862">
        <w:rPr>
          <w:sz w:val="18"/>
          <w:szCs w:val="18"/>
          <w:lang w:eastAsia="fr-FR"/>
        </w:rPr>
        <w:t xml:space="preserve"> par le </w:t>
      </w:r>
      <w:r w:rsidR="00210268">
        <w:rPr>
          <w:sz w:val="18"/>
          <w:szCs w:val="18"/>
          <w:lang w:eastAsia="fr-FR"/>
        </w:rPr>
        <w:t>concessionnaire</w:t>
      </w:r>
      <w:r w:rsidRPr="007F2862">
        <w:rPr>
          <w:sz w:val="18"/>
          <w:szCs w:val="18"/>
          <w:lang w:eastAsia="fr-FR"/>
        </w:rPr>
        <w:t xml:space="preserve"> se fera sur l’échafaudage qui sera installé dans le cadre des travaux sur une partie de la façade du MASA. </w:t>
      </w:r>
    </w:p>
    <w:p w14:paraId="1F8C27EA" w14:textId="77777777" w:rsidR="005C14C8" w:rsidRPr="007F2862" w:rsidRDefault="005C14C8" w:rsidP="005C14C8">
      <w:pPr>
        <w:pStyle w:val="Corpsdetexte"/>
        <w:rPr>
          <w:sz w:val="18"/>
          <w:szCs w:val="18"/>
          <w:lang w:eastAsia="fr-FR"/>
        </w:rPr>
      </w:pPr>
    </w:p>
    <w:p w14:paraId="5EE40B82" w14:textId="77777777" w:rsidR="005C14C8" w:rsidRPr="007F2862" w:rsidRDefault="005C14C8" w:rsidP="005C14C8">
      <w:pPr>
        <w:jc w:val="both"/>
        <w:rPr>
          <w:rFonts w:ascii="Marianne" w:hAnsi="Marianne"/>
          <w:sz w:val="18"/>
          <w:szCs w:val="18"/>
          <w:lang w:eastAsia="fr-FR"/>
        </w:rPr>
      </w:pPr>
      <w:r w:rsidRPr="007F2862">
        <w:rPr>
          <w:rFonts w:ascii="Marianne" w:hAnsi="Marianne"/>
          <w:sz w:val="18"/>
          <w:szCs w:val="18"/>
          <w:lang w:eastAsia="fr-FR"/>
        </w:rPr>
        <w:t xml:space="preserve">Cette bâche comporte une partie décorative imposée et une partie publicitaire occupant au maximum 50% de la surface totale. </w:t>
      </w:r>
    </w:p>
    <w:p w14:paraId="6D9A57BC" w14:textId="77777777" w:rsidR="005C14C8" w:rsidRPr="007F2862" w:rsidRDefault="005C14C8" w:rsidP="005C14C8">
      <w:pPr>
        <w:jc w:val="both"/>
        <w:rPr>
          <w:rFonts w:ascii="Marianne" w:hAnsi="Marianne"/>
          <w:sz w:val="18"/>
          <w:szCs w:val="18"/>
          <w:lang w:eastAsia="fr-FR"/>
        </w:rPr>
      </w:pPr>
    </w:p>
    <w:p w14:paraId="0DEF9CF9" w14:textId="2B49A705" w:rsidR="00B60771" w:rsidRDefault="005C14C8" w:rsidP="005C14C8">
      <w:pPr>
        <w:jc w:val="both"/>
        <w:rPr>
          <w:rFonts w:ascii="Marianne" w:hAnsi="Marianne" w:cs="Arial"/>
          <w:color w:val="000000" w:themeColor="text1"/>
          <w:sz w:val="18"/>
          <w:szCs w:val="18"/>
        </w:rPr>
      </w:pPr>
      <w:r w:rsidRPr="007F2862">
        <w:rPr>
          <w:rFonts w:ascii="Marianne" w:hAnsi="Marianne" w:cs="Arial"/>
          <w:color w:val="000000" w:themeColor="text1"/>
          <w:sz w:val="18"/>
          <w:szCs w:val="18"/>
        </w:rPr>
        <w:t xml:space="preserve">La surface allouée pour l’affichage des bâches </w:t>
      </w:r>
      <w:r w:rsidR="00B60771">
        <w:rPr>
          <w:rFonts w:ascii="Marianne" w:hAnsi="Marianne" w:cs="Arial"/>
          <w:color w:val="000000" w:themeColor="text1"/>
          <w:sz w:val="18"/>
          <w:szCs w:val="18"/>
        </w:rPr>
        <w:t>variera en fonction des phases.</w:t>
      </w:r>
    </w:p>
    <w:p w14:paraId="7D3A5FEF" w14:textId="496E4CDE" w:rsidR="005C14C8" w:rsidRPr="00DE657D" w:rsidRDefault="009808FC" w:rsidP="00783C12">
      <w:pPr>
        <w:jc w:val="both"/>
      </w:pPr>
      <w:r>
        <w:rPr>
          <w:rFonts w:ascii="Marianne" w:hAnsi="Marianne" w:cs="Arial"/>
          <w:color w:val="000000" w:themeColor="text1"/>
          <w:sz w:val="18"/>
          <w:szCs w:val="18"/>
        </w:rPr>
        <w:t>Les surfaces sont précisé</w:t>
      </w:r>
      <w:r w:rsidR="00DB6650">
        <w:rPr>
          <w:rFonts w:ascii="Marianne" w:hAnsi="Marianne" w:cs="Arial"/>
          <w:color w:val="000000" w:themeColor="text1"/>
          <w:sz w:val="18"/>
          <w:szCs w:val="18"/>
        </w:rPr>
        <w:t>es</w:t>
      </w:r>
      <w:r>
        <w:rPr>
          <w:rFonts w:ascii="Marianne" w:hAnsi="Marianne" w:cs="Arial"/>
          <w:color w:val="000000" w:themeColor="text1"/>
          <w:sz w:val="18"/>
          <w:szCs w:val="18"/>
        </w:rPr>
        <w:t xml:space="preserve"> dans l’annexe </w:t>
      </w:r>
      <w:r w:rsidR="008E4F20">
        <w:rPr>
          <w:rFonts w:ascii="Marianne" w:hAnsi="Marianne" w:cs="Arial"/>
          <w:color w:val="000000" w:themeColor="text1"/>
          <w:sz w:val="18"/>
          <w:szCs w:val="18"/>
        </w:rPr>
        <w:t xml:space="preserve">2 au projet de convention. </w:t>
      </w:r>
    </w:p>
    <w:p w14:paraId="6F2E809F" w14:textId="77777777" w:rsidR="005C14C8" w:rsidRPr="007F2862" w:rsidRDefault="005C14C8" w:rsidP="005C14C8">
      <w:pPr>
        <w:jc w:val="both"/>
        <w:rPr>
          <w:rFonts w:ascii="Marianne" w:hAnsi="Marianne" w:cs="Arial"/>
          <w:color w:val="000000" w:themeColor="text1"/>
          <w:sz w:val="18"/>
          <w:szCs w:val="18"/>
        </w:rPr>
      </w:pPr>
    </w:p>
    <w:p w14:paraId="66094E6B" w14:textId="21EE4F41" w:rsidR="005C14C8" w:rsidRPr="007F2862" w:rsidRDefault="00E04FF7" w:rsidP="005C14C8">
      <w:pPr>
        <w:jc w:val="both"/>
        <w:rPr>
          <w:rFonts w:ascii="Marianne" w:hAnsi="Marianne" w:cs="Arial"/>
          <w:color w:val="000000" w:themeColor="text1"/>
          <w:sz w:val="18"/>
          <w:szCs w:val="18"/>
        </w:rPr>
      </w:pPr>
      <w:r>
        <w:rPr>
          <w:rFonts w:ascii="Marianne" w:hAnsi="Marianne" w:cs="Arial"/>
          <w:color w:val="000000" w:themeColor="text1"/>
          <w:sz w:val="18"/>
          <w:szCs w:val="18"/>
        </w:rPr>
        <w:t>Pour information, u</w:t>
      </w:r>
      <w:r w:rsidR="005C14C8" w:rsidRPr="007F2862">
        <w:rPr>
          <w:rFonts w:ascii="Marianne" w:hAnsi="Marianne" w:cs="Arial"/>
          <w:color w:val="000000" w:themeColor="text1"/>
          <w:sz w:val="18"/>
          <w:szCs w:val="18"/>
        </w:rPr>
        <w:t>ne palissade d’une hauteur d</w:t>
      </w:r>
      <w:r w:rsidR="00DF3574">
        <w:rPr>
          <w:rFonts w:ascii="Marianne" w:hAnsi="Marianne" w:cs="Arial"/>
          <w:color w:val="000000" w:themeColor="text1"/>
          <w:sz w:val="18"/>
          <w:szCs w:val="18"/>
        </w:rPr>
        <w:t xml:space="preserve">’environ </w:t>
      </w:r>
      <w:r w:rsidR="00DA5A69">
        <w:rPr>
          <w:rFonts w:ascii="Marianne" w:hAnsi="Marianne" w:cs="Arial"/>
          <w:color w:val="000000" w:themeColor="text1"/>
          <w:sz w:val="18"/>
          <w:szCs w:val="18"/>
        </w:rPr>
        <w:t>2</w:t>
      </w:r>
      <w:r w:rsidR="00DF3574">
        <w:rPr>
          <w:rFonts w:ascii="Marianne" w:hAnsi="Marianne" w:cs="Arial"/>
          <w:color w:val="000000" w:themeColor="text1"/>
          <w:sz w:val="18"/>
          <w:szCs w:val="18"/>
        </w:rPr>
        <w:t>m sera mise en place au pied de l’échafaudage</w:t>
      </w:r>
      <w:r>
        <w:rPr>
          <w:rFonts w:ascii="Marianne" w:hAnsi="Marianne" w:cs="Arial"/>
          <w:color w:val="000000" w:themeColor="text1"/>
          <w:sz w:val="18"/>
          <w:szCs w:val="18"/>
        </w:rPr>
        <w:t xml:space="preserve"> (non concernée par cette convention)</w:t>
      </w:r>
      <w:r w:rsidR="00DF3574">
        <w:rPr>
          <w:rFonts w:ascii="Marianne" w:hAnsi="Marianne" w:cs="Arial"/>
          <w:color w:val="000000" w:themeColor="text1"/>
          <w:sz w:val="18"/>
          <w:szCs w:val="18"/>
        </w:rPr>
        <w:t>.</w:t>
      </w:r>
    </w:p>
    <w:p w14:paraId="0E12460D" w14:textId="77777777" w:rsidR="005C14C8" w:rsidRPr="007F2862" w:rsidRDefault="005C14C8" w:rsidP="005C14C8">
      <w:pPr>
        <w:jc w:val="both"/>
        <w:rPr>
          <w:rFonts w:ascii="Marianne" w:hAnsi="Marianne" w:cs="Arial"/>
          <w:sz w:val="18"/>
          <w:szCs w:val="18"/>
        </w:rPr>
      </w:pPr>
    </w:p>
    <w:p w14:paraId="7288BB8C" w14:textId="3A0844B8" w:rsidR="00F045E2" w:rsidRDefault="005C14C8" w:rsidP="005C14C8">
      <w:pPr>
        <w:jc w:val="both"/>
        <w:rPr>
          <w:rFonts w:ascii="Marianne" w:hAnsi="Marianne" w:cs="Arial"/>
          <w:color w:val="000000" w:themeColor="text1"/>
          <w:sz w:val="18"/>
          <w:szCs w:val="18"/>
        </w:rPr>
      </w:pPr>
      <w:r w:rsidRPr="007F2862">
        <w:rPr>
          <w:rFonts w:ascii="Marianne" w:hAnsi="Marianne" w:cs="Arial"/>
          <w:sz w:val="18"/>
          <w:szCs w:val="18"/>
        </w:rPr>
        <w:t>Les plans prévisionnels du chantier sont joints en annex</w:t>
      </w:r>
      <w:r w:rsidRPr="007F2862">
        <w:rPr>
          <w:rFonts w:ascii="Marianne" w:hAnsi="Marianne" w:cs="Arial"/>
          <w:color w:val="000000" w:themeColor="text1"/>
          <w:sz w:val="18"/>
          <w:szCs w:val="18"/>
        </w:rPr>
        <w:t>es de la présente convention.</w:t>
      </w:r>
    </w:p>
    <w:p w14:paraId="6A410D20" w14:textId="5CA16D00" w:rsidR="00B50B1E" w:rsidRDefault="00B50B1E" w:rsidP="005C14C8">
      <w:pPr>
        <w:jc w:val="both"/>
        <w:rPr>
          <w:rFonts w:ascii="Marianne" w:hAnsi="Marianne" w:cs="Arial"/>
          <w:color w:val="000000" w:themeColor="text1"/>
          <w:sz w:val="18"/>
          <w:szCs w:val="18"/>
        </w:rPr>
      </w:pPr>
    </w:p>
    <w:p w14:paraId="19FC31E4" w14:textId="5FC6D2E1" w:rsidR="002B49CB" w:rsidRDefault="00B50B1E" w:rsidP="00112182">
      <w:pPr>
        <w:pStyle w:val="Titre2"/>
        <w:spacing w:before="0" w:after="0"/>
        <w:contextualSpacing/>
        <w:jc w:val="left"/>
        <w:rPr>
          <w:u w:val="single"/>
        </w:rPr>
      </w:pPr>
      <w:bookmarkStart w:id="33" w:name="_Toc206080498"/>
      <w:r>
        <w:rPr>
          <w:sz w:val="18"/>
          <w:szCs w:val="18"/>
        </w:rPr>
        <w:t>8</w:t>
      </w:r>
      <w:r w:rsidRPr="006F2321">
        <w:rPr>
          <w:sz w:val="18"/>
          <w:szCs w:val="18"/>
        </w:rPr>
        <w:t>.</w:t>
      </w:r>
      <w:r>
        <w:rPr>
          <w:sz w:val="18"/>
          <w:szCs w:val="18"/>
        </w:rPr>
        <w:t>2</w:t>
      </w:r>
      <w:r w:rsidRPr="006F2321">
        <w:rPr>
          <w:sz w:val="18"/>
          <w:szCs w:val="18"/>
        </w:rPr>
        <w:t xml:space="preserve"> </w:t>
      </w:r>
      <w:r>
        <w:rPr>
          <w:sz w:val="18"/>
          <w:szCs w:val="18"/>
        </w:rPr>
        <w:t>Description des prestations</w:t>
      </w:r>
      <w:bookmarkEnd w:id="33"/>
      <w:r>
        <w:rPr>
          <w:sz w:val="18"/>
          <w:szCs w:val="18"/>
        </w:rPr>
        <w:t xml:space="preserve">  </w:t>
      </w:r>
    </w:p>
    <w:p w14:paraId="235D90FB" w14:textId="77777777" w:rsidR="00B50B1E" w:rsidRDefault="00B50B1E" w:rsidP="005C14C8">
      <w:pPr>
        <w:jc w:val="both"/>
        <w:rPr>
          <w:rFonts w:ascii="Marianne" w:hAnsi="Marianne" w:cs="Arial"/>
          <w:sz w:val="18"/>
          <w:szCs w:val="18"/>
        </w:rPr>
      </w:pPr>
    </w:p>
    <w:p w14:paraId="33D44EB9" w14:textId="6646B34A" w:rsidR="002B49CB" w:rsidRPr="00FA0DA7" w:rsidRDefault="00FA0DA7" w:rsidP="005C14C8">
      <w:pPr>
        <w:jc w:val="both"/>
        <w:rPr>
          <w:rFonts w:ascii="Marianne" w:hAnsi="Marianne" w:cs="Arial"/>
          <w:sz w:val="18"/>
          <w:szCs w:val="18"/>
        </w:rPr>
      </w:pPr>
      <w:r w:rsidRPr="00FA0DA7">
        <w:rPr>
          <w:rFonts w:ascii="Marianne" w:hAnsi="Marianne" w:cs="Arial"/>
          <w:sz w:val="18"/>
          <w:szCs w:val="18"/>
        </w:rPr>
        <w:t xml:space="preserve">Le </w:t>
      </w:r>
      <w:r w:rsidR="00210268">
        <w:rPr>
          <w:rFonts w:ascii="Marianne" w:hAnsi="Marianne" w:cs="Arial"/>
          <w:sz w:val="18"/>
          <w:szCs w:val="18"/>
        </w:rPr>
        <w:t>concessionnaire</w:t>
      </w:r>
      <w:r w:rsidRPr="00FA0DA7">
        <w:rPr>
          <w:rFonts w:ascii="Marianne" w:hAnsi="Marianne" w:cs="Arial"/>
          <w:sz w:val="18"/>
          <w:szCs w:val="18"/>
        </w:rPr>
        <w:t xml:space="preserve"> devra assurer la conception, la fourniture, le transport, la pose, la mise en valeur, la maintenance, l’entretien et la dépose des bâches d’échafaudage. </w:t>
      </w:r>
    </w:p>
    <w:p w14:paraId="23F49206" w14:textId="77777777" w:rsidR="00FA0DA7" w:rsidRDefault="00FA0DA7" w:rsidP="005C14C8">
      <w:pPr>
        <w:jc w:val="both"/>
        <w:rPr>
          <w:rFonts w:ascii="Marianne" w:hAnsi="Marianne" w:cs="Arial"/>
          <w:b/>
          <w:bCs/>
          <w:sz w:val="18"/>
          <w:szCs w:val="18"/>
          <w:u w:val="single"/>
        </w:rPr>
      </w:pPr>
    </w:p>
    <w:p w14:paraId="0268DB6C" w14:textId="12DBEA2A" w:rsidR="002B49CB" w:rsidRPr="006F2321" w:rsidRDefault="002B49CB" w:rsidP="002B49CB">
      <w:pPr>
        <w:jc w:val="both"/>
        <w:rPr>
          <w:rFonts w:ascii="Marianne" w:hAnsi="Marianne" w:cs="Arial"/>
          <w:sz w:val="18"/>
          <w:szCs w:val="18"/>
        </w:rPr>
      </w:pPr>
      <w:r w:rsidRPr="006F2321">
        <w:rPr>
          <w:rFonts w:ascii="Marianne" w:hAnsi="Marianne" w:cs="Arial"/>
          <w:sz w:val="18"/>
          <w:szCs w:val="18"/>
        </w:rPr>
        <w:t xml:space="preserve">Il assurera </w:t>
      </w:r>
      <w:r w:rsidR="00576608">
        <w:rPr>
          <w:rFonts w:ascii="Marianne" w:hAnsi="Marianne" w:cs="Arial"/>
          <w:sz w:val="18"/>
          <w:szCs w:val="18"/>
        </w:rPr>
        <w:t>donc</w:t>
      </w:r>
      <w:r w:rsidR="00576608" w:rsidRPr="006F2321">
        <w:rPr>
          <w:rFonts w:ascii="Marianne" w:hAnsi="Marianne" w:cs="Arial"/>
          <w:sz w:val="18"/>
          <w:szCs w:val="18"/>
        </w:rPr>
        <w:t> </w:t>
      </w:r>
      <w:r w:rsidRPr="006F2321">
        <w:rPr>
          <w:rFonts w:ascii="Marianne" w:hAnsi="Marianne" w:cs="Arial"/>
          <w:sz w:val="18"/>
          <w:szCs w:val="18"/>
        </w:rPr>
        <w:t>:</w:t>
      </w:r>
      <w:r w:rsidR="007C06C7">
        <w:rPr>
          <w:rFonts w:ascii="Marianne" w:hAnsi="Marianne" w:cs="Arial"/>
          <w:sz w:val="18"/>
          <w:szCs w:val="18"/>
        </w:rPr>
        <w:t xml:space="preserve"> </w:t>
      </w:r>
    </w:p>
    <w:p w14:paraId="0BB680ED" w14:textId="4158F94C" w:rsidR="002B49CB" w:rsidRPr="006F2321" w:rsidRDefault="002B49CB" w:rsidP="002B49CB">
      <w:pPr>
        <w:widowControl/>
        <w:numPr>
          <w:ilvl w:val="0"/>
          <w:numId w:val="31"/>
        </w:numPr>
        <w:suppressAutoHyphens w:val="0"/>
        <w:jc w:val="both"/>
        <w:rPr>
          <w:rFonts w:ascii="Marianne" w:hAnsi="Marianne"/>
          <w:sz w:val="18"/>
          <w:szCs w:val="18"/>
          <w:lang w:eastAsia="fr-FR"/>
        </w:rPr>
      </w:pPr>
      <w:r w:rsidRPr="006F2321">
        <w:rPr>
          <w:rFonts w:ascii="Marianne" w:hAnsi="Marianne"/>
          <w:sz w:val="18"/>
          <w:szCs w:val="18"/>
          <w:lang w:eastAsia="fr-FR"/>
        </w:rPr>
        <w:t>La réalisation de la bâche décorative, le maquettage et l’impression en concertation avec le</w:t>
      </w:r>
      <w:r>
        <w:rPr>
          <w:rFonts w:ascii="Marianne" w:hAnsi="Marianne"/>
          <w:sz w:val="18"/>
          <w:szCs w:val="18"/>
          <w:lang w:eastAsia="fr-FR"/>
        </w:rPr>
        <w:t xml:space="preserve"> MASA</w:t>
      </w:r>
      <w:r w:rsidRPr="006F2321">
        <w:rPr>
          <w:rFonts w:ascii="Marianne" w:hAnsi="Marianne"/>
          <w:sz w:val="18"/>
          <w:szCs w:val="18"/>
          <w:lang w:eastAsia="fr-FR"/>
        </w:rPr>
        <w:t>, le transport, la pose, la maintenance et la dépose</w:t>
      </w:r>
      <w:r w:rsidR="00DF3574">
        <w:rPr>
          <w:rFonts w:ascii="Marianne" w:hAnsi="Marianne"/>
          <w:sz w:val="18"/>
          <w:szCs w:val="18"/>
          <w:lang w:eastAsia="fr-FR"/>
        </w:rPr>
        <w:t xml:space="preserve">. Le MOA lui fournira les élévations de la façade, charge au </w:t>
      </w:r>
      <w:r w:rsidR="00210268">
        <w:rPr>
          <w:rFonts w:ascii="Marianne" w:hAnsi="Marianne"/>
          <w:sz w:val="18"/>
          <w:szCs w:val="18"/>
          <w:lang w:eastAsia="fr-FR"/>
        </w:rPr>
        <w:t>concessionnaire</w:t>
      </w:r>
      <w:r w:rsidR="00DF3574">
        <w:rPr>
          <w:rFonts w:ascii="Marianne" w:hAnsi="Marianne"/>
          <w:sz w:val="18"/>
          <w:szCs w:val="18"/>
          <w:lang w:eastAsia="fr-FR"/>
        </w:rPr>
        <w:t xml:space="preserve"> de concevoir la bâche décorative.</w:t>
      </w:r>
    </w:p>
    <w:p w14:paraId="7B8B59AC" w14:textId="3F287542" w:rsidR="002B49CB" w:rsidRPr="00783C12" w:rsidRDefault="002B49CB" w:rsidP="00783C12">
      <w:pPr>
        <w:widowControl/>
        <w:numPr>
          <w:ilvl w:val="0"/>
          <w:numId w:val="31"/>
        </w:numPr>
        <w:suppressAutoHyphens w:val="0"/>
        <w:jc w:val="both"/>
        <w:rPr>
          <w:rFonts w:ascii="Marianne" w:hAnsi="Marianne" w:cs="Arial"/>
          <w:sz w:val="18"/>
          <w:szCs w:val="18"/>
        </w:rPr>
      </w:pPr>
      <w:r w:rsidRPr="006F2321">
        <w:rPr>
          <w:rFonts w:ascii="Marianne" w:hAnsi="Marianne"/>
          <w:sz w:val="18"/>
          <w:szCs w:val="18"/>
          <w:lang w:eastAsia="fr-FR"/>
        </w:rPr>
        <w:t>L’impression, le transport, la pose, la maintenance et la dépose (à chaque rotation) des bâches publicitaires</w:t>
      </w:r>
      <w:r w:rsidR="00DB6650">
        <w:rPr>
          <w:rFonts w:ascii="Marianne" w:hAnsi="Marianne"/>
          <w:sz w:val="18"/>
          <w:szCs w:val="18"/>
          <w:lang w:eastAsia="fr-FR"/>
        </w:rPr>
        <w:t>.</w:t>
      </w:r>
    </w:p>
    <w:p w14:paraId="5349902B" w14:textId="77777777" w:rsidR="002B49CB" w:rsidRPr="006F2321" w:rsidRDefault="002B49CB" w:rsidP="005C14C8">
      <w:pPr>
        <w:jc w:val="both"/>
        <w:rPr>
          <w:rFonts w:ascii="Marianne" w:hAnsi="Marianne" w:cs="Arial"/>
          <w:b/>
          <w:bCs/>
          <w:sz w:val="18"/>
          <w:szCs w:val="18"/>
          <w:u w:val="single"/>
        </w:rPr>
      </w:pPr>
    </w:p>
    <w:p w14:paraId="3FADC9E4" w14:textId="1F31720F" w:rsidR="00B50B1E" w:rsidRPr="006F2321" w:rsidRDefault="00B50B1E" w:rsidP="00B50B1E">
      <w:pPr>
        <w:pStyle w:val="Titre2"/>
        <w:spacing w:before="0" w:after="0"/>
        <w:contextualSpacing/>
        <w:jc w:val="left"/>
        <w:rPr>
          <w:sz w:val="18"/>
          <w:szCs w:val="18"/>
        </w:rPr>
      </w:pPr>
      <w:bookmarkStart w:id="34" w:name="_Hlk193118868"/>
      <w:bookmarkStart w:id="35" w:name="_Toc206080499"/>
      <w:r>
        <w:rPr>
          <w:sz w:val="18"/>
          <w:szCs w:val="18"/>
        </w:rPr>
        <w:t>8</w:t>
      </w:r>
      <w:r w:rsidRPr="006F2321">
        <w:rPr>
          <w:sz w:val="18"/>
          <w:szCs w:val="18"/>
        </w:rPr>
        <w:t>.</w:t>
      </w:r>
      <w:r>
        <w:rPr>
          <w:sz w:val="18"/>
          <w:szCs w:val="18"/>
        </w:rPr>
        <w:t>3</w:t>
      </w:r>
      <w:r w:rsidRPr="006F2321">
        <w:rPr>
          <w:sz w:val="18"/>
          <w:szCs w:val="18"/>
        </w:rPr>
        <w:t xml:space="preserve"> </w:t>
      </w:r>
      <w:r>
        <w:rPr>
          <w:sz w:val="18"/>
          <w:szCs w:val="18"/>
        </w:rPr>
        <w:t>Intégration des projets d’affichages au site du MASA</w:t>
      </w:r>
      <w:bookmarkEnd w:id="35"/>
      <w:r>
        <w:rPr>
          <w:sz w:val="18"/>
          <w:szCs w:val="18"/>
        </w:rPr>
        <w:t xml:space="preserve"> </w:t>
      </w:r>
    </w:p>
    <w:bookmarkEnd w:id="34"/>
    <w:p w14:paraId="3D279041" w14:textId="77777777" w:rsidR="00B50B1E" w:rsidRDefault="00B50B1E" w:rsidP="005C14C8">
      <w:pPr>
        <w:pStyle w:val="Corpsdetexte"/>
        <w:rPr>
          <w:rFonts w:eastAsia="Microsoft YaHei" w:cs="Arial"/>
          <w:b/>
          <w:bCs/>
          <w:color w:val="000000"/>
          <w:sz w:val="18"/>
          <w:szCs w:val="18"/>
          <w:u w:val="single"/>
        </w:rPr>
      </w:pPr>
    </w:p>
    <w:p w14:paraId="2934B4BC" w14:textId="7C73A67B" w:rsidR="00D35E9A" w:rsidRPr="0042753A" w:rsidRDefault="00DE6FAB" w:rsidP="00D35E9A">
      <w:pPr>
        <w:pStyle w:val="Corpsdetexte"/>
        <w:rPr>
          <w:sz w:val="18"/>
          <w:szCs w:val="16"/>
          <w:lang w:eastAsia="fr-FR"/>
        </w:rPr>
      </w:pPr>
      <w:r w:rsidRPr="006F2321">
        <w:rPr>
          <w:spacing w:val="-1"/>
          <w:sz w:val="18"/>
          <w:szCs w:val="18"/>
        </w:rPr>
        <w:t>Les</w:t>
      </w:r>
      <w:r w:rsidRPr="006F2321">
        <w:rPr>
          <w:spacing w:val="-11"/>
          <w:sz w:val="18"/>
          <w:szCs w:val="18"/>
        </w:rPr>
        <w:t xml:space="preserve"> </w:t>
      </w:r>
      <w:r w:rsidRPr="006F2321">
        <w:rPr>
          <w:spacing w:val="-1"/>
          <w:sz w:val="18"/>
          <w:szCs w:val="18"/>
        </w:rPr>
        <w:t>projets</w:t>
      </w:r>
      <w:r w:rsidRPr="006F2321">
        <w:rPr>
          <w:spacing w:val="-10"/>
          <w:sz w:val="18"/>
          <w:szCs w:val="18"/>
        </w:rPr>
        <w:t xml:space="preserve"> </w:t>
      </w:r>
      <w:r w:rsidRPr="006F2321">
        <w:rPr>
          <w:spacing w:val="-1"/>
          <w:sz w:val="18"/>
          <w:szCs w:val="18"/>
        </w:rPr>
        <w:t>d’affichage</w:t>
      </w:r>
      <w:r w:rsidRPr="006F2321">
        <w:rPr>
          <w:spacing w:val="-11"/>
          <w:sz w:val="18"/>
          <w:szCs w:val="18"/>
        </w:rPr>
        <w:t xml:space="preserve"> </w:t>
      </w:r>
      <w:r w:rsidRPr="006F2321">
        <w:rPr>
          <w:spacing w:val="-1"/>
          <w:sz w:val="18"/>
          <w:szCs w:val="18"/>
        </w:rPr>
        <w:t>proposés</w:t>
      </w:r>
      <w:r w:rsidRPr="006F2321">
        <w:rPr>
          <w:spacing w:val="-8"/>
          <w:sz w:val="18"/>
          <w:szCs w:val="18"/>
        </w:rPr>
        <w:t xml:space="preserve"> </w:t>
      </w:r>
      <w:r w:rsidRPr="006F2321">
        <w:rPr>
          <w:spacing w:val="-1"/>
          <w:sz w:val="18"/>
          <w:szCs w:val="18"/>
        </w:rPr>
        <w:t>par</w:t>
      </w:r>
      <w:r w:rsidRPr="006F2321">
        <w:rPr>
          <w:spacing w:val="-13"/>
          <w:sz w:val="18"/>
          <w:szCs w:val="18"/>
        </w:rPr>
        <w:t xml:space="preserve"> </w:t>
      </w:r>
      <w:r w:rsidRPr="006F2321">
        <w:rPr>
          <w:spacing w:val="-1"/>
          <w:sz w:val="18"/>
          <w:szCs w:val="18"/>
        </w:rPr>
        <w:t>le</w:t>
      </w:r>
      <w:r w:rsidRPr="006F2321">
        <w:rPr>
          <w:spacing w:val="-10"/>
          <w:sz w:val="18"/>
          <w:szCs w:val="18"/>
        </w:rPr>
        <w:t xml:space="preserve"> </w:t>
      </w:r>
      <w:r w:rsidR="00210268">
        <w:rPr>
          <w:spacing w:val="-1"/>
          <w:sz w:val="18"/>
          <w:szCs w:val="18"/>
        </w:rPr>
        <w:t>concessionnaire</w:t>
      </w:r>
      <w:r w:rsidRPr="006F2321">
        <w:rPr>
          <w:spacing w:val="-10"/>
          <w:sz w:val="18"/>
          <w:szCs w:val="18"/>
        </w:rPr>
        <w:t xml:space="preserve"> </w:t>
      </w:r>
      <w:r w:rsidRPr="006F2321">
        <w:rPr>
          <w:spacing w:val="-1"/>
          <w:sz w:val="18"/>
          <w:szCs w:val="18"/>
        </w:rPr>
        <w:t>devront</w:t>
      </w:r>
      <w:r w:rsidRPr="006F2321">
        <w:rPr>
          <w:spacing w:val="-12"/>
          <w:sz w:val="18"/>
          <w:szCs w:val="18"/>
        </w:rPr>
        <w:t xml:space="preserve"> </w:t>
      </w:r>
      <w:r w:rsidRPr="006F2321">
        <w:rPr>
          <w:spacing w:val="-1"/>
          <w:sz w:val="18"/>
          <w:szCs w:val="18"/>
        </w:rPr>
        <w:t>s’intégrer</w:t>
      </w:r>
      <w:r w:rsidRPr="006F2321">
        <w:rPr>
          <w:spacing w:val="-9"/>
          <w:sz w:val="18"/>
          <w:szCs w:val="18"/>
        </w:rPr>
        <w:t xml:space="preserve"> </w:t>
      </w:r>
      <w:r w:rsidRPr="006F2321">
        <w:rPr>
          <w:sz w:val="18"/>
          <w:szCs w:val="18"/>
        </w:rPr>
        <w:t>et</w:t>
      </w:r>
      <w:r w:rsidRPr="006F2321">
        <w:rPr>
          <w:spacing w:val="-15"/>
          <w:sz w:val="18"/>
          <w:szCs w:val="18"/>
        </w:rPr>
        <w:t xml:space="preserve"> </w:t>
      </w:r>
      <w:r w:rsidRPr="006F2321">
        <w:rPr>
          <w:spacing w:val="-1"/>
          <w:sz w:val="18"/>
          <w:szCs w:val="18"/>
        </w:rPr>
        <w:t>être en adéquation parfaite sur le fond et la forme avec l’image exceptionnelle que représente le Ministère de l’Agriculture et de la Souveraineté Alimentaire et l’environnement dans lequel il est situé.</w:t>
      </w:r>
      <w:r w:rsidRPr="006F2321">
        <w:rPr>
          <w:sz w:val="18"/>
          <w:szCs w:val="18"/>
        </w:rPr>
        <w:t xml:space="preserve"> </w:t>
      </w:r>
      <w:r w:rsidR="00D35E9A" w:rsidRPr="0042753A">
        <w:rPr>
          <w:sz w:val="18"/>
          <w:szCs w:val="16"/>
          <w:lang w:eastAsia="fr-FR"/>
        </w:rPr>
        <w:t xml:space="preserve">Le </w:t>
      </w:r>
      <w:r w:rsidR="00210268">
        <w:rPr>
          <w:sz w:val="18"/>
          <w:szCs w:val="16"/>
          <w:lang w:eastAsia="fr-FR"/>
        </w:rPr>
        <w:t>concessionnaire</w:t>
      </w:r>
      <w:r w:rsidR="00D35E9A" w:rsidRPr="0042753A">
        <w:rPr>
          <w:sz w:val="18"/>
          <w:szCs w:val="16"/>
          <w:lang w:eastAsia="fr-FR"/>
        </w:rPr>
        <w:t xml:space="preserve"> devra mener son activité dans le respect des diverses contraintes liées au caractère « monument historique » du lieu. L’impression définitive de la bâche décorative est soumise à la validation préalable du MASA. </w:t>
      </w:r>
    </w:p>
    <w:p w14:paraId="62654441" w14:textId="77777777" w:rsidR="00D35E9A" w:rsidRPr="006F2321" w:rsidRDefault="00D35E9A" w:rsidP="00DE6FAB">
      <w:pPr>
        <w:pStyle w:val="Corpsdetexte"/>
        <w:rPr>
          <w:sz w:val="18"/>
          <w:szCs w:val="18"/>
        </w:rPr>
      </w:pPr>
    </w:p>
    <w:p w14:paraId="0D860792" w14:textId="7BC6A44E" w:rsidR="00D35E9A" w:rsidRDefault="00D35E9A" w:rsidP="00D35E9A">
      <w:pPr>
        <w:pStyle w:val="Corpsdetexte"/>
        <w:rPr>
          <w:sz w:val="18"/>
          <w:szCs w:val="18"/>
        </w:rPr>
      </w:pPr>
      <w:r w:rsidRPr="00DF2667">
        <w:rPr>
          <w:sz w:val="18"/>
          <w:szCs w:val="18"/>
        </w:rPr>
        <w:t xml:space="preserve">Par ailleurs, le </w:t>
      </w:r>
      <w:r w:rsidR="00210268">
        <w:rPr>
          <w:sz w:val="18"/>
          <w:szCs w:val="18"/>
        </w:rPr>
        <w:t>concessionnaire</w:t>
      </w:r>
      <w:r w:rsidRPr="00DF2667">
        <w:rPr>
          <w:sz w:val="18"/>
          <w:szCs w:val="18"/>
        </w:rPr>
        <w:t xml:space="preserve"> ne </w:t>
      </w:r>
      <w:r w:rsidR="007968BE">
        <w:rPr>
          <w:sz w:val="18"/>
          <w:szCs w:val="18"/>
        </w:rPr>
        <w:t xml:space="preserve">doit </w:t>
      </w:r>
      <w:r w:rsidRPr="00DF2667">
        <w:rPr>
          <w:sz w:val="18"/>
          <w:szCs w:val="18"/>
        </w:rPr>
        <w:t>propose</w:t>
      </w:r>
      <w:r w:rsidR="007968BE">
        <w:rPr>
          <w:sz w:val="18"/>
          <w:szCs w:val="18"/>
        </w:rPr>
        <w:t>r</w:t>
      </w:r>
      <w:r w:rsidRPr="00DF2667">
        <w:rPr>
          <w:sz w:val="18"/>
          <w:szCs w:val="18"/>
        </w:rPr>
        <w:t xml:space="preserve"> aucune publicité interdite par la réglementation en vigueur ou susceptible de porter atteinte à l’ordre public ou à la destination de l’édifice.</w:t>
      </w:r>
      <w:r w:rsidRPr="00DF2667">
        <w:rPr>
          <w:spacing w:val="-1"/>
          <w:sz w:val="18"/>
          <w:szCs w:val="18"/>
        </w:rPr>
        <w:t xml:space="preserve"> </w:t>
      </w:r>
      <w:r w:rsidRPr="00DF2667">
        <w:rPr>
          <w:sz w:val="18"/>
          <w:szCs w:val="18"/>
        </w:rPr>
        <w:t>À</w:t>
      </w:r>
      <w:r w:rsidRPr="00DF2667">
        <w:rPr>
          <w:spacing w:val="-3"/>
          <w:sz w:val="18"/>
          <w:szCs w:val="18"/>
        </w:rPr>
        <w:t xml:space="preserve"> </w:t>
      </w:r>
      <w:r w:rsidRPr="00DF2667">
        <w:rPr>
          <w:sz w:val="18"/>
          <w:szCs w:val="18"/>
        </w:rPr>
        <w:t>ce</w:t>
      </w:r>
      <w:r w:rsidRPr="00DF2667">
        <w:rPr>
          <w:spacing w:val="-4"/>
          <w:sz w:val="18"/>
          <w:szCs w:val="18"/>
        </w:rPr>
        <w:t xml:space="preserve"> </w:t>
      </w:r>
      <w:r w:rsidRPr="00DF2667">
        <w:rPr>
          <w:sz w:val="18"/>
          <w:szCs w:val="18"/>
        </w:rPr>
        <w:t>titre,</w:t>
      </w:r>
      <w:r w:rsidRPr="00DF2667">
        <w:rPr>
          <w:spacing w:val="-4"/>
          <w:sz w:val="18"/>
          <w:szCs w:val="18"/>
        </w:rPr>
        <w:t xml:space="preserve"> </w:t>
      </w:r>
      <w:r w:rsidRPr="00DF2667">
        <w:rPr>
          <w:sz w:val="18"/>
          <w:szCs w:val="18"/>
        </w:rPr>
        <w:t>les</w:t>
      </w:r>
      <w:r w:rsidRPr="00DF2667">
        <w:rPr>
          <w:spacing w:val="-1"/>
          <w:sz w:val="18"/>
          <w:szCs w:val="18"/>
        </w:rPr>
        <w:t xml:space="preserve"> </w:t>
      </w:r>
      <w:r w:rsidRPr="00DF2667">
        <w:rPr>
          <w:sz w:val="18"/>
          <w:szCs w:val="18"/>
        </w:rPr>
        <w:t>publicités</w:t>
      </w:r>
      <w:r w:rsidRPr="00DF2667">
        <w:rPr>
          <w:spacing w:val="-4"/>
          <w:sz w:val="18"/>
          <w:szCs w:val="18"/>
        </w:rPr>
        <w:t xml:space="preserve"> </w:t>
      </w:r>
      <w:r w:rsidRPr="00DF2667">
        <w:rPr>
          <w:sz w:val="18"/>
          <w:szCs w:val="18"/>
        </w:rPr>
        <w:t>pour</w:t>
      </w:r>
      <w:r w:rsidRPr="00DF2667">
        <w:rPr>
          <w:spacing w:val="-1"/>
          <w:sz w:val="18"/>
          <w:szCs w:val="18"/>
        </w:rPr>
        <w:t xml:space="preserve"> </w:t>
      </w:r>
      <w:r w:rsidRPr="00DF2667">
        <w:rPr>
          <w:sz w:val="18"/>
          <w:szCs w:val="18"/>
        </w:rPr>
        <w:t>les</w:t>
      </w:r>
      <w:r w:rsidRPr="00DF2667">
        <w:rPr>
          <w:spacing w:val="-4"/>
          <w:sz w:val="18"/>
          <w:szCs w:val="18"/>
        </w:rPr>
        <w:t xml:space="preserve"> </w:t>
      </w:r>
      <w:r w:rsidRPr="00DF2667">
        <w:rPr>
          <w:sz w:val="18"/>
          <w:szCs w:val="18"/>
        </w:rPr>
        <w:t>produits</w:t>
      </w:r>
      <w:r w:rsidRPr="00DF2667">
        <w:rPr>
          <w:spacing w:val="-4"/>
          <w:sz w:val="18"/>
          <w:szCs w:val="18"/>
        </w:rPr>
        <w:t xml:space="preserve"> </w:t>
      </w:r>
      <w:r w:rsidRPr="00DF2667">
        <w:rPr>
          <w:sz w:val="18"/>
          <w:szCs w:val="18"/>
        </w:rPr>
        <w:t>comportant des</w:t>
      </w:r>
      <w:r w:rsidRPr="00DF2667">
        <w:rPr>
          <w:spacing w:val="-6"/>
          <w:sz w:val="18"/>
          <w:szCs w:val="18"/>
        </w:rPr>
        <w:t xml:space="preserve"> </w:t>
      </w:r>
      <w:r w:rsidRPr="00DF2667">
        <w:rPr>
          <w:sz w:val="18"/>
          <w:szCs w:val="18"/>
        </w:rPr>
        <w:t>risques</w:t>
      </w:r>
      <w:r w:rsidRPr="00DF2667">
        <w:rPr>
          <w:spacing w:val="1"/>
          <w:sz w:val="18"/>
          <w:szCs w:val="18"/>
        </w:rPr>
        <w:t xml:space="preserve"> </w:t>
      </w:r>
      <w:r w:rsidRPr="00DF2667">
        <w:rPr>
          <w:sz w:val="18"/>
          <w:szCs w:val="18"/>
        </w:rPr>
        <w:t>pour la</w:t>
      </w:r>
      <w:r w:rsidRPr="00DF2667">
        <w:rPr>
          <w:spacing w:val="-5"/>
          <w:sz w:val="18"/>
          <w:szCs w:val="18"/>
        </w:rPr>
        <w:t xml:space="preserve"> </w:t>
      </w:r>
      <w:r w:rsidRPr="00DF2667">
        <w:rPr>
          <w:sz w:val="18"/>
          <w:szCs w:val="18"/>
        </w:rPr>
        <w:t>santé</w:t>
      </w:r>
      <w:r w:rsidRPr="00DF2667">
        <w:rPr>
          <w:spacing w:val="-1"/>
          <w:sz w:val="18"/>
          <w:szCs w:val="18"/>
        </w:rPr>
        <w:t xml:space="preserve"> </w:t>
      </w:r>
      <w:r w:rsidRPr="00DF2667">
        <w:rPr>
          <w:sz w:val="18"/>
          <w:szCs w:val="18"/>
        </w:rPr>
        <w:t>physique</w:t>
      </w:r>
      <w:r w:rsidRPr="00DF2667">
        <w:rPr>
          <w:spacing w:val="-4"/>
          <w:sz w:val="18"/>
          <w:szCs w:val="18"/>
        </w:rPr>
        <w:t xml:space="preserve"> </w:t>
      </w:r>
      <w:r w:rsidRPr="00DF2667">
        <w:rPr>
          <w:sz w:val="18"/>
          <w:szCs w:val="18"/>
        </w:rPr>
        <w:t>et/ou</w:t>
      </w:r>
      <w:r w:rsidR="007968BE">
        <w:rPr>
          <w:sz w:val="18"/>
          <w:szCs w:val="18"/>
        </w:rPr>
        <w:t xml:space="preserve"> </w:t>
      </w:r>
      <w:r w:rsidR="007968BE">
        <w:rPr>
          <w:spacing w:val="-56"/>
          <w:sz w:val="18"/>
          <w:szCs w:val="18"/>
        </w:rPr>
        <w:t xml:space="preserve"> </w:t>
      </w:r>
      <w:r w:rsidRPr="00DF2667">
        <w:rPr>
          <w:sz w:val="18"/>
          <w:szCs w:val="18"/>
        </w:rPr>
        <w:t>psychique</w:t>
      </w:r>
      <w:r w:rsidRPr="00DF2667">
        <w:rPr>
          <w:spacing w:val="4"/>
          <w:sz w:val="18"/>
          <w:szCs w:val="18"/>
        </w:rPr>
        <w:t xml:space="preserve"> </w:t>
      </w:r>
      <w:r w:rsidRPr="00DF2667">
        <w:rPr>
          <w:sz w:val="18"/>
          <w:szCs w:val="18"/>
        </w:rPr>
        <w:t>(alcool,</w:t>
      </w:r>
      <w:r w:rsidRPr="00DF2667">
        <w:rPr>
          <w:spacing w:val="2"/>
          <w:sz w:val="18"/>
          <w:szCs w:val="18"/>
        </w:rPr>
        <w:t xml:space="preserve"> </w:t>
      </w:r>
      <w:r w:rsidRPr="00DF2667">
        <w:rPr>
          <w:sz w:val="18"/>
          <w:szCs w:val="18"/>
        </w:rPr>
        <w:t>tabac,</w:t>
      </w:r>
      <w:r w:rsidRPr="00DF2667">
        <w:rPr>
          <w:spacing w:val="3"/>
          <w:sz w:val="18"/>
          <w:szCs w:val="18"/>
        </w:rPr>
        <w:t xml:space="preserve"> </w:t>
      </w:r>
      <w:r w:rsidRPr="00DF2667">
        <w:rPr>
          <w:sz w:val="18"/>
          <w:szCs w:val="18"/>
        </w:rPr>
        <w:t>jeux</w:t>
      </w:r>
      <w:r w:rsidRPr="00DF2667">
        <w:rPr>
          <w:spacing w:val="2"/>
          <w:sz w:val="18"/>
          <w:szCs w:val="18"/>
        </w:rPr>
        <w:t xml:space="preserve"> </w:t>
      </w:r>
      <w:r w:rsidRPr="00DF2667">
        <w:rPr>
          <w:sz w:val="18"/>
          <w:szCs w:val="18"/>
        </w:rPr>
        <w:t>d’argent, junkfood…)</w:t>
      </w:r>
      <w:r w:rsidRPr="00DF2667">
        <w:rPr>
          <w:spacing w:val="3"/>
          <w:sz w:val="18"/>
          <w:szCs w:val="18"/>
        </w:rPr>
        <w:t xml:space="preserve"> </w:t>
      </w:r>
      <w:r w:rsidRPr="00DF2667">
        <w:rPr>
          <w:sz w:val="18"/>
          <w:szCs w:val="18"/>
        </w:rPr>
        <w:t>sont</w:t>
      </w:r>
      <w:r w:rsidRPr="00DF2667">
        <w:rPr>
          <w:spacing w:val="3"/>
          <w:sz w:val="18"/>
          <w:szCs w:val="18"/>
        </w:rPr>
        <w:t xml:space="preserve"> </w:t>
      </w:r>
      <w:r w:rsidRPr="00DF2667">
        <w:rPr>
          <w:sz w:val="18"/>
          <w:szCs w:val="18"/>
        </w:rPr>
        <w:t>refusées, ainsi que les affiches électorales et politiques.</w:t>
      </w:r>
    </w:p>
    <w:p w14:paraId="17F053C0" w14:textId="77777777" w:rsidR="00DE6FAB" w:rsidRPr="007F2862" w:rsidRDefault="00DE6FAB" w:rsidP="005C14C8">
      <w:pPr>
        <w:pStyle w:val="Corpsdetexte"/>
        <w:rPr>
          <w:rFonts w:eastAsia="Microsoft YaHei" w:cs="Arial"/>
          <w:color w:val="000000"/>
          <w:sz w:val="18"/>
          <w:szCs w:val="18"/>
        </w:rPr>
      </w:pPr>
    </w:p>
    <w:p w14:paraId="0F9E74D7" w14:textId="08E9303C" w:rsidR="005C14C8" w:rsidRDefault="005C14C8" w:rsidP="005C14C8">
      <w:pPr>
        <w:pStyle w:val="Corpsdetexte"/>
        <w:rPr>
          <w:rFonts w:eastAsia="Microsoft YaHei" w:cs="Arial"/>
          <w:color w:val="000000"/>
          <w:sz w:val="18"/>
          <w:szCs w:val="18"/>
        </w:rPr>
      </w:pPr>
      <w:r w:rsidRPr="007F2862">
        <w:rPr>
          <w:rFonts w:eastAsia="Microsoft YaHei" w:cs="Arial"/>
          <w:color w:val="000000"/>
          <w:sz w:val="18"/>
          <w:szCs w:val="18"/>
        </w:rPr>
        <w:t xml:space="preserve">La répartition toile décorative / toile publicitaire fera l’objet d’une proposition du candidat au même titre que le traitement des retours latéraux. </w:t>
      </w:r>
    </w:p>
    <w:p w14:paraId="703CC2D0" w14:textId="660A9A60" w:rsidR="00DE6FAB" w:rsidRDefault="00DE6FAB" w:rsidP="005C14C8">
      <w:pPr>
        <w:pStyle w:val="Corpsdetexte"/>
        <w:rPr>
          <w:rFonts w:ascii="Arial" w:hAnsi="Arial"/>
          <w:szCs w:val="20"/>
          <w:lang w:eastAsia="fr-FR"/>
        </w:rPr>
      </w:pPr>
    </w:p>
    <w:p w14:paraId="00DE84AD" w14:textId="0E9A4CA2" w:rsidR="00F045E2" w:rsidRPr="006F2321" w:rsidRDefault="00F045E2" w:rsidP="00F045E2">
      <w:pPr>
        <w:pStyle w:val="Corpsdetexte"/>
        <w:rPr>
          <w:sz w:val="18"/>
          <w:szCs w:val="18"/>
        </w:rPr>
      </w:pPr>
      <w:r w:rsidRPr="00FA0DA7">
        <w:rPr>
          <w:sz w:val="18"/>
          <w:szCs w:val="18"/>
        </w:rPr>
        <w:t xml:space="preserve">Le </w:t>
      </w:r>
      <w:r w:rsidR="00210268">
        <w:rPr>
          <w:sz w:val="18"/>
          <w:szCs w:val="18"/>
        </w:rPr>
        <w:t>concessionnaire</w:t>
      </w:r>
      <w:r w:rsidRPr="00FA0DA7">
        <w:rPr>
          <w:sz w:val="18"/>
          <w:szCs w:val="18"/>
        </w:rPr>
        <w:t xml:space="preserve"> exploite, à ses risques et périls et pour son propre compte, l’affichage publicitaire sur l’emplacement qui entre dans le cadre de la convention, conformément à la législation, notamment aux dispositions des articles L. 621-29-8 et R. 621-86 à R. 621-90 du Code du patrimoine.</w:t>
      </w:r>
    </w:p>
    <w:p w14:paraId="2419BC33" w14:textId="507AA5E9" w:rsidR="00F045E2" w:rsidRPr="00B14773" w:rsidRDefault="00F045E2" w:rsidP="00F045E2">
      <w:pPr>
        <w:pStyle w:val="Corpsdetexte"/>
        <w:rPr>
          <w:sz w:val="18"/>
          <w:szCs w:val="18"/>
        </w:rPr>
      </w:pPr>
      <w:r w:rsidRPr="006F2321">
        <w:rPr>
          <w:sz w:val="18"/>
          <w:szCs w:val="18"/>
        </w:rPr>
        <w:lastRenderedPageBreak/>
        <w:t xml:space="preserve">L’échafaudage doit être enveloppé d’une bâche sans interruption. </w:t>
      </w:r>
      <w:r w:rsidRPr="00B14773">
        <w:rPr>
          <w:sz w:val="18"/>
          <w:szCs w:val="18"/>
        </w:rPr>
        <w:t xml:space="preserve">En cas d’interruption de l’affichage publicitaire durant la période d’exécution de la convention, le </w:t>
      </w:r>
      <w:r w:rsidR="00210268">
        <w:rPr>
          <w:sz w:val="18"/>
          <w:szCs w:val="18"/>
        </w:rPr>
        <w:t>concessionnaire</w:t>
      </w:r>
      <w:r w:rsidRPr="00B14773">
        <w:rPr>
          <w:sz w:val="18"/>
          <w:szCs w:val="18"/>
        </w:rPr>
        <w:t xml:space="preserve"> appose une bâche décorative reproduisant l’image de l’édifice pour combler l’emplacement réservé à la publicité, pendant toute la durée de l’interruption de l’affichage publicitaire.</w:t>
      </w:r>
      <w:r w:rsidR="008E4F20" w:rsidRPr="00B14773">
        <w:rPr>
          <w:sz w:val="18"/>
          <w:szCs w:val="18"/>
        </w:rPr>
        <w:t xml:space="preserve"> </w:t>
      </w:r>
    </w:p>
    <w:p w14:paraId="1789521A" w14:textId="0A1F5DAE" w:rsidR="00F045E2" w:rsidRPr="006F2321" w:rsidRDefault="00F045E2" w:rsidP="00F045E2">
      <w:pPr>
        <w:pStyle w:val="Corpsdetexte"/>
        <w:rPr>
          <w:sz w:val="18"/>
          <w:szCs w:val="18"/>
        </w:rPr>
      </w:pPr>
    </w:p>
    <w:p w14:paraId="4CF50CBC" w14:textId="6CF2A215" w:rsidR="005C14C8" w:rsidRPr="007F2862" w:rsidRDefault="00F045E2" w:rsidP="005C14C8">
      <w:pPr>
        <w:pStyle w:val="Corpsdetexte"/>
        <w:rPr>
          <w:rFonts w:eastAsia="Microsoft YaHei" w:cs="Arial"/>
          <w:color w:val="000000"/>
          <w:sz w:val="18"/>
          <w:szCs w:val="18"/>
        </w:rPr>
      </w:pPr>
      <w:r w:rsidRPr="006F2321">
        <w:rPr>
          <w:b/>
          <w:bCs/>
          <w:sz w:val="18"/>
          <w:szCs w:val="18"/>
        </w:rPr>
        <w:t xml:space="preserve">Un même visuel publicitaire ne pourra rester affiché sur la bâche pendant une durée supérieure à deux mois. Le </w:t>
      </w:r>
      <w:r w:rsidR="00210268">
        <w:rPr>
          <w:b/>
          <w:bCs/>
          <w:sz w:val="18"/>
          <w:szCs w:val="18"/>
        </w:rPr>
        <w:t>concessionnaire</w:t>
      </w:r>
      <w:r w:rsidRPr="006F2321">
        <w:rPr>
          <w:b/>
          <w:bCs/>
          <w:sz w:val="18"/>
          <w:szCs w:val="18"/>
        </w:rPr>
        <w:t xml:space="preserve"> s’engage donc à effectuer une rotation des annonces mises en valeur à l’issue de ce délai, y compris durant les phases où l’échafaudage reste fixe.</w:t>
      </w:r>
      <w:r w:rsidRPr="004E3FD4">
        <w:rPr>
          <w:b/>
          <w:bCs/>
          <w:sz w:val="18"/>
          <w:szCs w:val="18"/>
        </w:rPr>
        <w:t xml:space="preserve"> </w:t>
      </w:r>
    </w:p>
    <w:p w14:paraId="30E847CD" w14:textId="7937A565" w:rsidR="0007258B" w:rsidRPr="006F2321" w:rsidRDefault="0007258B">
      <w:pPr>
        <w:pStyle w:val="Corpsdetexte"/>
        <w:rPr>
          <w:spacing w:val="-1"/>
          <w:sz w:val="18"/>
          <w:szCs w:val="18"/>
        </w:rPr>
      </w:pPr>
    </w:p>
    <w:p w14:paraId="5C731C51" w14:textId="0EC80DA9" w:rsidR="0007258B" w:rsidRPr="006F2321" w:rsidRDefault="00231F80" w:rsidP="0007258B">
      <w:pPr>
        <w:pStyle w:val="Titre1"/>
        <w:contextualSpacing/>
        <w:rPr>
          <w:sz w:val="18"/>
          <w:szCs w:val="18"/>
        </w:rPr>
      </w:pPr>
      <w:bookmarkStart w:id="36" w:name="_Toc206080500"/>
      <w:r>
        <w:rPr>
          <w:sz w:val="18"/>
          <w:szCs w:val="18"/>
        </w:rPr>
        <w:t>9</w:t>
      </w:r>
      <w:r w:rsidR="0007258B" w:rsidRPr="006F2321">
        <w:rPr>
          <w:sz w:val="18"/>
          <w:szCs w:val="18"/>
        </w:rPr>
        <w:t xml:space="preserve"> – MODALITÉS DE VALIDATION DE L’AFFICHAGE PUBLICITAIRE</w:t>
      </w:r>
      <w:bookmarkEnd w:id="36"/>
    </w:p>
    <w:p w14:paraId="3D82FB3C" w14:textId="039B8E6A" w:rsidR="0007258B" w:rsidRPr="006F2321" w:rsidRDefault="0007258B">
      <w:pPr>
        <w:pStyle w:val="Corpsdetexte"/>
        <w:rPr>
          <w:spacing w:val="-1"/>
          <w:sz w:val="18"/>
          <w:szCs w:val="18"/>
        </w:rPr>
      </w:pPr>
    </w:p>
    <w:p w14:paraId="4D06EA7F" w14:textId="2BCD7F9B" w:rsidR="00B50B1E" w:rsidRPr="006F2321" w:rsidRDefault="00B50B1E" w:rsidP="00B50B1E">
      <w:pPr>
        <w:pStyle w:val="Titre2"/>
        <w:spacing w:before="0" w:after="0"/>
        <w:contextualSpacing/>
        <w:jc w:val="left"/>
        <w:rPr>
          <w:sz w:val="18"/>
          <w:szCs w:val="18"/>
        </w:rPr>
      </w:pPr>
      <w:bookmarkStart w:id="37" w:name="_Hlk193118937"/>
      <w:bookmarkStart w:id="38" w:name="_Toc206080501"/>
      <w:r>
        <w:rPr>
          <w:sz w:val="18"/>
          <w:szCs w:val="18"/>
        </w:rPr>
        <w:t>9</w:t>
      </w:r>
      <w:r w:rsidRPr="006F2321">
        <w:rPr>
          <w:sz w:val="18"/>
          <w:szCs w:val="18"/>
        </w:rPr>
        <w:t>.</w:t>
      </w:r>
      <w:r>
        <w:rPr>
          <w:sz w:val="18"/>
          <w:szCs w:val="18"/>
        </w:rPr>
        <w:t>1</w:t>
      </w:r>
      <w:r w:rsidRPr="006F2321">
        <w:rPr>
          <w:sz w:val="18"/>
          <w:szCs w:val="18"/>
        </w:rPr>
        <w:t xml:space="preserve"> </w:t>
      </w:r>
      <w:r>
        <w:rPr>
          <w:sz w:val="18"/>
          <w:szCs w:val="18"/>
        </w:rPr>
        <w:t>Modalité de validation par le MASA</w:t>
      </w:r>
      <w:bookmarkEnd w:id="38"/>
      <w:r>
        <w:rPr>
          <w:sz w:val="18"/>
          <w:szCs w:val="18"/>
        </w:rPr>
        <w:t xml:space="preserve"> </w:t>
      </w:r>
    </w:p>
    <w:bookmarkEnd w:id="37"/>
    <w:p w14:paraId="6E092688" w14:textId="77777777" w:rsidR="00567DE2" w:rsidRPr="006F2321" w:rsidRDefault="00567DE2">
      <w:pPr>
        <w:pStyle w:val="Corpsdetexte"/>
        <w:rPr>
          <w:sz w:val="18"/>
          <w:szCs w:val="18"/>
        </w:rPr>
      </w:pPr>
    </w:p>
    <w:p w14:paraId="112652CE" w14:textId="3340F56B" w:rsidR="00236C7D" w:rsidRDefault="00115C23" w:rsidP="00236C7D">
      <w:pPr>
        <w:pStyle w:val="Corpsdetexte"/>
        <w:rPr>
          <w:sz w:val="18"/>
          <w:szCs w:val="18"/>
          <w:shd w:val="clear" w:color="auto" w:fill="FFFFFF"/>
        </w:rPr>
      </w:pPr>
      <w:r w:rsidRPr="006F2321">
        <w:rPr>
          <w:sz w:val="18"/>
          <w:szCs w:val="18"/>
        </w:rPr>
        <w:t xml:space="preserve">Chaque projet d’affichage (calendrier/annonceur/message/visuels) </w:t>
      </w:r>
      <w:r w:rsidR="00555131" w:rsidRPr="006F2321">
        <w:rPr>
          <w:sz w:val="18"/>
          <w:szCs w:val="18"/>
        </w:rPr>
        <w:t>est soumis pour avis conforme</w:t>
      </w:r>
      <w:r w:rsidR="00236C7D">
        <w:rPr>
          <w:sz w:val="18"/>
          <w:szCs w:val="18"/>
        </w:rPr>
        <w:t xml:space="preserve"> au MASA</w:t>
      </w:r>
      <w:r w:rsidR="00555131" w:rsidRPr="006F2321">
        <w:rPr>
          <w:sz w:val="18"/>
          <w:szCs w:val="18"/>
        </w:rPr>
        <w:t>, par transmission d’un courriel de saisine indiquant le nom de l’annonceur envisagé, le cas échéant le nom du produit, et une image visible représentant le visuel de la publicité qu’il est envisagé d’afficher</w:t>
      </w:r>
      <w:r w:rsidR="00555131">
        <w:rPr>
          <w:sz w:val="18"/>
          <w:szCs w:val="18"/>
        </w:rPr>
        <w:t xml:space="preserve">. Chaque projet devra être soumis </w:t>
      </w:r>
      <w:r w:rsidR="00A44D42">
        <w:rPr>
          <w:sz w:val="18"/>
          <w:szCs w:val="18"/>
        </w:rPr>
        <w:t xml:space="preserve">à une validation de la part du </w:t>
      </w:r>
      <w:r w:rsidR="00A44D42" w:rsidRPr="006F2321">
        <w:rPr>
          <w:spacing w:val="-6"/>
          <w:sz w:val="18"/>
          <w:szCs w:val="18"/>
          <w:shd w:val="clear" w:color="auto" w:fill="FFFFFF"/>
        </w:rPr>
        <w:t xml:space="preserve">bureau du patrimoine immobilier </w:t>
      </w:r>
      <w:r w:rsidR="00555131" w:rsidRPr="006F2321">
        <w:rPr>
          <w:sz w:val="18"/>
          <w:szCs w:val="18"/>
        </w:rPr>
        <w:t>avant</w:t>
      </w:r>
      <w:r w:rsidR="00555131" w:rsidRPr="006F2321">
        <w:rPr>
          <w:spacing w:val="-5"/>
          <w:sz w:val="18"/>
          <w:szCs w:val="18"/>
        </w:rPr>
        <w:t xml:space="preserve"> </w:t>
      </w:r>
      <w:r w:rsidR="00CC049F">
        <w:rPr>
          <w:spacing w:val="-5"/>
          <w:sz w:val="18"/>
          <w:szCs w:val="18"/>
        </w:rPr>
        <w:t>mise en production et pose</w:t>
      </w:r>
      <w:r w:rsidR="007968BE">
        <w:rPr>
          <w:spacing w:val="-5"/>
          <w:sz w:val="18"/>
          <w:szCs w:val="18"/>
        </w:rPr>
        <w:t xml:space="preserve"> </w:t>
      </w:r>
      <w:r w:rsidR="00555131" w:rsidRPr="006F2321">
        <w:rPr>
          <w:sz w:val="18"/>
          <w:szCs w:val="18"/>
        </w:rPr>
        <w:t>par</w:t>
      </w:r>
      <w:r w:rsidR="00555131" w:rsidRPr="006F2321">
        <w:rPr>
          <w:spacing w:val="-5"/>
          <w:sz w:val="18"/>
          <w:szCs w:val="18"/>
        </w:rPr>
        <w:t xml:space="preserve"> </w:t>
      </w:r>
      <w:r w:rsidR="00555131" w:rsidRPr="006F2321">
        <w:rPr>
          <w:sz w:val="18"/>
          <w:szCs w:val="18"/>
        </w:rPr>
        <w:t>le</w:t>
      </w:r>
      <w:r w:rsidR="00555131" w:rsidRPr="006F2321">
        <w:rPr>
          <w:spacing w:val="-6"/>
          <w:sz w:val="18"/>
          <w:szCs w:val="18"/>
        </w:rPr>
        <w:t xml:space="preserve"> </w:t>
      </w:r>
      <w:r w:rsidR="00210268">
        <w:rPr>
          <w:sz w:val="18"/>
          <w:szCs w:val="18"/>
        </w:rPr>
        <w:t>concessionnaire</w:t>
      </w:r>
      <w:r w:rsidR="0072650E">
        <w:rPr>
          <w:sz w:val="18"/>
          <w:szCs w:val="18"/>
        </w:rPr>
        <w:t>.</w:t>
      </w:r>
    </w:p>
    <w:p w14:paraId="59D58193" w14:textId="77777777" w:rsidR="00236C7D" w:rsidRDefault="00236C7D" w:rsidP="00236C7D">
      <w:pPr>
        <w:pStyle w:val="Corpsdetexte"/>
        <w:rPr>
          <w:sz w:val="18"/>
          <w:szCs w:val="18"/>
          <w:u w:val="single"/>
          <w:shd w:val="clear" w:color="auto" w:fill="FFFFFF"/>
        </w:rPr>
      </w:pPr>
    </w:p>
    <w:p w14:paraId="278686BB" w14:textId="613C1A9A" w:rsidR="00236C7D" w:rsidRPr="006F2321" w:rsidRDefault="00236C7D" w:rsidP="00236C7D">
      <w:pPr>
        <w:pStyle w:val="Corpsdetexte"/>
        <w:rPr>
          <w:sz w:val="18"/>
          <w:szCs w:val="18"/>
          <w:shd w:val="clear" w:color="auto" w:fill="FFFFFF"/>
        </w:rPr>
      </w:pPr>
      <w:r w:rsidRPr="006F2321">
        <w:rPr>
          <w:sz w:val="18"/>
          <w:szCs w:val="18"/>
          <w:u w:val="single"/>
          <w:shd w:val="clear" w:color="auto" w:fill="FFFFFF"/>
        </w:rPr>
        <w:t>La demande devra être envoy</w:t>
      </w:r>
      <w:r>
        <w:rPr>
          <w:sz w:val="18"/>
          <w:szCs w:val="18"/>
          <w:u w:val="single"/>
          <w:shd w:val="clear" w:color="auto" w:fill="FFFFFF"/>
        </w:rPr>
        <w:t>ée</w:t>
      </w:r>
      <w:r w:rsidRPr="006F2321">
        <w:rPr>
          <w:sz w:val="18"/>
          <w:szCs w:val="18"/>
          <w:u w:val="single"/>
          <w:shd w:val="clear" w:color="auto" w:fill="FFFFFF"/>
        </w:rPr>
        <w:t xml:space="preserve"> aux contacts mentionnés ci-dessous </w:t>
      </w:r>
      <w:r w:rsidRPr="006F2321">
        <w:rPr>
          <w:sz w:val="18"/>
          <w:szCs w:val="18"/>
          <w:shd w:val="clear" w:color="auto" w:fill="FFFFFF"/>
        </w:rPr>
        <w:t xml:space="preserve">; </w:t>
      </w:r>
    </w:p>
    <w:p w14:paraId="6EEB7EA2" w14:textId="77777777" w:rsidR="00236C7D" w:rsidRPr="006F2321" w:rsidRDefault="00236C7D" w:rsidP="00236C7D">
      <w:pPr>
        <w:pBdr>
          <w:top w:val="none" w:sz="4" w:space="0" w:color="000000"/>
          <w:left w:val="none" w:sz="4" w:space="0" w:color="000000"/>
          <w:bottom w:val="none" w:sz="4" w:space="0" w:color="000000"/>
          <w:right w:val="none" w:sz="4" w:space="0" w:color="000000"/>
        </w:pBdr>
        <w:rPr>
          <w:rFonts w:ascii="Marianne" w:hAnsi="Marianne"/>
          <w:sz w:val="18"/>
          <w:szCs w:val="18"/>
          <w:lang w:eastAsia="x-none"/>
        </w:rPr>
      </w:pPr>
    </w:p>
    <w:p w14:paraId="5B6610B9" w14:textId="52591628" w:rsidR="00236C7D" w:rsidRPr="006F2321" w:rsidRDefault="00236C7D" w:rsidP="00236C7D">
      <w:pPr>
        <w:pBdr>
          <w:top w:val="none" w:sz="4" w:space="0" w:color="000000"/>
          <w:left w:val="none" w:sz="4" w:space="0" w:color="000000"/>
          <w:bottom w:val="none" w:sz="4" w:space="0" w:color="000000"/>
          <w:right w:val="none" w:sz="4" w:space="0" w:color="000000"/>
        </w:pBdr>
        <w:rPr>
          <w:rFonts w:ascii="Marianne" w:eastAsia="Arial" w:hAnsi="Marianne" w:cs="Arial"/>
          <w:sz w:val="18"/>
          <w:szCs w:val="18"/>
          <w:shd w:val="clear" w:color="auto" w:fill="FFFFFF"/>
        </w:rPr>
      </w:pPr>
      <w:r w:rsidRPr="006F2321">
        <w:rPr>
          <w:rFonts w:ascii="Marianne" w:hAnsi="Marianne"/>
          <w:sz w:val="18"/>
          <w:szCs w:val="18"/>
          <w:lang w:eastAsia="x-none"/>
        </w:rPr>
        <w:t xml:space="preserve">Karine </w:t>
      </w:r>
      <w:r w:rsidR="00A44D42" w:rsidRPr="006F2321">
        <w:rPr>
          <w:rFonts w:ascii="Marianne" w:hAnsi="Marianne"/>
          <w:sz w:val="18"/>
          <w:szCs w:val="18"/>
          <w:lang w:eastAsia="x-none"/>
        </w:rPr>
        <w:t>R</w:t>
      </w:r>
      <w:r w:rsidR="00A44D42">
        <w:rPr>
          <w:rFonts w:ascii="Marianne" w:hAnsi="Marianne"/>
          <w:sz w:val="18"/>
          <w:szCs w:val="18"/>
          <w:lang w:eastAsia="x-none"/>
        </w:rPr>
        <w:t>AMANANARIVO</w:t>
      </w:r>
      <w:r w:rsidR="00A44D42" w:rsidRPr="006F2321">
        <w:rPr>
          <w:rFonts w:ascii="Marianne" w:hAnsi="Marianne"/>
          <w:sz w:val="18"/>
          <w:szCs w:val="18"/>
          <w:lang w:eastAsia="x-none"/>
        </w:rPr>
        <w:t xml:space="preserve"> </w:t>
      </w:r>
      <w:r w:rsidRPr="006F2321">
        <w:rPr>
          <w:rFonts w:ascii="Marianne" w:eastAsia="Arial" w:hAnsi="Marianne" w:cs="Arial"/>
          <w:sz w:val="18"/>
          <w:szCs w:val="18"/>
          <w:shd w:val="clear" w:color="auto" w:fill="FFFFFF"/>
        </w:rPr>
        <w:t>au bureau du patrimoine immobilier</w:t>
      </w:r>
    </w:p>
    <w:p w14:paraId="759C7D6B" w14:textId="77777777" w:rsidR="00236C7D" w:rsidRPr="006F2321" w:rsidRDefault="00236C7D" w:rsidP="00236C7D">
      <w:pPr>
        <w:rPr>
          <w:rFonts w:ascii="Marianne" w:hAnsi="Marianne"/>
          <w:sz w:val="18"/>
          <w:szCs w:val="18"/>
          <w:lang w:eastAsia="x-none"/>
        </w:rPr>
      </w:pPr>
      <w:r w:rsidRPr="006F2321">
        <w:rPr>
          <w:rFonts w:ascii="Marianne" w:hAnsi="Marianne"/>
          <w:sz w:val="18"/>
          <w:szCs w:val="18"/>
          <w:lang w:eastAsia="x-none"/>
        </w:rPr>
        <w:t>Adresse électronique : karine.ramananarivo@agriculture.gouv.fr</w:t>
      </w:r>
    </w:p>
    <w:p w14:paraId="0F846783" w14:textId="77777777" w:rsidR="00236C7D" w:rsidRPr="006F2321" w:rsidRDefault="00236C7D" w:rsidP="00236C7D">
      <w:pPr>
        <w:rPr>
          <w:rFonts w:ascii="Marianne" w:hAnsi="Marianne"/>
          <w:sz w:val="18"/>
          <w:szCs w:val="18"/>
          <w:lang w:eastAsia="x-none"/>
        </w:rPr>
      </w:pPr>
      <w:r w:rsidRPr="006F2321">
        <w:rPr>
          <w:rFonts w:ascii="Marianne" w:hAnsi="Marianne"/>
          <w:sz w:val="18"/>
          <w:szCs w:val="18"/>
          <w:lang w:eastAsia="x-none"/>
        </w:rPr>
        <w:t>N° téléphone : 01 49 55 50 31</w:t>
      </w:r>
    </w:p>
    <w:p w14:paraId="663F892D" w14:textId="2E7E66B4" w:rsidR="00C878C3" w:rsidRDefault="00C878C3" w:rsidP="00236C7D">
      <w:pPr>
        <w:pStyle w:val="western"/>
        <w:spacing w:before="0"/>
        <w:rPr>
          <w:rFonts w:ascii="Marianne" w:hAnsi="Marianne"/>
          <w:sz w:val="18"/>
          <w:szCs w:val="18"/>
        </w:rPr>
      </w:pPr>
    </w:p>
    <w:p w14:paraId="4D96AFAD" w14:textId="77777777" w:rsidR="00C878C3" w:rsidRPr="006F2321" w:rsidRDefault="00C878C3" w:rsidP="00C878C3">
      <w:pPr>
        <w:pBdr>
          <w:top w:val="none" w:sz="4" w:space="0" w:color="000000"/>
          <w:left w:val="none" w:sz="4" w:space="0" w:color="000000"/>
          <w:bottom w:val="none" w:sz="4" w:space="0" w:color="000000"/>
          <w:right w:val="none" w:sz="4" w:space="0" w:color="000000"/>
        </w:pBdr>
        <w:rPr>
          <w:rFonts w:ascii="Marianne" w:eastAsia="Arial" w:hAnsi="Marianne" w:cs="Arial"/>
          <w:sz w:val="18"/>
          <w:szCs w:val="18"/>
          <w:shd w:val="clear" w:color="auto" w:fill="FFFFFF"/>
        </w:rPr>
      </w:pPr>
      <w:r w:rsidRPr="006F2321">
        <w:rPr>
          <w:rFonts w:ascii="Marianne" w:hAnsi="Marianne"/>
          <w:sz w:val="18"/>
          <w:szCs w:val="18"/>
          <w:lang w:eastAsia="x-none"/>
        </w:rPr>
        <w:t xml:space="preserve">Flora BERNARD </w:t>
      </w:r>
      <w:r w:rsidRPr="006F2321">
        <w:rPr>
          <w:rFonts w:ascii="Marianne" w:eastAsia="Arial" w:hAnsi="Marianne" w:cs="Arial"/>
          <w:sz w:val="18"/>
          <w:szCs w:val="18"/>
          <w:shd w:val="clear" w:color="auto" w:fill="FFFFFF"/>
        </w:rPr>
        <w:t>au bureau du patrimoine immobilier</w:t>
      </w:r>
    </w:p>
    <w:p w14:paraId="28DE574A" w14:textId="77777777" w:rsidR="00C878C3" w:rsidRPr="006F2321" w:rsidRDefault="00C878C3" w:rsidP="00C878C3">
      <w:pPr>
        <w:rPr>
          <w:rFonts w:ascii="Marianne" w:hAnsi="Marianne"/>
          <w:sz w:val="18"/>
          <w:szCs w:val="18"/>
          <w:lang w:eastAsia="x-none"/>
        </w:rPr>
      </w:pPr>
      <w:r w:rsidRPr="006F2321">
        <w:rPr>
          <w:rFonts w:ascii="Marianne" w:hAnsi="Marianne"/>
          <w:sz w:val="18"/>
          <w:szCs w:val="18"/>
          <w:lang w:eastAsia="x-none"/>
        </w:rPr>
        <w:t xml:space="preserve">Adresse électronique : </w:t>
      </w:r>
      <w:hyperlink r:id="rId14" w:history="1">
        <w:r w:rsidRPr="006F2321">
          <w:rPr>
            <w:rStyle w:val="Lienhypertexte"/>
            <w:rFonts w:ascii="Marianne" w:hAnsi="Marianne"/>
            <w:sz w:val="18"/>
            <w:szCs w:val="18"/>
            <w:lang w:eastAsia="x-none"/>
          </w:rPr>
          <w:t>flora.bernard@agriculture.gouv.fr</w:t>
        </w:r>
      </w:hyperlink>
      <w:r w:rsidRPr="006F2321">
        <w:rPr>
          <w:rFonts w:ascii="Marianne" w:hAnsi="Marianne"/>
          <w:sz w:val="18"/>
          <w:szCs w:val="18"/>
          <w:lang w:eastAsia="x-none"/>
        </w:rPr>
        <w:t xml:space="preserve"> </w:t>
      </w:r>
    </w:p>
    <w:p w14:paraId="74C78ABF" w14:textId="77777777" w:rsidR="00C878C3" w:rsidRDefault="00C878C3" w:rsidP="00C878C3">
      <w:pPr>
        <w:rPr>
          <w:rFonts w:ascii="Marianne" w:hAnsi="Marianne"/>
          <w:sz w:val="18"/>
          <w:szCs w:val="18"/>
          <w:lang w:eastAsia="x-none"/>
        </w:rPr>
      </w:pPr>
      <w:r w:rsidRPr="006F2321">
        <w:rPr>
          <w:rFonts w:ascii="Marianne" w:hAnsi="Marianne"/>
          <w:sz w:val="18"/>
          <w:szCs w:val="18"/>
          <w:lang w:eastAsia="x-none"/>
        </w:rPr>
        <w:t>N° téléphone : 01.49.55.45.85</w:t>
      </w:r>
    </w:p>
    <w:p w14:paraId="6190BD53" w14:textId="07985987" w:rsidR="00555131" w:rsidRDefault="00555131">
      <w:pPr>
        <w:pStyle w:val="Corpsdetexte"/>
        <w:rPr>
          <w:sz w:val="18"/>
          <w:szCs w:val="18"/>
        </w:rPr>
      </w:pPr>
    </w:p>
    <w:p w14:paraId="1EBB9E12" w14:textId="08AF9E15" w:rsidR="00555131" w:rsidRPr="00846F1D" w:rsidRDefault="00115C23" w:rsidP="00555131">
      <w:pPr>
        <w:pStyle w:val="Corpsdetexte"/>
        <w:rPr>
          <w:sz w:val="18"/>
          <w:szCs w:val="18"/>
        </w:rPr>
      </w:pPr>
      <w:r w:rsidRPr="00A44D42">
        <w:rPr>
          <w:sz w:val="18"/>
          <w:szCs w:val="18"/>
        </w:rPr>
        <w:t>Tout visuel non conforme aux spécifications ci-dessus ou susceptible de porter atteinte à la</w:t>
      </w:r>
      <w:r w:rsidRPr="00A44D42">
        <w:rPr>
          <w:spacing w:val="1"/>
          <w:sz w:val="18"/>
          <w:szCs w:val="18"/>
        </w:rPr>
        <w:t xml:space="preserve"> </w:t>
      </w:r>
      <w:r w:rsidRPr="00FB6456">
        <w:rPr>
          <w:sz w:val="18"/>
          <w:szCs w:val="18"/>
        </w:rPr>
        <w:t xml:space="preserve">réputation du site et sa haute valeur </w:t>
      </w:r>
      <w:r w:rsidRPr="00FB6456">
        <w:rPr>
          <w:sz w:val="18"/>
          <w:szCs w:val="18"/>
          <w:shd w:val="clear" w:color="auto" w:fill="FFFFFF"/>
        </w:rPr>
        <w:t>patrimoniale</w:t>
      </w:r>
      <w:r w:rsidRPr="00FB6456">
        <w:rPr>
          <w:spacing w:val="-10"/>
          <w:sz w:val="18"/>
          <w:szCs w:val="18"/>
          <w:shd w:val="clear" w:color="auto" w:fill="FFFFFF"/>
        </w:rPr>
        <w:t xml:space="preserve"> </w:t>
      </w:r>
      <w:r w:rsidRPr="00FB6456">
        <w:rPr>
          <w:sz w:val="18"/>
          <w:szCs w:val="18"/>
          <w:shd w:val="clear" w:color="auto" w:fill="FFFFFF"/>
        </w:rPr>
        <w:t>pourra</w:t>
      </w:r>
      <w:r w:rsidRPr="00FB6456">
        <w:rPr>
          <w:spacing w:val="-13"/>
          <w:sz w:val="18"/>
          <w:szCs w:val="18"/>
          <w:shd w:val="clear" w:color="auto" w:fill="FFFFFF"/>
        </w:rPr>
        <w:t xml:space="preserve"> </w:t>
      </w:r>
      <w:r w:rsidRPr="00AC0253">
        <w:rPr>
          <w:sz w:val="18"/>
          <w:szCs w:val="18"/>
          <w:shd w:val="clear" w:color="auto" w:fill="FFFFFF"/>
        </w:rPr>
        <w:t>être</w:t>
      </w:r>
      <w:r w:rsidRPr="00AC0253">
        <w:rPr>
          <w:spacing w:val="-13"/>
          <w:sz w:val="18"/>
          <w:szCs w:val="18"/>
          <w:shd w:val="clear" w:color="auto" w:fill="FFFFFF"/>
        </w:rPr>
        <w:t xml:space="preserve"> </w:t>
      </w:r>
      <w:r w:rsidRPr="00846F1D">
        <w:rPr>
          <w:sz w:val="18"/>
          <w:szCs w:val="18"/>
          <w:shd w:val="clear" w:color="auto" w:fill="FFFFFF"/>
        </w:rPr>
        <w:t>refusé</w:t>
      </w:r>
      <w:r w:rsidRPr="00846F1D">
        <w:rPr>
          <w:spacing w:val="-13"/>
          <w:sz w:val="18"/>
          <w:szCs w:val="18"/>
          <w:shd w:val="clear" w:color="auto" w:fill="FFFFFF"/>
        </w:rPr>
        <w:t xml:space="preserve"> </w:t>
      </w:r>
      <w:r w:rsidRPr="00846F1D">
        <w:rPr>
          <w:sz w:val="18"/>
          <w:szCs w:val="18"/>
          <w:shd w:val="clear" w:color="auto" w:fill="FFFFFF"/>
        </w:rPr>
        <w:t>par</w:t>
      </w:r>
      <w:r w:rsidRPr="00846F1D">
        <w:rPr>
          <w:spacing w:val="-7"/>
          <w:sz w:val="18"/>
          <w:szCs w:val="18"/>
          <w:shd w:val="clear" w:color="auto" w:fill="FFFFFF"/>
        </w:rPr>
        <w:t xml:space="preserve"> </w:t>
      </w:r>
      <w:r w:rsidR="00C87CD3" w:rsidRPr="00846F1D">
        <w:rPr>
          <w:spacing w:val="-7"/>
          <w:sz w:val="18"/>
          <w:szCs w:val="18"/>
          <w:shd w:val="clear" w:color="auto" w:fill="FFFFFF"/>
        </w:rPr>
        <w:t>le MASA</w:t>
      </w:r>
      <w:r w:rsidRPr="00846F1D">
        <w:rPr>
          <w:sz w:val="18"/>
          <w:szCs w:val="18"/>
          <w:shd w:val="clear" w:color="auto" w:fill="FFFFFF"/>
        </w:rPr>
        <w:t>.</w:t>
      </w:r>
      <w:r w:rsidR="00555131" w:rsidRPr="00846F1D">
        <w:rPr>
          <w:sz w:val="18"/>
          <w:szCs w:val="18"/>
        </w:rPr>
        <w:t xml:space="preserve"> </w:t>
      </w:r>
    </w:p>
    <w:p w14:paraId="40933D8E" w14:textId="77777777" w:rsidR="00555131" w:rsidRPr="00EC7FDA" w:rsidRDefault="00555131" w:rsidP="00555131">
      <w:pPr>
        <w:pStyle w:val="Corpsdetexte"/>
        <w:rPr>
          <w:sz w:val="18"/>
          <w:szCs w:val="18"/>
        </w:rPr>
      </w:pPr>
    </w:p>
    <w:p w14:paraId="5A3D3B82" w14:textId="4A57B7F1" w:rsidR="00927B9F" w:rsidRPr="00A44D42" w:rsidRDefault="00555131">
      <w:pPr>
        <w:pStyle w:val="Corpsdetexte"/>
        <w:rPr>
          <w:sz w:val="18"/>
          <w:szCs w:val="18"/>
          <w:shd w:val="clear" w:color="auto" w:fill="FFFFFF"/>
        </w:rPr>
      </w:pPr>
      <w:r w:rsidRPr="00DA4B62">
        <w:rPr>
          <w:sz w:val="18"/>
          <w:szCs w:val="18"/>
        </w:rPr>
        <w:t xml:space="preserve">Dans le cas où, dans les formes prévues supra, le MASA émet deux refus consécutifs non justifiés au vu des motifs préalablement cités dans </w:t>
      </w:r>
      <w:r w:rsidRPr="009F6E70">
        <w:rPr>
          <w:sz w:val="18"/>
          <w:szCs w:val="18"/>
        </w:rPr>
        <w:t>l</w:t>
      </w:r>
      <w:r w:rsidR="00ED22CD" w:rsidRPr="009F6E70">
        <w:rPr>
          <w:sz w:val="18"/>
          <w:szCs w:val="18"/>
        </w:rPr>
        <w:t xml:space="preserve">e point 8 </w:t>
      </w:r>
      <w:r w:rsidRPr="009F6E70">
        <w:rPr>
          <w:sz w:val="18"/>
          <w:szCs w:val="18"/>
        </w:rPr>
        <w:t xml:space="preserve"> de la présente convention</w:t>
      </w:r>
      <w:r w:rsidRPr="00A44D42">
        <w:rPr>
          <w:sz w:val="18"/>
          <w:szCs w:val="18"/>
        </w:rPr>
        <w:t>, de visuels soumis par le cocontractant, portant sur deux annonceurs distincts dans le mois précédant la période d’affichage envisagée, et que ces refus engendrent l’impossibilité pour le cocontractant de commercialiser l’espace publicitaire sur la période concernée, les parties peuvent se rapprocher pour convenir des modalités de calcul de la redevance pour les jours concernés.</w:t>
      </w:r>
    </w:p>
    <w:p w14:paraId="4DBB7768" w14:textId="77777777" w:rsidR="00555131" w:rsidRPr="00A44D42" w:rsidRDefault="00555131" w:rsidP="00555131">
      <w:pPr>
        <w:pStyle w:val="Corpsdetexte"/>
        <w:rPr>
          <w:sz w:val="18"/>
          <w:szCs w:val="18"/>
        </w:rPr>
      </w:pPr>
    </w:p>
    <w:p w14:paraId="76F3FAF9" w14:textId="5E13D207" w:rsidR="00555131" w:rsidRPr="00A44D42" w:rsidRDefault="00555131" w:rsidP="00555131">
      <w:pPr>
        <w:pStyle w:val="Corpsdetexte"/>
        <w:rPr>
          <w:sz w:val="18"/>
          <w:szCs w:val="18"/>
        </w:rPr>
      </w:pPr>
      <w:r w:rsidRPr="00A44D42">
        <w:rPr>
          <w:sz w:val="18"/>
          <w:szCs w:val="18"/>
        </w:rPr>
        <w:t>À chaque changement de visuel, cette procédure devra être mise en œuvre</w:t>
      </w:r>
      <w:r w:rsidRPr="00A44D42">
        <w:rPr>
          <w:color w:val="FF0000"/>
          <w:sz w:val="18"/>
          <w:szCs w:val="18"/>
        </w:rPr>
        <w:t xml:space="preserve"> </w:t>
      </w:r>
      <w:r w:rsidRPr="00A44D42">
        <w:rPr>
          <w:sz w:val="18"/>
          <w:szCs w:val="18"/>
        </w:rPr>
        <w:t xml:space="preserve">par le </w:t>
      </w:r>
      <w:r w:rsidR="00210268">
        <w:rPr>
          <w:sz w:val="18"/>
          <w:szCs w:val="18"/>
        </w:rPr>
        <w:t>concessionnaire</w:t>
      </w:r>
      <w:r w:rsidRPr="00A44D42">
        <w:rPr>
          <w:sz w:val="18"/>
          <w:szCs w:val="18"/>
        </w:rPr>
        <w:t xml:space="preserve"> de la présente convention. Pour rappel un même visuel ne pourra rester affiché sur la bâche pendant une durée supérieure à deux mois. </w:t>
      </w:r>
    </w:p>
    <w:p w14:paraId="411B446D" w14:textId="77777777" w:rsidR="00555131" w:rsidRPr="00380A5D" w:rsidRDefault="00555131" w:rsidP="00555131">
      <w:pPr>
        <w:pStyle w:val="Corpsdetexte"/>
        <w:rPr>
          <w:sz w:val="12"/>
          <w:szCs w:val="12"/>
        </w:rPr>
      </w:pPr>
    </w:p>
    <w:p w14:paraId="4497C8FD" w14:textId="0EF42294" w:rsidR="00B50B1E" w:rsidRDefault="00555131">
      <w:pPr>
        <w:pStyle w:val="Corpsdetexte"/>
        <w:rPr>
          <w:sz w:val="18"/>
          <w:szCs w:val="18"/>
        </w:rPr>
      </w:pPr>
      <w:r w:rsidRPr="00A44D42">
        <w:rPr>
          <w:sz w:val="18"/>
          <w:szCs w:val="18"/>
        </w:rPr>
        <w:t>La validation d’affichage obtenue auprès du MASA (contacts du Bureau du Patrimoine Immobilier mentionné</w:t>
      </w:r>
      <w:r w:rsidR="002A426A">
        <w:rPr>
          <w:sz w:val="18"/>
          <w:szCs w:val="18"/>
        </w:rPr>
        <w:t xml:space="preserve"> ci-dessus</w:t>
      </w:r>
      <w:r w:rsidRPr="00A44D42">
        <w:rPr>
          <w:sz w:val="18"/>
          <w:szCs w:val="18"/>
        </w:rPr>
        <w:t>) est ensuite transmise pour autorisation auprès de la DRAC</w:t>
      </w:r>
      <w:r w:rsidR="007968BE" w:rsidRPr="00A44D42">
        <w:rPr>
          <w:sz w:val="18"/>
          <w:szCs w:val="18"/>
        </w:rPr>
        <w:t xml:space="preserve"> par le </w:t>
      </w:r>
      <w:r w:rsidR="00210268">
        <w:rPr>
          <w:sz w:val="18"/>
          <w:szCs w:val="18"/>
        </w:rPr>
        <w:t>concessionnaire</w:t>
      </w:r>
      <w:r w:rsidR="007968BE" w:rsidRPr="00A44D42">
        <w:rPr>
          <w:sz w:val="18"/>
          <w:szCs w:val="18"/>
        </w:rPr>
        <w:t>.</w:t>
      </w:r>
    </w:p>
    <w:p w14:paraId="294080D3" w14:textId="77777777" w:rsidR="00B50B1E" w:rsidRPr="006F2321" w:rsidRDefault="00B50B1E">
      <w:pPr>
        <w:pStyle w:val="Corpsdetexte"/>
        <w:rPr>
          <w:sz w:val="18"/>
          <w:szCs w:val="18"/>
        </w:rPr>
      </w:pPr>
    </w:p>
    <w:p w14:paraId="260ECB43" w14:textId="20BAF8ED" w:rsidR="00B50B1E" w:rsidRPr="00A064ED" w:rsidRDefault="00B50B1E" w:rsidP="00112182">
      <w:pPr>
        <w:pStyle w:val="Titre2"/>
        <w:spacing w:before="0" w:after="0"/>
        <w:contextualSpacing/>
        <w:jc w:val="left"/>
        <w:rPr>
          <w:sz w:val="18"/>
          <w:szCs w:val="18"/>
          <w:u w:val="single"/>
        </w:rPr>
      </w:pPr>
      <w:bookmarkStart w:id="39" w:name="_Toc206080502"/>
      <w:r w:rsidRPr="00A064ED">
        <w:rPr>
          <w:sz w:val="18"/>
          <w:szCs w:val="18"/>
        </w:rPr>
        <w:t>9.</w:t>
      </w:r>
      <w:r w:rsidRPr="00670FCE">
        <w:rPr>
          <w:sz w:val="18"/>
          <w:szCs w:val="18"/>
        </w:rPr>
        <w:t xml:space="preserve">2 Modalité de validation par </w:t>
      </w:r>
      <w:r>
        <w:rPr>
          <w:sz w:val="18"/>
          <w:szCs w:val="18"/>
        </w:rPr>
        <w:t>la DRAC</w:t>
      </w:r>
      <w:bookmarkEnd w:id="39"/>
    </w:p>
    <w:p w14:paraId="14CCE1DD" w14:textId="77777777" w:rsidR="00927B9F" w:rsidRPr="006F2321" w:rsidRDefault="00927B9F">
      <w:pPr>
        <w:pStyle w:val="Corpsdetexte"/>
        <w:rPr>
          <w:sz w:val="18"/>
          <w:szCs w:val="18"/>
        </w:rPr>
      </w:pPr>
    </w:p>
    <w:p w14:paraId="3B2ED532" w14:textId="2C701694" w:rsidR="00927B9F" w:rsidRPr="006F2321" w:rsidRDefault="00115C23">
      <w:pPr>
        <w:pStyle w:val="Corpsdetexte"/>
        <w:rPr>
          <w:sz w:val="18"/>
          <w:szCs w:val="18"/>
        </w:rPr>
      </w:pPr>
      <w:r w:rsidRPr="006F2321">
        <w:rPr>
          <w:sz w:val="18"/>
          <w:szCs w:val="18"/>
        </w:rPr>
        <w:t xml:space="preserve">Conformément aux dispositions du Code du patrimoine, le </w:t>
      </w:r>
      <w:r w:rsidR="00210268">
        <w:rPr>
          <w:sz w:val="18"/>
          <w:szCs w:val="18"/>
        </w:rPr>
        <w:t>concessionnaire</w:t>
      </w:r>
      <w:r w:rsidRPr="006F2321">
        <w:rPr>
          <w:sz w:val="18"/>
          <w:szCs w:val="18"/>
        </w:rPr>
        <w:t>, préalablement à l’affichage, d</w:t>
      </w:r>
      <w:r w:rsidR="00BA1401" w:rsidRPr="006F2321">
        <w:rPr>
          <w:sz w:val="18"/>
          <w:szCs w:val="18"/>
        </w:rPr>
        <w:t xml:space="preserve">evra </w:t>
      </w:r>
      <w:r w:rsidRPr="006F2321">
        <w:rPr>
          <w:sz w:val="18"/>
          <w:szCs w:val="18"/>
        </w:rPr>
        <w:t>obtenir une autorisation d’affichage délivrée par les services de l’État.</w:t>
      </w:r>
    </w:p>
    <w:p w14:paraId="22C4ADE6" w14:textId="77777777" w:rsidR="00A21ABA" w:rsidRPr="00112182" w:rsidRDefault="00A21ABA">
      <w:pPr>
        <w:pStyle w:val="Corpsdetexte"/>
        <w:rPr>
          <w:sz w:val="8"/>
          <w:szCs w:val="8"/>
        </w:rPr>
      </w:pPr>
    </w:p>
    <w:p w14:paraId="61616764" w14:textId="631EEE4D" w:rsidR="00AC517D" w:rsidRPr="006F2321" w:rsidRDefault="00BA1401">
      <w:pPr>
        <w:pStyle w:val="Corpsdetexte"/>
        <w:rPr>
          <w:sz w:val="18"/>
          <w:szCs w:val="18"/>
        </w:rPr>
      </w:pPr>
      <w:r w:rsidRPr="006F2321">
        <w:rPr>
          <w:sz w:val="18"/>
          <w:szCs w:val="18"/>
        </w:rPr>
        <w:t xml:space="preserve">En ce sens le </w:t>
      </w:r>
      <w:r w:rsidR="00210268">
        <w:rPr>
          <w:sz w:val="18"/>
          <w:szCs w:val="18"/>
        </w:rPr>
        <w:t>concessionnaire</w:t>
      </w:r>
      <w:r w:rsidRPr="006F2321">
        <w:rPr>
          <w:sz w:val="18"/>
          <w:szCs w:val="18"/>
        </w:rPr>
        <w:t xml:space="preserve"> </w:t>
      </w:r>
      <w:r w:rsidR="00AD1B52" w:rsidRPr="006F2321">
        <w:rPr>
          <w:sz w:val="18"/>
          <w:szCs w:val="18"/>
        </w:rPr>
        <w:t>de la présente convention aura pour mission d’effectuer u</w:t>
      </w:r>
      <w:r w:rsidR="005E06E1" w:rsidRPr="006F2321">
        <w:rPr>
          <w:sz w:val="18"/>
          <w:szCs w:val="18"/>
        </w:rPr>
        <w:t>ne</w:t>
      </w:r>
      <w:r w:rsidR="00CC049F">
        <w:rPr>
          <w:sz w:val="18"/>
          <w:szCs w:val="18"/>
        </w:rPr>
        <w:t xml:space="preserve"> </w:t>
      </w:r>
      <w:r w:rsidR="00115C23" w:rsidRPr="006F2321">
        <w:rPr>
          <w:sz w:val="18"/>
          <w:szCs w:val="18"/>
        </w:rPr>
        <w:t>demande d’autorisation d’affichage en deux exemplaires</w:t>
      </w:r>
      <w:r w:rsidR="005E06E1" w:rsidRPr="006F2321">
        <w:rPr>
          <w:sz w:val="18"/>
          <w:szCs w:val="18"/>
        </w:rPr>
        <w:t xml:space="preserve"> auprès de</w:t>
      </w:r>
      <w:r w:rsidR="00F036FE" w:rsidRPr="006F2321">
        <w:rPr>
          <w:sz w:val="18"/>
          <w:szCs w:val="18"/>
        </w:rPr>
        <w:t xml:space="preserve"> la DRAC Ile de France 45-47 Rue Le Peletier, 75009 Paris</w:t>
      </w:r>
      <w:r w:rsidR="00115C23" w:rsidRPr="006F2321">
        <w:rPr>
          <w:sz w:val="18"/>
          <w:szCs w:val="18"/>
        </w:rPr>
        <w:t xml:space="preserve">. </w:t>
      </w:r>
    </w:p>
    <w:p w14:paraId="693CF2ED" w14:textId="34A8E534" w:rsidR="00927B9F" w:rsidRPr="006F2321" w:rsidRDefault="00115C23">
      <w:pPr>
        <w:pStyle w:val="Corpsdetexte"/>
        <w:rPr>
          <w:sz w:val="18"/>
          <w:szCs w:val="18"/>
          <w:u w:val="single"/>
        </w:rPr>
      </w:pPr>
      <w:r w:rsidRPr="006F2321">
        <w:rPr>
          <w:sz w:val="18"/>
          <w:szCs w:val="18"/>
          <w:u w:val="single"/>
        </w:rPr>
        <w:lastRenderedPageBreak/>
        <w:t xml:space="preserve">Cette demande </w:t>
      </w:r>
      <w:r w:rsidR="00BE7096" w:rsidRPr="006F2321">
        <w:rPr>
          <w:sz w:val="18"/>
          <w:szCs w:val="18"/>
          <w:u w:val="single"/>
        </w:rPr>
        <w:t>sera réalisé</w:t>
      </w:r>
      <w:r w:rsidR="006B76C0" w:rsidRPr="006F2321">
        <w:rPr>
          <w:sz w:val="18"/>
          <w:szCs w:val="18"/>
          <w:u w:val="single"/>
        </w:rPr>
        <w:t>e</w:t>
      </w:r>
      <w:r w:rsidR="00BE7096" w:rsidRPr="006F2321">
        <w:rPr>
          <w:sz w:val="18"/>
          <w:szCs w:val="18"/>
          <w:u w:val="single"/>
        </w:rPr>
        <w:t xml:space="preserve"> par le </w:t>
      </w:r>
      <w:r w:rsidR="00210268">
        <w:rPr>
          <w:sz w:val="18"/>
          <w:szCs w:val="18"/>
          <w:u w:val="single"/>
        </w:rPr>
        <w:t>concessionnaire</w:t>
      </w:r>
      <w:r w:rsidR="00BE7096" w:rsidRPr="006F2321">
        <w:rPr>
          <w:sz w:val="18"/>
          <w:szCs w:val="18"/>
          <w:u w:val="single"/>
        </w:rPr>
        <w:t xml:space="preserve"> et accompagnée</w:t>
      </w:r>
      <w:r w:rsidRPr="006F2321">
        <w:rPr>
          <w:sz w:val="18"/>
          <w:szCs w:val="18"/>
          <w:u w:val="single"/>
        </w:rPr>
        <w:t xml:space="preserve"> des documents exigés par la réglementation en vigueur.</w:t>
      </w:r>
    </w:p>
    <w:p w14:paraId="1A648542" w14:textId="1D58F5F1" w:rsidR="007D20B9" w:rsidRPr="006F2321" w:rsidRDefault="007D20B9">
      <w:pPr>
        <w:pStyle w:val="Corpsdetexte"/>
        <w:rPr>
          <w:sz w:val="18"/>
          <w:szCs w:val="18"/>
          <w:u w:val="single"/>
        </w:rPr>
      </w:pPr>
    </w:p>
    <w:p w14:paraId="2D0B0FB1" w14:textId="63350091" w:rsidR="007D20B9" w:rsidRPr="006F2321" w:rsidRDefault="007D20B9" w:rsidP="007D20B9">
      <w:pPr>
        <w:jc w:val="both"/>
        <w:rPr>
          <w:rFonts w:ascii="Marianne" w:hAnsi="Marianne" w:cs="Arial"/>
          <w:sz w:val="18"/>
          <w:szCs w:val="18"/>
          <w:lang w:eastAsia="fr-FR"/>
        </w:rPr>
      </w:pPr>
      <w:r w:rsidRPr="006F2321">
        <w:rPr>
          <w:rFonts w:ascii="Marianne" w:hAnsi="Marianne" w:cs="Arial"/>
          <w:sz w:val="18"/>
          <w:szCs w:val="18"/>
          <w:lang w:eastAsia="fr-FR"/>
        </w:rPr>
        <w:t xml:space="preserve">Le </w:t>
      </w:r>
      <w:r w:rsidR="00210268">
        <w:rPr>
          <w:rFonts w:ascii="Marianne" w:hAnsi="Marianne" w:cs="Arial"/>
          <w:sz w:val="18"/>
          <w:szCs w:val="18"/>
          <w:lang w:eastAsia="fr-FR"/>
        </w:rPr>
        <w:t>concessionnaire</w:t>
      </w:r>
      <w:r w:rsidRPr="006F2321">
        <w:rPr>
          <w:rFonts w:ascii="Marianne" w:hAnsi="Marianne" w:cs="Arial"/>
          <w:sz w:val="18"/>
          <w:szCs w:val="18"/>
          <w:lang w:eastAsia="fr-FR"/>
        </w:rPr>
        <w:t xml:space="preserve"> procède à la rédaction et au suivi de l’ensemble des dossiers de demande d’autorisations administratives qui doivent être déposés à la Direction régionale des affaires culturelles (« DRAC ») par le </w:t>
      </w:r>
      <w:r w:rsidR="00210268">
        <w:rPr>
          <w:rFonts w:ascii="Marianne" w:hAnsi="Marianne" w:cs="Arial"/>
          <w:sz w:val="18"/>
          <w:szCs w:val="18"/>
          <w:lang w:eastAsia="fr-FR"/>
        </w:rPr>
        <w:t>concessionnaire</w:t>
      </w:r>
      <w:r w:rsidRPr="006F2321">
        <w:rPr>
          <w:rFonts w:ascii="Marianne" w:hAnsi="Marianne" w:cs="Arial"/>
          <w:sz w:val="18"/>
          <w:szCs w:val="18"/>
          <w:lang w:eastAsia="fr-FR"/>
        </w:rPr>
        <w:t xml:space="preserve">, </w:t>
      </w:r>
      <w:r w:rsidRPr="006F2321">
        <w:rPr>
          <w:rFonts w:ascii="Marianne" w:hAnsi="Marianne" w:cs="Arial"/>
          <w:sz w:val="18"/>
          <w:szCs w:val="18"/>
        </w:rPr>
        <w:t>nécessaires à l’installation des bâches.</w:t>
      </w:r>
    </w:p>
    <w:p w14:paraId="1C65CD73" w14:textId="77777777" w:rsidR="007D20B9" w:rsidRPr="006F2321" w:rsidRDefault="007D20B9" w:rsidP="007D20B9">
      <w:pPr>
        <w:jc w:val="both"/>
        <w:rPr>
          <w:rFonts w:ascii="Marianne" w:hAnsi="Marianne" w:cs="Arial"/>
          <w:sz w:val="18"/>
          <w:szCs w:val="18"/>
          <w:lang w:eastAsia="fr-FR"/>
        </w:rPr>
      </w:pPr>
    </w:p>
    <w:p w14:paraId="08876795" w14:textId="03639B7D" w:rsidR="007D20B9" w:rsidRPr="006F2321" w:rsidRDefault="007D20B9" w:rsidP="007D20B9">
      <w:pPr>
        <w:jc w:val="both"/>
        <w:rPr>
          <w:rFonts w:ascii="Marianne" w:hAnsi="Marianne" w:cs="Arial"/>
          <w:sz w:val="18"/>
          <w:szCs w:val="18"/>
          <w:lang w:eastAsia="fr-FR"/>
        </w:rPr>
      </w:pPr>
      <w:r w:rsidRPr="006F2321">
        <w:rPr>
          <w:rFonts w:ascii="Marianne" w:hAnsi="Marianne" w:cs="Arial"/>
          <w:sz w:val="18"/>
          <w:szCs w:val="18"/>
          <w:lang w:eastAsia="fr-FR"/>
        </w:rPr>
        <w:t xml:space="preserve">Le </w:t>
      </w:r>
      <w:r w:rsidR="00210268">
        <w:rPr>
          <w:rFonts w:ascii="Marianne" w:hAnsi="Marianne" w:cs="Arial"/>
          <w:sz w:val="18"/>
          <w:szCs w:val="18"/>
          <w:lang w:eastAsia="fr-FR"/>
        </w:rPr>
        <w:t>concessionnaire</w:t>
      </w:r>
      <w:r w:rsidRPr="006F2321">
        <w:rPr>
          <w:rFonts w:ascii="Marianne" w:hAnsi="Marianne" w:cs="Arial"/>
          <w:sz w:val="18"/>
          <w:szCs w:val="18"/>
          <w:lang w:eastAsia="fr-FR"/>
        </w:rPr>
        <w:t xml:space="preserve"> assiste le MASA pour l’ensemble des démarches à effectuer auprès des autorités administratives compétentes afin de faciliter l’obtention de l’ensemble des autorisations nécessaires. </w:t>
      </w:r>
    </w:p>
    <w:p w14:paraId="4D9D7873" w14:textId="77777777" w:rsidR="007D20B9" w:rsidRPr="006F2321" w:rsidRDefault="007D20B9" w:rsidP="007D20B9">
      <w:pPr>
        <w:jc w:val="both"/>
        <w:rPr>
          <w:rFonts w:ascii="Marianne" w:hAnsi="Marianne" w:cs="Arial"/>
          <w:sz w:val="18"/>
          <w:szCs w:val="18"/>
          <w:lang w:eastAsia="fr-FR"/>
        </w:rPr>
      </w:pPr>
    </w:p>
    <w:p w14:paraId="2D22ABE5" w14:textId="1F50B19A" w:rsidR="007D20B9" w:rsidRPr="006F2321" w:rsidRDefault="007D20B9" w:rsidP="007D20B9">
      <w:pPr>
        <w:jc w:val="both"/>
        <w:rPr>
          <w:rFonts w:ascii="Marianne" w:hAnsi="Marianne" w:cs="Arial"/>
          <w:color w:val="000000" w:themeColor="text1"/>
          <w:sz w:val="18"/>
          <w:szCs w:val="18"/>
          <w:lang w:eastAsia="fr-FR"/>
        </w:rPr>
      </w:pPr>
      <w:r w:rsidRPr="006F2321">
        <w:rPr>
          <w:rFonts w:ascii="Marianne" w:hAnsi="Marianne" w:cs="Arial"/>
          <w:sz w:val="18"/>
          <w:szCs w:val="18"/>
          <w:lang w:eastAsia="fr-FR"/>
        </w:rPr>
        <w:t xml:space="preserve">Le </w:t>
      </w:r>
      <w:r w:rsidR="00210268">
        <w:rPr>
          <w:rFonts w:ascii="Marianne" w:hAnsi="Marianne" w:cs="Arial"/>
          <w:sz w:val="18"/>
          <w:szCs w:val="18"/>
          <w:lang w:eastAsia="fr-FR"/>
        </w:rPr>
        <w:t>concessionnaire</w:t>
      </w:r>
      <w:r w:rsidRPr="006F2321">
        <w:rPr>
          <w:rFonts w:ascii="Marianne" w:hAnsi="Marianne" w:cs="Arial"/>
          <w:sz w:val="18"/>
          <w:szCs w:val="18"/>
          <w:lang w:eastAsia="fr-FR"/>
        </w:rPr>
        <w:t xml:space="preserve"> prépare les demandes d’autorisation d’affichage selon les modalités décrites aux articles R.621-86 et suivants du Code du Patrimoine,</w:t>
      </w:r>
      <w:r w:rsidRPr="006F2321">
        <w:rPr>
          <w:rFonts w:ascii="Marianne" w:hAnsi="Marianne" w:cs="Arial"/>
          <w:color w:val="000000" w:themeColor="text1"/>
          <w:sz w:val="18"/>
          <w:szCs w:val="18"/>
          <w:lang w:eastAsia="fr-FR"/>
        </w:rPr>
        <w:t xml:space="preserve"> pris pour l’application de l’Article L621-29-8 du Code du patrimoine.</w:t>
      </w:r>
    </w:p>
    <w:p w14:paraId="04DCDB07" w14:textId="77777777" w:rsidR="007D20B9" w:rsidRPr="006F2321" w:rsidRDefault="007D20B9" w:rsidP="007D20B9">
      <w:pPr>
        <w:jc w:val="both"/>
        <w:rPr>
          <w:rFonts w:ascii="Marianne" w:hAnsi="Marianne" w:cs="Arial"/>
          <w:sz w:val="18"/>
          <w:szCs w:val="18"/>
          <w:lang w:eastAsia="fr-FR"/>
        </w:rPr>
      </w:pPr>
    </w:p>
    <w:p w14:paraId="78DFE488" w14:textId="75BA1458" w:rsidR="007D20B9" w:rsidRPr="006F2321" w:rsidRDefault="007D20B9" w:rsidP="00207CF7">
      <w:pPr>
        <w:jc w:val="both"/>
        <w:rPr>
          <w:sz w:val="18"/>
          <w:szCs w:val="18"/>
        </w:rPr>
      </w:pPr>
      <w:r w:rsidRPr="006F2321">
        <w:rPr>
          <w:rFonts w:ascii="Marianne" w:hAnsi="Marianne" w:cs="Arial"/>
          <w:sz w:val="18"/>
          <w:szCs w:val="18"/>
          <w:lang w:eastAsia="fr-FR"/>
        </w:rPr>
        <w:t xml:space="preserve">Le </w:t>
      </w:r>
      <w:r w:rsidR="00210268">
        <w:rPr>
          <w:rFonts w:ascii="Marianne" w:hAnsi="Marianne" w:cs="Arial"/>
          <w:sz w:val="18"/>
          <w:szCs w:val="18"/>
          <w:lang w:eastAsia="fr-FR"/>
        </w:rPr>
        <w:t>concessionnaire</w:t>
      </w:r>
      <w:r w:rsidRPr="006F2321">
        <w:rPr>
          <w:rFonts w:ascii="Marianne" w:hAnsi="Marianne" w:cs="Arial"/>
          <w:sz w:val="18"/>
          <w:szCs w:val="18"/>
          <w:lang w:eastAsia="fr-FR"/>
        </w:rPr>
        <w:t xml:space="preserve"> s’engage à satisfaire à toute contrainte ou injonction adressée par l’administration à l’une ou l’autre des Parties, qui s’oblige à informer l’autre Partie immédiatement.</w:t>
      </w:r>
    </w:p>
    <w:p w14:paraId="2E0E8D6E" w14:textId="7F547865" w:rsidR="002B3286" w:rsidRPr="006F2321" w:rsidRDefault="002B3286">
      <w:pPr>
        <w:pStyle w:val="Corpsdetexte"/>
        <w:rPr>
          <w:sz w:val="18"/>
          <w:szCs w:val="18"/>
        </w:rPr>
      </w:pPr>
    </w:p>
    <w:p w14:paraId="5EA48771" w14:textId="59300815" w:rsidR="0007258B" w:rsidRPr="006F2321" w:rsidRDefault="00AD1B52" w:rsidP="006A54C0">
      <w:pPr>
        <w:pStyle w:val="Corpsdetexte"/>
        <w:rPr>
          <w:sz w:val="18"/>
          <w:szCs w:val="18"/>
        </w:rPr>
      </w:pPr>
      <w:r w:rsidRPr="006F2321">
        <w:rPr>
          <w:sz w:val="18"/>
          <w:szCs w:val="18"/>
        </w:rPr>
        <w:t>Par ailleurs, l</w:t>
      </w:r>
      <w:r w:rsidR="006A54C0" w:rsidRPr="006F2321">
        <w:rPr>
          <w:sz w:val="18"/>
          <w:szCs w:val="18"/>
        </w:rPr>
        <w:t>a pratique a permis aux DRAC d’émettre des prescriptions spécifiques permettant de faciliter l’acceptation du dispositif dans l’espace public</w:t>
      </w:r>
      <w:r w:rsidRPr="006F2321">
        <w:rPr>
          <w:sz w:val="18"/>
          <w:szCs w:val="18"/>
        </w:rPr>
        <w:t xml:space="preserve"> ; </w:t>
      </w:r>
    </w:p>
    <w:p w14:paraId="1C61BA45" w14:textId="77777777" w:rsidR="00AD1B52" w:rsidRPr="006F2321" w:rsidRDefault="00AD1B52" w:rsidP="006A54C0">
      <w:pPr>
        <w:pStyle w:val="Corpsdetexte"/>
        <w:rPr>
          <w:sz w:val="18"/>
          <w:szCs w:val="18"/>
        </w:rPr>
      </w:pPr>
    </w:p>
    <w:p w14:paraId="479FFC22" w14:textId="25517DEC" w:rsidR="006A54C0" w:rsidRPr="006F2321" w:rsidRDefault="006A54C0" w:rsidP="0080528F">
      <w:pPr>
        <w:pStyle w:val="Corpsdetexte"/>
        <w:numPr>
          <w:ilvl w:val="0"/>
          <w:numId w:val="21"/>
        </w:numPr>
        <w:rPr>
          <w:sz w:val="18"/>
          <w:szCs w:val="18"/>
        </w:rPr>
      </w:pPr>
      <w:r w:rsidRPr="006F2321">
        <w:rPr>
          <w:sz w:val="18"/>
          <w:szCs w:val="18"/>
        </w:rPr>
        <w:t>La précision, sur la bâche elle-même, d’une inscription lisible destinée à informer le public : « En application de l’article L 621-29-8 du code du patrimoine, les recettes perçues par le propriétaire du monument pour cet affichage sont affectées au financement des travaux » ;</w:t>
      </w:r>
    </w:p>
    <w:p w14:paraId="1B79EEF8" w14:textId="492E71C4" w:rsidR="006A54C0" w:rsidRPr="006F2321" w:rsidRDefault="006A54C0" w:rsidP="0080528F">
      <w:pPr>
        <w:pStyle w:val="Corpsdetexte"/>
        <w:numPr>
          <w:ilvl w:val="0"/>
          <w:numId w:val="21"/>
        </w:numPr>
        <w:rPr>
          <w:sz w:val="18"/>
          <w:szCs w:val="18"/>
        </w:rPr>
      </w:pPr>
      <w:r w:rsidRPr="006F2321">
        <w:rPr>
          <w:sz w:val="18"/>
          <w:szCs w:val="18"/>
        </w:rPr>
        <w:t>La reproduction de la façade (photographie, trompe-l’œil, etc.) ou d’un autre motif pertinent sur la partie « décor » de la bâche et l’inscription de la surface d’affichage dans les grandes lignes de l’architecture dans un souci d’intégration paysagère par rapport au monument et à son environnement ;</w:t>
      </w:r>
    </w:p>
    <w:p w14:paraId="0DBC0B7D" w14:textId="4CAC9548" w:rsidR="006A54C0" w:rsidRPr="006F2321" w:rsidRDefault="006A54C0" w:rsidP="0080528F">
      <w:pPr>
        <w:pStyle w:val="Corpsdetexte"/>
        <w:numPr>
          <w:ilvl w:val="0"/>
          <w:numId w:val="21"/>
        </w:numPr>
        <w:rPr>
          <w:sz w:val="18"/>
          <w:szCs w:val="18"/>
        </w:rPr>
      </w:pPr>
      <w:r w:rsidRPr="006F2321">
        <w:rPr>
          <w:sz w:val="18"/>
          <w:szCs w:val="18"/>
        </w:rPr>
        <w:t xml:space="preserve">La demande de rotation des affiches pour éviter un sentiment de saturation d’un même visuel dans l’espace public </w:t>
      </w:r>
      <w:r w:rsidR="004F772E" w:rsidRPr="006F2321">
        <w:rPr>
          <w:sz w:val="18"/>
          <w:szCs w:val="18"/>
        </w:rPr>
        <w:t xml:space="preserve">(en précisant éventuellement la durée de chaque affichage) </w:t>
      </w:r>
      <w:r w:rsidRPr="006F2321">
        <w:rPr>
          <w:sz w:val="18"/>
          <w:szCs w:val="18"/>
        </w:rPr>
        <w:t>;</w:t>
      </w:r>
    </w:p>
    <w:p w14:paraId="641D6839" w14:textId="77777777" w:rsidR="006A54C0" w:rsidRPr="006F2321" w:rsidRDefault="006A54C0" w:rsidP="0080528F">
      <w:pPr>
        <w:pStyle w:val="Corpsdetexte"/>
        <w:numPr>
          <w:ilvl w:val="0"/>
          <w:numId w:val="21"/>
        </w:numPr>
        <w:rPr>
          <w:sz w:val="18"/>
          <w:szCs w:val="18"/>
        </w:rPr>
      </w:pPr>
      <w:r w:rsidRPr="006F2321">
        <w:rPr>
          <w:sz w:val="18"/>
          <w:szCs w:val="18"/>
        </w:rPr>
        <w:t>La traduction systématique des messages en langue étrangère, en application de la loi du 4 août 1994 dite « loi Toubon » ;</w:t>
      </w:r>
    </w:p>
    <w:p w14:paraId="5DFA5C8A" w14:textId="1AE15B5F" w:rsidR="006A54C0" w:rsidRDefault="006A54C0">
      <w:pPr>
        <w:pStyle w:val="Corpsdetexte"/>
        <w:numPr>
          <w:ilvl w:val="0"/>
          <w:numId w:val="21"/>
        </w:numPr>
        <w:rPr>
          <w:sz w:val="18"/>
          <w:szCs w:val="18"/>
        </w:rPr>
      </w:pPr>
      <w:r w:rsidRPr="006F2321">
        <w:rPr>
          <w:sz w:val="18"/>
          <w:szCs w:val="18"/>
        </w:rPr>
        <w:t>Le refus de la publicité pour l’alcool, à la demande du ministère de la Santé, et de certains visuels susceptibles d’être source de polémique.</w:t>
      </w:r>
    </w:p>
    <w:p w14:paraId="24B899EB" w14:textId="0318A741" w:rsidR="00AD1B52" w:rsidRPr="00A064ED" w:rsidRDefault="00AD1B52" w:rsidP="00AD1B52">
      <w:pPr>
        <w:pStyle w:val="Corpsdetexte"/>
        <w:rPr>
          <w:sz w:val="18"/>
          <w:szCs w:val="18"/>
        </w:rPr>
      </w:pPr>
    </w:p>
    <w:p w14:paraId="49030E3B" w14:textId="104FE7DC" w:rsidR="00FA0DA7" w:rsidRDefault="00AD1B52">
      <w:pPr>
        <w:pStyle w:val="Corpsdetexte"/>
        <w:rPr>
          <w:sz w:val="18"/>
          <w:szCs w:val="18"/>
        </w:rPr>
      </w:pPr>
      <w:r w:rsidRPr="00112182">
        <w:rPr>
          <w:sz w:val="18"/>
          <w:szCs w:val="18"/>
        </w:rPr>
        <w:t xml:space="preserve">En ce sens, le </w:t>
      </w:r>
      <w:r w:rsidR="00210268">
        <w:rPr>
          <w:sz w:val="18"/>
          <w:szCs w:val="18"/>
        </w:rPr>
        <w:t>concessionnaire</w:t>
      </w:r>
      <w:r w:rsidRPr="00112182">
        <w:rPr>
          <w:sz w:val="18"/>
          <w:szCs w:val="18"/>
        </w:rPr>
        <w:t xml:space="preserve"> de la présente convention devra respecter les prescriptions spécifiques énoncé</w:t>
      </w:r>
      <w:r w:rsidR="00D22179">
        <w:rPr>
          <w:sz w:val="18"/>
          <w:szCs w:val="18"/>
        </w:rPr>
        <w:t>e</w:t>
      </w:r>
      <w:r w:rsidRPr="00112182">
        <w:rPr>
          <w:sz w:val="18"/>
          <w:szCs w:val="18"/>
        </w:rPr>
        <w:t>s ci-dessus afin</w:t>
      </w:r>
      <w:r w:rsidR="00D22179">
        <w:rPr>
          <w:sz w:val="18"/>
          <w:szCs w:val="18"/>
        </w:rPr>
        <w:t xml:space="preserve"> de</w:t>
      </w:r>
      <w:r w:rsidRPr="00112182">
        <w:rPr>
          <w:sz w:val="18"/>
          <w:szCs w:val="18"/>
        </w:rPr>
        <w:t xml:space="preserve"> faciliter l’acceptation par la DRAC ile de France du dispositif dans l’espace public.</w:t>
      </w:r>
      <w:r w:rsidRPr="006F2321">
        <w:rPr>
          <w:sz w:val="18"/>
          <w:szCs w:val="18"/>
          <w:u w:val="single"/>
        </w:rPr>
        <w:t xml:space="preserve"> </w:t>
      </w:r>
    </w:p>
    <w:p w14:paraId="6BC9C3F9" w14:textId="36702842" w:rsidR="00F045E2" w:rsidRDefault="00F045E2">
      <w:pPr>
        <w:pStyle w:val="Corpsdetexte"/>
        <w:rPr>
          <w:sz w:val="18"/>
          <w:szCs w:val="18"/>
        </w:rPr>
      </w:pPr>
    </w:p>
    <w:p w14:paraId="2A4DF56A" w14:textId="2BC0BBFA" w:rsidR="00F045E2" w:rsidRDefault="00231F80" w:rsidP="00F045E2">
      <w:pPr>
        <w:pStyle w:val="Titre1"/>
        <w:contextualSpacing/>
        <w:rPr>
          <w:sz w:val="18"/>
          <w:szCs w:val="18"/>
        </w:rPr>
      </w:pPr>
      <w:bookmarkStart w:id="40" w:name="_Toc206080503"/>
      <w:r>
        <w:rPr>
          <w:sz w:val="18"/>
          <w:szCs w:val="18"/>
        </w:rPr>
        <w:t>10</w:t>
      </w:r>
      <w:r w:rsidR="00F045E2" w:rsidRPr="00100412">
        <w:rPr>
          <w:sz w:val="18"/>
          <w:szCs w:val="18"/>
        </w:rPr>
        <w:t xml:space="preserve"> – MODALITÉS </w:t>
      </w:r>
      <w:r w:rsidR="00F045E2">
        <w:rPr>
          <w:sz w:val="18"/>
          <w:szCs w:val="18"/>
        </w:rPr>
        <w:t>DE COMMERCIALISATION</w:t>
      </w:r>
      <w:bookmarkEnd w:id="40"/>
      <w:r w:rsidR="00F045E2">
        <w:rPr>
          <w:sz w:val="18"/>
          <w:szCs w:val="18"/>
        </w:rPr>
        <w:t xml:space="preserve"> </w:t>
      </w:r>
    </w:p>
    <w:p w14:paraId="5D29F884" w14:textId="2E2FC3D5" w:rsidR="00F045E2" w:rsidRDefault="00F045E2" w:rsidP="00F045E2">
      <w:pPr>
        <w:pStyle w:val="Titre1"/>
        <w:contextualSpacing/>
        <w:rPr>
          <w:sz w:val="18"/>
          <w:szCs w:val="18"/>
        </w:rPr>
      </w:pPr>
    </w:p>
    <w:p w14:paraId="281F45BF" w14:textId="669EE143" w:rsidR="00F045E2" w:rsidRPr="00100412" w:rsidRDefault="00F045E2" w:rsidP="00F045E2">
      <w:pPr>
        <w:jc w:val="both"/>
        <w:rPr>
          <w:rFonts w:ascii="Marianne" w:hAnsi="Marianne"/>
          <w:sz w:val="18"/>
          <w:szCs w:val="18"/>
          <w:lang w:eastAsia="fr-FR"/>
        </w:rPr>
      </w:pPr>
      <w:r w:rsidRPr="00100412">
        <w:rPr>
          <w:rFonts w:ascii="Marianne" w:hAnsi="Marianne"/>
          <w:sz w:val="18"/>
          <w:szCs w:val="18"/>
          <w:lang w:eastAsia="fr-FR"/>
        </w:rPr>
        <w:t xml:space="preserve">Dans le cadre de la présente convention, le </w:t>
      </w:r>
      <w:r w:rsidR="00210268">
        <w:rPr>
          <w:rFonts w:ascii="Marianne" w:hAnsi="Marianne"/>
          <w:sz w:val="18"/>
          <w:szCs w:val="18"/>
          <w:lang w:eastAsia="fr-FR"/>
        </w:rPr>
        <w:t>concessionnaire</w:t>
      </w:r>
      <w:r w:rsidRPr="00100412">
        <w:rPr>
          <w:rFonts w:ascii="Marianne" w:hAnsi="Marianne"/>
          <w:sz w:val="18"/>
          <w:szCs w:val="18"/>
          <w:lang w:eastAsia="fr-FR"/>
        </w:rPr>
        <w:t xml:space="preserve"> effectuera la commercialisation de l’espace d’affichage qui lui est concédé</w:t>
      </w:r>
      <w:r w:rsidRPr="00D47A7F">
        <w:rPr>
          <w:rFonts w:ascii="Marianne" w:hAnsi="Marianne"/>
          <w:sz w:val="18"/>
          <w:szCs w:val="18"/>
          <w:lang w:eastAsia="fr-FR"/>
        </w:rPr>
        <w:t xml:space="preserve">. </w:t>
      </w:r>
      <w:r w:rsidRPr="006F2321">
        <w:rPr>
          <w:rFonts w:ascii="Marianne" w:hAnsi="Marianne"/>
          <w:sz w:val="18"/>
          <w:szCs w:val="18"/>
          <w:lang w:eastAsia="fr-FR"/>
        </w:rPr>
        <w:t xml:space="preserve">Afin d’assurer cette commercialisation, le </w:t>
      </w:r>
      <w:r w:rsidR="00210268">
        <w:rPr>
          <w:rFonts w:ascii="Marianne" w:hAnsi="Marianne"/>
          <w:sz w:val="18"/>
          <w:szCs w:val="18"/>
          <w:lang w:eastAsia="fr-FR"/>
        </w:rPr>
        <w:t>concessionnaire</w:t>
      </w:r>
      <w:r w:rsidRPr="006F2321">
        <w:rPr>
          <w:rFonts w:ascii="Marianne" w:hAnsi="Marianne"/>
          <w:sz w:val="18"/>
          <w:szCs w:val="18"/>
          <w:lang w:eastAsia="fr-FR"/>
        </w:rPr>
        <w:t xml:space="preserve"> est chargé de rechercher et contracter directement avec des annonceurs ou leurs agences.</w:t>
      </w:r>
    </w:p>
    <w:p w14:paraId="52C3794B" w14:textId="77777777" w:rsidR="00F045E2" w:rsidRPr="00100412" w:rsidRDefault="00F045E2" w:rsidP="00F045E2">
      <w:pPr>
        <w:jc w:val="both"/>
        <w:rPr>
          <w:rFonts w:ascii="Marianne" w:hAnsi="Marianne" w:cs="Arial"/>
          <w:sz w:val="18"/>
          <w:szCs w:val="18"/>
          <w:highlight w:val="yellow"/>
          <w:lang w:eastAsia="fr-FR"/>
        </w:rPr>
      </w:pPr>
    </w:p>
    <w:p w14:paraId="301101F9" w14:textId="77777777" w:rsidR="00F045E2" w:rsidRPr="00100412" w:rsidRDefault="00F045E2" w:rsidP="00F045E2">
      <w:pPr>
        <w:jc w:val="both"/>
        <w:rPr>
          <w:rFonts w:ascii="Marianne" w:hAnsi="Marianne" w:cs="Arial"/>
          <w:color w:val="000000" w:themeColor="text1"/>
          <w:sz w:val="18"/>
          <w:szCs w:val="18"/>
          <w:lang w:eastAsia="fr-FR"/>
        </w:rPr>
      </w:pPr>
      <w:r w:rsidRPr="00100412">
        <w:rPr>
          <w:rFonts w:ascii="Marianne" w:hAnsi="Marianne" w:cs="Arial"/>
          <w:color w:val="000000" w:themeColor="text1"/>
          <w:sz w:val="18"/>
          <w:szCs w:val="18"/>
          <w:lang w:eastAsia="fr-FR"/>
        </w:rPr>
        <w:t>Il est précisé que :</w:t>
      </w:r>
    </w:p>
    <w:p w14:paraId="17856B20" w14:textId="03C00624" w:rsidR="00F045E2" w:rsidRPr="00100412" w:rsidRDefault="00F045E2" w:rsidP="00F045E2">
      <w:pPr>
        <w:pStyle w:val="Paragraphedeliste"/>
        <w:numPr>
          <w:ilvl w:val="0"/>
          <w:numId w:val="30"/>
        </w:numPr>
        <w:suppressAutoHyphens w:val="0"/>
        <w:contextualSpacing/>
        <w:jc w:val="both"/>
        <w:textAlignment w:val="auto"/>
        <w:rPr>
          <w:rFonts w:ascii="Marianne" w:hAnsi="Marianne"/>
          <w:sz w:val="18"/>
          <w:szCs w:val="18"/>
        </w:rPr>
      </w:pPr>
      <w:r w:rsidRPr="00100412">
        <w:rPr>
          <w:rFonts w:ascii="Marianne" w:hAnsi="Marianne"/>
          <w:sz w:val="18"/>
          <w:szCs w:val="18"/>
        </w:rPr>
        <w:t xml:space="preserve">Chaque projet d’affichage publicitaire (calendrier/ annonceur/ message/ visuels) devra être soumis </w:t>
      </w:r>
      <w:r w:rsidR="00236C7D">
        <w:rPr>
          <w:rFonts w:ascii="Marianne" w:hAnsi="Marianne"/>
          <w:sz w:val="18"/>
          <w:szCs w:val="18"/>
        </w:rPr>
        <w:t xml:space="preserve">20 jours </w:t>
      </w:r>
      <w:r w:rsidR="002A426A">
        <w:rPr>
          <w:rFonts w:ascii="Marianne" w:hAnsi="Marianne"/>
          <w:sz w:val="18"/>
          <w:szCs w:val="18"/>
        </w:rPr>
        <w:t xml:space="preserve">ouvrés </w:t>
      </w:r>
      <w:r w:rsidRPr="00100412">
        <w:rPr>
          <w:rFonts w:ascii="Marianne" w:hAnsi="Marianne"/>
          <w:sz w:val="18"/>
          <w:szCs w:val="18"/>
        </w:rPr>
        <w:t xml:space="preserve">avant </w:t>
      </w:r>
      <w:r w:rsidR="002A426A">
        <w:rPr>
          <w:rFonts w:ascii="Marianne" w:hAnsi="Marianne"/>
          <w:sz w:val="18"/>
          <w:szCs w:val="18"/>
        </w:rPr>
        <w:t xml:space="preserve">le terme de l’affichage publicitaire en cours </w:t>
      </w:r>
      <w:r w:rsidRPr="00100412">
        <w:rPr>
          <w:rFonts w:ascii="Marianne" w:hAnsi="Marianne"/>
          <w:sz w:val="18"/>
          <w:szCs w:val="18"/>
        </w:rPr>
        <w:t xml:space="preserve">par le </w:t>
      </w:r>
      <w:r w:rsidR="00210268">
        <w:rPr>
          <w:rFonts w:ascii="Marianne" w:hAnsi="Marianne"/>
          <w:sz w:val="18"/>
          <w:szCs w:val="18"/>
        </w:rPr>
        <w:t>concessionnaire</w:t>
      </w:r>
      <w:r w:rsidRPr="00100412">
        <w:rPr>
          <w:rFonts w:ascii="Marianne" w:hAnsi="Marianne"/>
          <w:sz w:val="18"/>
          <w:szCs w:val="18"/>
        </w:rPr>
        <w:t xml:space="preserve"> au MASA, pour validation expresse</w:t>
      </w:r>
      <w:r w:rsidR="002A426A">
        <w:rPr>
          <w:rFonts w:ascii="Marianne" w:hAnsi="Marianne"/>
          <w:sz w:val="18"/>
          <w:szCs w:val="18"/>
        </w:rPr>
        <w:t xml:space="preserve"> sous 10 jours ouvrés. En cas de refus le concessionnaire dispose d’un délai de 5 jours ouvrés pour effectuer une nouvelle proposition d’affichage au MASA. </w:t>
      </w:r>
    </w:p>
    <w:p w14:paraId="4F150D9F" w14:textId="77777777" w:rsidR="00236C7D" w:rsidRDefault="00236C7D" w:rsidP="006F2321">
      <w:pPr>
        <w:pStyle w:val="Corpsdetexte"/>
        <w:rPr>
          <w:sz w:val="18"/>
          <w:szCs w:val="18"/>
          <w:lang w:eastAsia="fr-FR"/>
        </w:rPr>
      </w:pPr>
    </w:p>
    <w:p w14:paraId="72FB2259" w14:textId="6D27DF9F" w:rsidR="005E372C" w:rsidRPr="006F2321" w:rsidRDefault="00F045E2" w:rsidP="006F2321">
      <w:pPr>
        <w:pStyle w:val="Corpsdetexte"/>
        <w:rPr>
          <w:sz w:val="18"/>
          <w:szCs w:val="18"/>
        </w:rPr>
      </w:pPr>
      <w:r w:rsidRPr="00100412">
        <w:rPr>
          <w:sz w:val="18"/>
          <w:szCs w:val="18"/>
          <w:lang w:eastAsia="fr-FR"/>
        </w:rPr>
        <w:t xml:space="preserve">La durée d’exploitation des espaces pour une même publicité sera </w:t>
      </w:r>
      <w:r w:rsidR="00335575">
        <w:rPr>
          <w:sz w:val="18"/>
          <w:szCs w:val="18"/>
          <w:lang w:eastAsia="fr-FR"/>
        </w:rPr>
        <w:t xml:space="preserve">de deux </w:t>
      </w:r>
      <w:r w:rsidRPr="00100412">
        <w:rPr>
          <w:sz w:val="18"/>
          <w:szCs w:val="18"/>
          <w:lang w:eastAsia="fr-FR"/>
        </w:rPr>
        <w:t>mois</w:t>
      </w:r>
      <w:r>
        <w:rPr>
          <w:sz w:val="18"/>
          <w:szCs w:val="18"/>
          <w:lang w:eastAsia="fr-FR"/>
        </w:rPr>
        <w:t>.</w:t>
      </w:r>
    </w:p>
    <w:p w14:paraId="7A11FD2B" w14:textId="44C5DFB9" w:rsidR="005E372C" w:rsidRDefault="005E372C">
      <w:pPr>
        <w:pStyle w:val="Corpsdetexte"/>
        <w:rPr>
          <w:sz w:val="18"/>
          <w:szCs w:val="18"/>
        </w:rPr>
      </w:pPr>
    </w:p>
    <w:p w14:paraId="76248B67" w14:textId="77777777" w:rsidR="00380A5D" w:rsidRDefault="00380A5D">
      <w:pPr>
        <w:pStyle w:val="Corpsdetexte"/>
        <w:rPr>
          <w:sz w:val="18"/>
          <w:szCs w:val="18"/>
        </w:rPr>
      </w:pPr>
    </w:p>
    <w:p w14:paraId="00E3D356" w14:textId="77777777" w:rsidR="00DE5517" w:rsidRPr="006F2321" w:rsidRDefault="00DE5517">
      <w:pPr>
        <w:pStyle w:val="Corpsdetexte"/>
        <w:rPr>
          <w:sz w:val="18"/>
          <w:szCs w:val="18"/>
        </w:rPr>
      </w:pPr>
    </w:p>
    <w:p w14:paraId="159B4073" w14:textId="1BF82669" w:rsidR="00927B9F" w:rsidRDefault="00115C23" w:rsidP="007B160D">
      <w:pPr>
        <w:pStyle w:val="Titre1"/>
        <w:contextualSpacing/>
        <w:rPr>
          <w:sz w:val="18"/>
          <w:szCs w:val="18"/>
        </w:rPr>
      </w:pPr>
      <w:bookmarkStart w:id="41" w:name="_Toc206080504"/>
      <w:r w:rsidRPr="006F2321">
        <w:rPr>
          <w:sz w:val="18"/>
          <w:szCs w:val="18"/>
        </w:rPr>
        <w:lastRenderedPageBreak/>
        <w:t>1</w:t>
      </w:r>
      <w:r w:rsidR="00231F80">
        <w:rPr>
          <w:sz w:val="18"/>
          <w:szCs w:val="18"/>
        </w:rPr>
        <w:t>1</w:t>
      </w:r>
      <w:r w:rsidRPr="006F2321">
        <w:rPr>
          <w:sz w:val="18"/>
          <w:szCs w:val="18"/>
        </w:rPr>
        <w:t xml:space="preserve">– </w:t>
      </w:r>
      <w:r w:rsidR="008653B0">
        <w:rPr>
          <w:sz w:val="18"/>
          <w:szCs w:val="18"/>
        </w:rPr>
        <w:t xml:space="preserve">EDIFICATION </w:t>
      </w:r>
      <w:r w:rsidRPr="006F2321">
        <w:rPr>
          <w:sz w:val="18"/>
          <w:szCs w:val="18"/>
        </w:rPr>
        <w:t>DES DISPOSITIFS</w:t>
      </w:r>
      <w:bookmarkEnd w:id="41"/>
    </w:p>
    <w:p w14:paraId="5CDBF6BF" w14:textId="77777777" w:rsidR="00F045E2" w:rsidRPr="006F2321" w:rsidRDefault="00F045E2" w:rsidP="007B160D">
      <w:pPr>
        <w:pStyle w:val="Titre1"/>
        <w:contextualSpacing/>
        <w:rPr>
          <w:sz w:val="18"/>
          <w:szCs w:val="18"/>
        </w:rPr>
      </w:pPr>
    </w:p>
    <w:p w14:paraId="0004418A" w14:textId="19E653A7" w:rsidR="00927B9F" w:rsidRPr="006F2321" w:rsidRDefault="00115C23" w:rsidP="00C57204">
      <w:pPr>
        <w:pStyle w:val="Titre2"/>
        <w:spacing w:before="0" w:after="0"/>
        <w:contextualSpacing/>
        <w:jc w:val="left"/>
        <w:rPr>
          <w:sz w:val="18"/>
          <w:szCs w:val="18"/>
        </w:rPr>
      </w:pPr>
      <w:bookmarkStart w:id="42" w:name="_Toc206080505"/>
      <w:r w:rsidRPr="006F2321">
        <w:rPr>
          <w:sz w:val="18"/>
          <w:szCs w:val="18"/>
        </w:rPr>
        <w:t>1</w:t>
      </w:r>
      <w:r w:rsidR="00231F80">
        <w:rPr>
          <w:sz w:val="18"/>
          <w:szCs w:val="18"/>
        </w:rPr>
        <w:t>1</w:t>
      </w:r>
      <w:r w:rsidRPr="006F2321">
        <w:rPr>
          <w:sz w:val="18"/>
          <w:szCs w:val="18"/>
        </w:rPr>
        <w:t>.1 Prescriptions générales</w:t>
      </w:r>
      <w:bookmarkEnd w:id="42"/>
    </w:p>
    <w:p w14:paraId="3E5302BB" w14:textId="77777777" w:rsidR="00927B9F" w:rsidRPr="006F2321" w:rsidRDefault="00927B9F">
      <w:pPr>
        <w:pStyle w:val="Corpsdetexte"/>
        <w:rPr>
          <w:sz w:val="18"/>
          <w:szCs w:val="18"/>
        </w:rPr>
      </w:pPr>
    </w:p>
    <w:p w14:paraId="0BC5B917" w14:textId="168B2E36" w:rsidR="00A21ABA" w:rsidRPr="006F2321" w:rsidRDefault="00604CCF" w:rsidP="00604CCF">
      <w:pPr>
        <w:pStyle w:val="Corpsdetexte"/>
        <w:rPr>
          <w:color w:val="000000"/>
          <w:sz w:val="18"/>
          <w:szCs w:val="18"/>
        </w:rPr>
      </w:pPr>
      <w:r w:rsidRPr="006F2321">
        <w:rPr>
          <w:color w:val="000000"/>
          <w:sz w:val="18"/>
          <w:szCs w:val="18"/>
        </w:rPr>
        <w:t xml:space="preserve">Comme indiqué à l’article </w:t>
      </w:r>
      <w:r w:rsidR="00F10030" w:rsidRPr="006F2321">
        <w:rPr>
          <w:color w:val="000000"/>
          <w:sz w:val="18"/>
          <w:szCs w:val="18"/>
        </w:rPr>
        <w:t>4</w:t>
      </w:r>
      <w:r w:rsidRPr="006F2321">
        <w:rPr>
          <w:color w:val="000000"/>
          <w:sz w:val="18"/>
          <w:szCs w:val="18"/>
        </w:rPr>
        <w:t xml:space="preserve">, outre la bâche publicitaire, le </w:t>
      </w:r>
      <w:r w:rsidR="00210268">
        <w:rPr>
          <w:color w:val="000000"/>
          <w:sz w:val="18"/>
          <w:szCs w:val="18"/>
        </w:rPr>
        <w:t>concessionnaire</w:t>
      </w:r>
      <w:r w:rsidRPr="006F2321">
        <w:rPr>
          <w:color w:val="000000"/>
          <w:sz w:val="18"/>
          <w:szCs w:val="18"/>
        </w:rPr>
        <w:t xml:space="preserve"> </w:t>
      </w:r>
      <w:r w:rsidR="002D512C" w:rsidRPr="006F2321">
        <w:rPr>
          <w:color w:val="000000"/>
          <w:sz w:val="18"/>
          <w:szCs w:val="18"/>
        </w:rPr>
        <w:t xml:space="preserve">aura comme mission la </w:t>
      </w:r>
      <w:r w:rsidRPr="006F2321">
        <w:rPr>
          <w:color w:val="000000"/>
          <w:sz w:val="18"/>
          <w:szCs w:val="18"/>
        </w:rPr>
        <w:t xml:space="preserve">pose </w:t>
      </w:r>
      <w:r w:rsidR="002D512C" w:rsidRPr="006F2321">
        <w:rPr>
          <w:color w:val="000000"/>
          <w:sz w:val="18"/>
          <w:szCs w:val="18"/>
        </w:rPr>
        <w:t>d’une</w:t>
      </w:r>
      <w:r w:rsidRPr="006F2321">
        <w:rPr>
          <w:color w:val="000000"/>
          <w:sz w:val="18"/>
          <w:szCs w:val="18"/>
        </w:rPr>
        <w:t xml:space="preserve"> bâche décorative qu’il aura lui-même proposé</w:t>
      </w:r>
      <w:r w:rsidR="00EF4371">
        <w:rPr>
          <w:color w:val="000000"/>
          <w:sz w:val="18"/>
          <w:szCs w:val="18"/>
        </w:rPr>
        <w:t>e</w:t>
      </w:r>
      <w:r w:rsidRPr="006F2321">
        <w:rPr>
          <w:color w:val="000000"/>
          <w:sz w:val="18"/>
          <w:szCs w:val="18"/>
        </w:rPr>
        <w:t xml:space="preserve">, pour recouvrir les surfaces de l’échafaudage non couvertes par la publicité. Le décor figurant sur la bâche décorative fait l’objet d’un accord préalable de la DRAC et </w:t>
      </w:r>
      <w:r w:rsidR="00F036FE" w:rsidRPr="006F2321">
        <w:rPr>
          <w:color w:val="000000"/>
          <w:sz w:val="18"/>
          <w:szCs w:val="18"/>
        </w:rPr>
        <w:t>du MASA</w:t>
      </w:r>
      <w:r w:rsidR="002D512C" w:rsidRPr="006F2321">
        <w:rPr>
          <w:color w:val="000000"/>
          <w:sz w:val="18"/>
          <w:szCs w:val="18"/>
        </w:rPr>
        <w:t xml:space="preserve"> dans les mêmes conditions que pour la bâche publicitaire</w:t>
      </w:r>
      <w:r w:rsidR="00F036FE" w:rsidRPr="006F2321">
        <w:rPr>
          <w:color w:val="000000"/>
          <w:sz w:val="18"/>
          <w:szCs w:val="18"/>
        </w:rPr>
        <w:t xml:space="preserve">. </w:t>
      </w:r>
    </w:p>
    <w:p w14:paraId="4DCA1FA8" w14:textId="6B648EC3" w:rsidR="00604CCF" w:rsidRPr="006F2321" w:rsidRDefault="002D2D00" w:rsidP="00604CCF">
      <w:pPr>
        <w:pStyle w:val="Corpsdetexte"/>
        <w:rPr>
          <w:color w:val="000000"/>
          <w:sz w:val="18"/>
          <w:szCs w:val="18"/>
        </w:rPr>
      </w:pPr>
      <w:r w:rsidRPr="006F2321">
        <w:rPr>
          <w:color w:val="000000"/>
          <w:sz w:val="18"/>
          <w:szCs w:val="18"/>
        </w:rPr>
        <w:t xml:space="preserve">La bâche décorative devra reproduire </w:t>
      </w:r>
      <w:r w:rsidRPr="006F2321">
        <w:rPr>
          <w:sz w:val="18"/>
          <w:szCs w:val="18"/>
        </w:rPr>
        <w:t xml:space="preserve">sur les façades extérieures l’image du monument sur les parties d’échafaudage laissées libres d’affichage publicitaire. </w:t>
      </w:r>
    </w:p>
    <w:p w14:paraId="5E2D52EF" w14:textId="77777777" w:rsidR="00604CCF" w:rsidRPr="006F2321" w:rsidRDefault="00604CCF" w:rsidP="00604CCF">
      <w:pPr>
        <w:pStyle w:val="Corpsdetexte"/>
        <w:rPr>
          <w:color w:val="000000"/>
          <w:sz w:val="18"/>
          <w:szCs w:val="18"/>
        </w:rPr>
      </w:pPr>
    </w:p>
    <w:p w14:paraId="5739087B" w14:textId="27A33E89" w:rsidR="00604CCF" w:rsidRPr="006F2321" w:rsidRDefault="00604CCF">
      <w:pPr>
        <w:pStyle w:val="Corpsdetexte"/>
        <w:rPr>
          <w:color w:val="000000"/>
          <w:sz w:val="18"/>
          <w:szCs w:val="18"/>
        </w:rPr>
      </w:pPr>
      <w:r w:rsidRPr="006F2321">
        <w:rPr>
          <w:color w:val="000000"/>
          <w:sz w:val="18"/>
          <w:szCs w:val="18"/>
        </w:rPr>
        <w:t xml:space="preserve">Cette bâche décorative doit présenter un bon état, propre et sans dégradation, durant toute la durée de la convention. Un renouvellement de cette bâche peut être demandé par </w:t>
      </w:r>
      <w:r w:rsidR="00F716A2" w:rsidRPr="006F2321">
        <w:rPr>
          <w:color w:val="000000"/>
          <w:sz w:val="18"/>
          <w:szCs w:val="18"/>
        </w:rPr>
        <w:t xml:space="preserve">le MASA </w:t>
      </w:r>
      <w:r w:rsidRPr="006F2321">
        <w:rPr>
          <w:color w:val="000000"/>
          <w:sz w:val="18"/>
          <w:szCs w:val="18"/>
        </w:rPr>
        <w:t xml:space="preserve">si ces conditions n’étaient pas remplies. </w:t>
      </w:r>
    </w:p>
    <w:p w14:paraId="2BC8B4BA" w14:textId="77777777" w:rsidR="00604CCF" w:rsidRPr="006F2321" w:rsidRDefault="00604CCF">
      <w:pPr>
        <w:pStyle w:val="Corpsdetexte"/>
        <w:rPr>
          <w:color w:val="ED7D31" w:themeColor="accent2"/>
          <w:sz w:val="18"/>
          <w:szCs w:val="18"/>
        </w:rPr>
      </w:pPr>
    </w:p>
    <w:p w14:paraId="3AF63AE9" w14:textId="6293E1F1" w:rsidR="00F00816" w:rsidRPr="006F2321" w:rsidRDefault="00115C23">
      <w:pPr>
        <w:pStyle w:val="Corpsdetexte"/>
        <w:rPr>
          <w:color w:val="FF0000"/>
          <w:sz w:val="18"/>
          <w:szCs w:val="18"/>
          <w:highlight w:val="yellow"/>
        </w:rPr>
      </w:pPr>
      <w:r w:rsidRPr="006F2321">
        <w:rPr>
          <w:sz w:val="18"/>
          <w:szCs w:val="18"/>
        </w:rPr>
        <w:t>Lors de la mise en place de</w:t>
      </w:r>
      <w:r w:rsidR="00E86835" w:rsidRPr="006F2321">
        <w:rPr>
          <w:sz w:val="18"/>
          <w:szCs w:val="18"/>
        </w:rPr>
        <w:t>s</w:t>
      </w:r>
      <w:r w:rsidRPr="006F2321">
        <w:rPr>
          <w:sz w:val="18"/>
          <w:szCs w:val="18"/>
        </w:rPr>
        <w:t xml:space="preserve"> bâches et des opérations nécessaires à leur renouvellement, le </w:t>
      </w:r>
      <w:r w:rsidR="00210268">
        <w:rPr>
          <w:sz w:val="18"/>
          <w:szCs w:val="18"/>
        </w:rPr>
        <w:t>concessionnaire</w:t>
      </w:r>
      <w:r w:rsidRPr="006F2321">
        <w:rPr>
          <w:sz w:val="18"/>
          <w:szCs w:val="18"/>
        </w:rPr>
        <w:t xml:space="preserve"> est chargé de la manipulation du filet pare-gravois. Il est responsable de la dépose et de la repose intégrale de ce filet.</w:t>
      </w:r>
      <w:r w:rsidR="00A21ABA" w:rsidRPr="006F2321">
        <w:rPr>
          <w:sz w:val="18"/>
          <w:szCs w:val="18"/>
        </w:rPr>
        <w:t xml:space="preserve"> En ce sens, comme indiqué à l’article 1</w:t>
      </w:r>
      <w:r w:rsidR="0065737C">
        <w:rPr>
          <w:sz w:val="18"/>
          <w:szCs w:val="18"/>
        </w:rPr>
        <w:t>1</w:t>
      </w:r>
      <w:r w:rsidR="00A21ABA" w:rsidRPr="006F2321">
        <w:rPr>
          <w:sz w:val="18"/>
          <w:szCs w:val="18"/>
        </w:rPr>
        <w:t xml:space="preserve">.4 le </w:t>
      </w:r>
      <w:r w:rsidR="00210268">
        <w:rPr>
          <w:sz w:val="18"/>
          <w:szCs w:val="18"/>
        </w:rPr>
        <w:t>concessionnaire</w:t>
      </w:r>
      <w:r w:rsidR="00A21ABA" w:rsidRPr="006F2321">
        <w:rPr>
          <w:sz w:val="18"/>
          <w:szCs w:val="18"/>
        </w:rPr>
        <w:t xml:space="preserve"> de la présente convention </w:t>
      </w:r>
      <w:r w:rsidR="00CE49F0" w:rsidRPr="006F2321">
        <w:rPr>
          <w:sz w:val="18"/>
          <w:szCs w:val="18"/>
        </w:rPr>
        <w:t xml:space="preserve">devra </w:t>
      </w:r>
      <w:r w:rsidR="00A21ABA" w:rsidRPr="006F2321">
        <w:rPr>
          <w:sz w:val="18"/>
          <w:szCs w:val="18"/>
        </w:rPr>
        <w:t xml:space="preserve">installer ce filet en coordination avec le </w:t>
      </w:r>
      <w:r w:rsidR="00210268">
        <w:rPr>
          <w:sz w:val="18"/>
          <w:szCs w:val="18"/>
        </w:rPr>
        <w:t>concessionnaire</w:t>
      </w:r>
      <w:r w:rsidR="00A21ABA" w:rsidRPr="006F2321">
        <w:rPr>
          <w:sz w:val="18"/>
          <w:szCs w:val="18"/>
        </w:rPr>
        <w:t xml:space="preserve"> du lot échafaudage. </w:t>
      </w:r>
    </w:p>
    <w:p w14:paraId="3D40BFFD" w14:textId="77777777" w:rsidR="00927B9F" w:rsidRPr="006F2321" w:rsidRDefault="00927B9F">
      <w:pPr>
        <w:pStyle w:val="Corpsdetexte"/>
        <w:rPr>
          <w:sz w:val="18"/>
          <w:szCs w:val="18"/>
        </w:rPr>
      </w:pPr>
    </w:p>
    <w:p w14:paraId="78122BC4" w14:textId="35DEAE70" w:rsidR="00927B9F" w:rsidRPr="006F2321" w:rsidRDefault="00115C23">
      <w:pPr>
        <w:pStyle w:val="Corpsdetexte"/>
        <w:rPr>
          <w:sz w:val="18"/>
          <w:szCs w:val="18"/>
        </w:rPr>
      </w:pPr>
      <w:r w:rsidRPr="006F2321">
        <w:rPr>
          <w:sz w:val="18"/>
          <w:szCs w:val="18"/>
        </w:rPr>
        <w:t xml:space="preserve">En tout état de cause, le </w:t>
      </w:r>
      <w:r w:rsidR="00210268">
        <w:rPr>
          <w:sz w:val="18"/>
          <w:szCs w:val="18"/>
        </w:rPr>
        <w:t>concessionnaire</w:t>
      </w:r>
      <w:r w:rsidRPr="006F2321">
        <w:rPr>
          <w:sz w:val="18"/>
          <w:szCs w:val="18"/>
        </w:rPr>
        <w:t xml:space="preserve"> s’engage à respecter les contraintes induites par le déroulement du chantier. </w:t>
      </w:r>
      <w:r w:rsidR="002D512C" w:rsidRPr="006F2321">
        <w:rPr>
          <w:sz w:val="18"/>
          <w:szCs w:val="18"/>
        </w:rPr>
        <w:t>Comme énoncé précédemment, l</w:t>
      </w:r>
      <w:r w:rsidR="00417B26" w:rsidRPr="006F2321">
        <w:rPr>
          <w:sz w:val="18"/>
          <w:szCs w:val="18"/>
        </w:rPr>
        <w:t>e MASA</w:t>
      </w:r>
      <w:r w:rsidRPr="006F2321">
        <w:rPr>
          <w:sz w:val="18"/>
          <w:szCs w:val="18"/>
        </w:rPr>
        <w:t xml:space="preserve"> informe le </w:t>
      </w:r>
      <w:r w:rsidR="00210268">
        <w:rPr>
          <w:sz w:val="18"/>
          <w:szCs w:val="18"/>
        </w:rPr>
        <w:t>concessionnaire</w:t>
      </w:r>
      <w:r w:rsidRPr="006F2321">
        <w:rPr>
          <w:sz w:val="18"/>
          <w:szCs w:val="18"/>
        </w:rPr>
        <w:t xml:space="preserve"> des évolutions des calendriers de travaux.</w:t>
      </w:r>
    </w:p>
    <w:p w14:paraId="6C25FCC1" w14:textId="77777777" w:rsidR="00927B9F" w:rsidRPr="006F2321" w:rsidRDefault="00927B9F">
      <w:pPr>
        <w:pStyle w:val="Corpsdetexte"/>
        <w:rPr>
          <w:sz w:val="18"/>
          <w:szCs w:val="18"/>
        </w:rPr>
      </w:pPr>
    </w:p>
    <w:p w14:paraId="085E7060" w14:textId="1FFE28D0" w:rsidR="00927B9F" w:rsidRPr="006F2321" w:rsidRDefault="00115C23">
      <w:pPr>
        <w:pStyle w:val="Corpsdetexte"/>
        <w:rPr>
          <w:color w:val="FF0000"/>
          <w:sz w:val="18"/>
          <w:szCs w:val="18"/>
        </w:rPr>
      </w:pPr>
      <w:r w:rsidRPr="006F2321">
        <w:rPr>
          <w:sz w:val="18"/>
          <w:szCs w:val="18"/>
        </w:rPr>
        <w:t>Les dispositifs de protection</w:t>
      </w:r>
      <w:r w:rsidR="00A21ABA" w:rsidRPr="006F2321">
        <w:rPr>
          <w:sz w:val="18"/>
          <w:szCs w:val="18"/>
        </w:rPr>
        <w:t xml:space="preserve"> comme les dispositifs d’affichage</w:t>
      </w:r>
      <w:r w:rsidRPr="006F2321">
        <w:rPr>
          <w:sz w:val="18"/>
          <w:szCs w:val="18"/>
        </w:rPr>
        <w:t xml:space="preserve"> font l’objet d’un agrément préalable de la part d</w:t>
      </w:r>
      <w:r w:rsidR="00417B26" w:rsidRPr="006F2321">
        <w:rPr>
          <w:sz w:val="18"/>
          <w:szCs w:val="18"/>
        </w:rPr>
        <w:t>u MASA</w:t>
      </w:r>
      <w:r w:rsidRPr="006F2321">
        <w:rPr>
          <w:sz w:val="18"/>
          <w:szCs w:val="18"/>
        </w:rPr>
        <w:t xml:space="preserve"> en sa qualité de maître d’ouvrage des travaux qui portent l’affichage publicitaire</w:t>
      </w:r>
      <w:r w:rsidR="00F23AA0" w:rsidRPr="006F2321">
        <w:rPr>
          <w:sz w:val="18"/>
          <w:szCs w:val="18"/>
        </w:rPr>
        <w:t xml:space="preserve"> ainsi que </w:t>
      </w:r>
      <w:r w:rsidR="0086549F" w:rsidRPr="006F2321">
        <w:rPr>
          <w:sz w:val="18"/>
          <w:szCs w:val="18"/>
        </w:rPr>
        <w:t xml:space="preserve">du CSPS et du CT de l’opération. </w:t>
      </w:r>
    </w:p>
    <w:p w14:paraId="2937AB8A" w14:textId="77777777" w:rsidR="002D512C" w:rsidRPr="006F2321" w:rsidRDefault="002D512C">
      <w:pPr>
        <w:pStyle w:val="Corpsdetexte"/>
        <w:rPr>
          <w:sz w:val="18"/>
          <w:szCs w:val="18"/>
        </w:rPr>
      </w:pPr>
    </w:p>
    <w:p w14:paraId="073042EB" w14:textId="3AD6C353" w:rsidR="00927B9F" w:rsidRPr="006F2321" w:rsidRDefault="002D512C">
      <w:pPr>
        <w:pStyle w:val="Corpsdetexte"/>
        <w:rPr>
          <w:sz w:val="18"/>
          <w:szCs w:val="18"/>
        </w:rPr>
      </w:pPr>
      <w:r w:rsidRPr="006F2321">
        <w:rPr>
          <w:sz w:val="18"/>
          <w:szCs w:val="18"/>
        </w:rPr>
        <w:t xml:space="preserve">Les installations d’affichages ne doivent, en aucun cas, constituer une gêne pour la circulation sur la voie publique. </w:t>
      </w:r>
      <w:r w:rsidR="00115C23" w:rsidRPr="006F2321">
        <w:rPr>
          <w:sz w:val="18"/>
          <w:szCs w:val="18"/>
        </w:rPr>
        <w:t xml:space="preserve">Le </w:t>
      </w:r>
      <w:r w:rsidR="00210268">
        <w:rPr>
          <w:sz w:val="18"/>
          <w:szCs w:val="18"/>
        </w:rPr>
        <w:t>concessionnaire</w:t>
      </w:r>
      <w:r w:rsidR="00115C23" w:rsidRPr="006F2321">
        <w:rPr>
          <w:sz w:val="18"/>
          <w:szCs w:val="18"/>
        </w:rPr>
        <w:t xml:space="preserve"> doit se conformer aux prescriptions d</w:t>
      </w:r>
      <w:r w:rsidR="00417B26" w:rsidRPr="006F2321">
        <w:rPr>
          <w:sz w:val="18"/>
          <w:szCs w:val="18"/>
        </w:rPr>
        <w:t>u MASA</w:t>
      </w:r>
      <w:r w:rsidR="00115C23" w:rsidRPr="006F2321">
        <w:rPr>
          <w:sz w:val="18"/>
          <w:szCs w:val="18"/>
        </w:rPr>
        <w:t xml:space="preserve"> quant aux mouvements de bâches rendus nécessaires pour le bon déroulement des travaux.</w:t>
      </w:r>
    </w:p>
    <w:p w14:paraId="6183F747" w14:textId="77777777" w:rsidR="00927B9F" w:rsidRPr="006F2321" w:rsidRDefault="00927B9F">
      <w:pPr>
        <w:pStyle w:val="Corpsdetexte"/>
        <w:rPr>
          <w:sz w:val="18"/>
          <w:szCs w:val="18"/>
        </w:rPr>
      </w:pPr>
    </w:p>
    <w:p w14:paraId="571D4C2F" w14:textId="78B83578" w:rsidR="00B4166A" w:rsidRPr="006F2321" w:rsidRDefault="00115C23">
      <w:pPr>
        <w:pStyle w:val="Corpsdetexte"/>
        <w:rPr>
          <w:sz w:val="18"/>
          <w:szCs w:val="18"/>
        </w:rPr>
      </w:pPr>
      <w:r w:rsidRPr="006F2321">
        <w:rPr>
          <w:sz w:val="18"/>
          <w:szCs w:val="18"/>
        </w:rPr>
        <w:t xml:space="preserve">La présence des dispositifs ne doit pas excéder la durée effective du chantier. Les dispositifs doivent être démontés </w:t>
      </w:r>
      <w:r w:rsidR="00A21ABA" w:rsidRPr="006F2321">
        <w:rPr>
          <w:sz w:val="18"/>
          <w:szCs w:val="18"/>
        </w:rPr>
        <w:t xml:space="preserve">préalablement </w:t>
      </w:r>
      <w:r w:rsidRPr="006F2321">
        <w:rPr>
          <w:sz w:val="18"/>
          <w:szCs w:val="18"/>
        </w:rPr>
        <w:t>à la date de début de démontage de l’échafaudage.</w:t>
      </w:r>
      <w:r w:rsidR="00F036FE" w:rsidRPr="006F2321">
        <w:rPr>
          <w:sz w:val="18"/>
          <w:szCs w:val="18"/>
        </w:rPr>
        <w:t xml:space="preserve"> </w:t>
      </w:r>
      <w:r w:rsidRPr="006F2321">
        <w:rPr>
          <w:sz w:val="18"/>
          <w:szCs w:val="18"/>
        </w:rPr>
        <w:t xml:space="preserve">Le </w:t>
      </w:r>
      <w:r w:rsidR="00210268">
        <w:rPr>
          <w:sz w:val="18"/>
          <w:szCs w:val="18"/>
        </w:rPr>
        <w:t>concessionnaire</w:t>
      </w:r>
      <w:r w:rsidRPr="006F2321">
        <w:rPr>
          <w:sz w:val="18"/>
          <w:szCs w:val="18"/>
        </w:rPr>
        <w:t xml:space="preserve"> prend à sa charge les éventuels coûts d’adaptation de l’échafaudage rendus nécessaires par l’installation de la bâche publicitaire. </w:t>
      </w:r>
    </w:p>
    <w:p w14:paraId="46786420" w14:textId="77777777" w:rsidR="00616C32" w:rsidRPr="006F2321" w:rsidRDefault="00616C32">
      <w:pPr>
        <w:pStyle w:val="Corpsdetexte"/>
        <w:rPr>
          <w:sz w:val="18"/>
          <w:szCs w:val="18"/>
        </w:rPr>
      </w:pPr>
    </w:p>
    <w:p w14:paraId="374878E2" w14:textId="3423E86A" w:rsidR="00927B9F" w:rsidRPr="006F2321" w:rsidRDefault="00115C23" w:rsidP="00C57204">
      <w:pPr>
        <w:pStyle w:val="Titre2"/>
        <w:spacing w:before="0" w:after="0"/>
        <w:contextualSpacing/>
        <w:jc w:val="left"/>
        <w:rPr>
          <w:sz w:val="18"/>
          <w:szCs w:val="18"/>
        </w:rPr>
      </w:pPr>
      <w:bookmarkStart w:id="43" w:name="_Toc206080506"/>
      <w:r w:rsidRPr="006F2321">
        <w:rPr>
          <w:sz w:val="18"/>
          <w:szCs w:val="18"/>
        </w:rPr>
        <w:t>1</w:t>
      </w:r>
      <w:r w:rsidR="00231F80">
        <w:rPr>
          <w:sz w:val="18"/>
          <w:szCs w:val="18"/>
        </w:rPr>
        <w:t>1</w:t>
      </w:r>
      <w:r w:rsidRPr="006F2321">
        <w:rPr>
          <w:sz w:val="18"/>
          <w:szCs w:val="18"/>
        </w:rPr>
        <w:t>.2 Prescriptions techniques particulières</w:t>
      </w:r>
      <w:bookmarkEnd w:id="43"/>
    </w:p>
    <w:p w14:paraId="7252576E" w14:textId="77777777" w:rsidR="00927B9F" w:rsidRPr="006F2321" w:rsidRDefault="00927B9F">
      <w:pPr>
        <w:pStyle w:val="Corpsdetexte"/>
        <w:rPr>
          <w:sz w:val="18"/>
          <w:szCs w:val="18"/>
        </w:rPr>
      </w:pPr>
    </w:p>
    <w:p w14:paraId="6C8194FA" w14:textId="436B5090" w:rsidR="00A266A8" w:rsidRPr="006F2321" w:rsidRDefault="00115C23" w:rsidP="00A266A8">
      <w:pPr>
        <w:jc w:val="both"/>
        <w:rPr>
          <w:rFonts w:ascii="Marianne" w:hAnsi="Marianne" w:cs="Arial"/>
          <w:sz w:val="18"/>
          <w:szCs w:val="18"/>
        </w:rPr>
      </w:pPr>
      <w:r w:rsidRPr="00B14773">
        <w:rPr>
          <w:rFonts w:ascii="Marianne" w:hAnsi="Marianne"/>
          <w:sz w:val="18"/>
          <w:szCs w:val="18"/>
        </w:rPr>
        <w:t xml:space="preserve">Les bâches doivent être </w:t>
      </w:r>
      <w:r w:rsidR="004A012D" w:rsidRPr="00B14773">
        <w:rPr>
          <w:rFonts w:ascii="Marianne" w:hAnsi="Marianne"/>
          <w:sz w:val="18"/>
          <w:szCs w:val="18"/>
        </w:rPr>
        <w:t xml:space="preserve">micro perforées, sauf pignon retour de la phase 2 qui devra être occultante, et </w:t>
      </w:r>
      <w:r w:rsidRPr="00B14773">
        <w:rPr>
          <w:rFonts w:ascii="Marianne" w:hAnsi="Marianne"/>
          <w:sz w:val="18"/>
          <w:szCs w:val="18"/>
        </w:rPr>
        <w:t xml:space="preserve">réalisées dans un matériau suffisamment résistant pour résister aux aléas climatiques, sans réduire de façon significative le niveau d’éclairage naturel des travaux en cours sur l’échafaudage. </w:t>
      </w:r>
      <w:r w:rsidR="00E72E4F" w:rsidRPr="00B14773">
        <w:rPr>
          <w:rFonts w:ascii="Marianne" w:hAnsi="Marianne"/>
          <w:sz w:val="18"/>
          <w:szCs w:val="18"/>
        </w:rPr>
        <w:t xml:space="preserve">Le </w:t>
      </w:r>
      <w:r w:rsidR="00210268">
        <w:rPr>
          <w:rFonts w:ascii="Marianne" w:hAnsi="Marianne"/>
          <w:sz w:val="18"/>
          <w:szCs w:val="18"/>
        </w:rPr>
        <w:t>concessionnaire</w:t>
      </w:r>
      <w:r w:rsidR="00E72E4F" w:rsidRPr="00B14773">
        <w:rPr>
          <w:rFonts w:ascii="Marianne" w:hAnsi="Marianne"/>
          <w:sz w:val="18"/>
          <w:szCs w:val="18"/>
        </w:rPr>
        <w:t xml:space="preserve"> devra adapter les caractéristiques de la bâche aux conditions météorologiques et aux travaux de restauration des façades. Il fera une proposition qui devra être expressément validé</w:t>
      </w:r>
      <w:r w:rsidR="00EF4371">
        <w:rPr>
          <w:rFonts w:ascii="Marianne" w:hAnsi="Marianne"/>
          <w:sz w:val="18"/>
          <w:szCs w:val="18"/>
        </w:rPr>
        <w:t>e</w:t>
      </w:r>
      <w:r w:rsidR="00E72E4F" w:rsidRPr="00B14773">
        <w:rPr>
          <w:rFonts w:ascii="Marianne" w:hAnsi="Marianne"/>
          <w:sz w:val="18"/>
          <w:szCs w:val="18"/>
        </w:rPr>
        <w:t xml:space="preserve"> par le bureau de contrôle technique, qui dispose d’un délai de 10 jours </w:t>
      </w:r>
      <w:r w:rsidR="00EF4371" w:rsidRPr="00B14773">
        <w:rPr>
          <w:rFonts w:ascii="Marianne" w:hAnsi="Marianne"/>
          <w:sz w:val="18"/>
          <w:szCs w:val="18"/>
        </w:rPr>
        <w:t>ouvrés pour</w:t>
      </w:r>
      <w:r w:rsidR="00E72E4F" w:rsidRPr="00B14773">
        <w:rPr>
          <w:rFonts w:ascii="Marianne" w:hAnsi="Marianne"/>
          <w:sz w:val="18"/>
          <w:szCs w:val="18"/>
        </w:rPr>
        <w:t xml:space="preserve"> </w:t>
      </w:r>
      <w:r w:rsidR="00DE5517" w:rsidRPr="00B14773">
        <w:rPr>
          <w:rFonts w:ascii="Marianne" w:hAnsi="Marianne"/>
          <w:sz w:val="18"/>
          <w:szCs w:val="18"/>
        </w:rPr>
        <w:t>effectuer</w:t>
      </w:r>
      <w:r w:rsidR="00E72E4F" w:rsidRPr="00B14773">
        <w:rPr>
          <w:rFonts w:ascii="Marianne" w:hAnsi="Marianne"/>
          <w:sz w:val="18"/>
          <w:szCs w:val="18"/>
        </w:rPr>
        <w:t xml:space="preserve"> son retour. </w:t>
      </w:r>
    </w:p>
    <w:p w14:paraId="0CBC794B" w14:textId="77777777" w:rsidR="00A266A8" w:rsidRPr="006F2321" w:rsidRDefault="00A266A8" w:rsidP="00A266A8">
      <w:pPr>
        <w:jc w:val="both"/>
        <w:rPr>
          <w:rFonts w:ascii="Marianne" w:hAnsi="Marianne"/>
          <w:color w:val="000000" w:themeColor="text1"/>
          <w:sz w:val="18"/>
          <w:szCs w:val="18"/>
        </w:rPr>
      </w:pPr>
    </w:p>
    <w:p w14:paraId="4AFB77CE" w14:textId="06FE7769" w:rsidR="00A266A8" w:rsidRPr="006F2321" w:rsidRDefault="00A266A8" w:rsidP="00A266A8">
      <w:pPr>
        <w:jc w:val="both"/>
        <w:rPr>
          <w:rFonts w:ascii="Marianne" w:hAnsi="Marianne"/>
          <w:color w:val="000000" w:themeColor="text1"/>
          <w:sz w:val="18"/>
          <w:szCs w:val="18"/>
        </w:rPr>
      </w:pPr>
      <w:r w:rsidRPr="006F2321">
        <w:rPr>
          <w:rFonts w:ascii="Marianne" w:hAnsi="Marianne"/>
          <w:color w:val="000000" w:themeColor="text1"/>
          <w:sz w:val="18"/>
          <w:szCs w:val="18"/>
        </w:rPr>
        <w:t xml:space="preserve">Le </w:t>
      </w:r>
      <w:r w:rsidR="00210268">
        <w:rPr>
          <w:rFonts w:ascii="Marianne" w:hAnsi="Marianne"/>
          <w:color w:val="000000" w:themeColor="text1"/>
          <w:sz w:val="18"/>
          <w:szCs w:val="18"/>
        </w:rPr>
        <w:t>concessionnaire</w:t>
      </w:r>
      <w:r w:rsidRPr="006F2321">
        <w:rPr>
          <w:rFonts w:ascii="Marianne" w:hAnsi="Marianne"/>
          <w:color w:val="000000" w:themeColor="text1"/>
          <w:sz w:val="18"/>
          <w:szCs w:val="18"/>
        </w:rPr>
        <w:t xml:space="preserve"> devra quant à lui faire établir, à chaque nouvelle pose de bâche, un rapport de vérification de la fixation de la bâche et de l’état du cadre par son propre bureau de contrôle.</w:t>
      </w:r>
    </w:p>
    <w:p w14:paraId="3E53D1DD" w14:textId="77777777" w:rsidR="00A266A8" w:rsidRPr="006F2321" w:rsidRDefault="00A266A8" w:rsidP="00A266A8">
      <w:pPr>
        <w:jc w:val="both"/>
        <w:rPr>
          <w:rFonts w:ascii="Marianne" w:hAnsi="Marianne"/>
          <w:color w:val="000000" w:themeColor="text1"/>
          <w:sz w:val="18"/>
          <w:szCs w:val="18"/>
        </w:rPr>
      </w:pPr>
    </w:p>
    <w:p w14:paraId="2C2FE896" w14:textId="6B37BB7A" w:rsidR="00A266A8" w:rsidRPr="006F2321" w:rsidRDefault="00A266A8" w:rsidP="00A266A8">
      <w:pPr>
        <w:jc w:val="both"/>
        <w:rPr>
          <w:rFonts w:ascii="Marianne" w:hAnsi="Marianne"/>
          <w:color w:val="000000" w:themeColor="text1"/>
          <w:sz w:val="18"/>
          <w:szCs w:val="18"/>
        </w:rPr>
      </w:pPr>
      <w:r w:rsidRPr="006F2321">
        <w:rPr>
          <w:rFonts w:ascii="Marianne" w:hAnsi="Marianne"/>
          <w:color w:val="000000" w:themeColor="text1"/>
          <w:sz w:val="18"/>
          <w:szCs w:val="18"/>
        </w:rPr>
        <w:t xml:space="preserve">Ces rapports de vérification devront être transmis au </w:t>
      </w:r>
      <w:r w:rsidR="0065737C">
        <w:rPr>
          <w:rFonts w:ascii="Marianne" w:hAnsi="Marianne"/>
          <w:color w:val="000000" w:themeColor="text1"/>
          <w:sz w:val="18"/>
          <w:szCs w:val="18"/>
        </w:rPr>
        <w:t xml:space="preserve">MASA </w:t>
      </w:r>
      <w:r w:rsidRPr="006F2321">
        <w:rPr>
          <w:rFonts w:ascii="Marianne" w:hAnsi="Marianne"/>
          <w:color w:val="000000" w:themeColor="text1"/>
          <w:sz w:val="18"/>
          <w:szCs w:val="18"/>
        </w:rPr>
        <w:t>dès leur réception par la partie concernée.</w:t>
      </w:r>
    </w:p>
    <w:p w14:paraId="32EDE803" w14:textId="77777777" w:rsidR="00AE7103" w:rsidRPr="006F2321" w:rsidRDefault="00AE7103">
      <w:pPr>
        <w:pStyle w:val="Corpsdetexte"/>
        <w:rPr>
          <w:sz w:val="18"/>
          <w:szCs w:val="18"/>
        </w:rPr>
      </w:pPr>
    </w:p>
    <w:p w14:paraId="6A775268" w14:textId="77777777" w:rsidR="00DE5517" w:rsidRDefault="007D55B6">
      <w:pPr>
        <w:pStyle w:val="Corpsdetexte"/>
        <w:rPr>
          <w:sz w:val="18"/>
          <w:szCs w:val="18"/>
        </w:rPr>
      </w:pPr>
      <w:r w:rsidRPr="006F2321">
        <w:rPr>
          <w:sz w:val="18"/>
          <w:szCs w:val="18"/>
        </w:rPr>
        <w:t xml:space="preserve">Les bâches doivent être </w:t>
      </w:r>
      <w:r w:rsidR="00115C23" w:rsidRPr="006F2321">
        <w:rPr>
          <w:sz w:val="18"/>
          <w:szCs w:val="18"/>
        </w:rPr>
        <w:t xml:space="preserve">maintenues pendant toute leur durée en parfait état. </w:t>
      </w:r>
    </w:p>
    <w:p w14:paraId="5BF1154A" w14:textId="7104F82F" w:rsidR="00927B9F" w:rsidRPr="006F2321" w:rsidRDefault="00115C23">
      <w:pPr>
        <w:pStyle w:val="Corpsdetexte"/>
        <w:rPr>
          <w:sz w:val="18"/>
          <w:szCs w:val="18"/>
        </w:rPr>
      </w:pPr>
      <w:r w:rsidRPr="006F2321">
        <w:rPr>
          <w:sz w:val="18"/>
          <w:szCs w:val="18"/>
        </w:rPr>
        <w:t xml:space="preserve">Après démontage, les abords doivent être restitués dans leur état initial. Seules les réparations imputables </w:t>
      </w:r>
      <w:r w:rsidRPr="006F2321">
        <w:rPr>
          <w:sz w:val="18"/>
          <w:szCs w:val="18"/>
        </w:rPr>
        <w:lastRenderedPageBreak/>
        <w:t xml:space="preserve">à l’installation de ces bâches sont à la charge du </w:t>
      </w:r>
      <w:r w:rsidR="00210268">
        <w:rPr>
          <w:sz w:val="18"/>
          <w:szCs w:val="18"/>
        </w:rPr>
        <w:t>concessionnaire</w:t>
      </w:r>
      <w:r w:rsidRPr="006F2321">
        <w:rPr>
          <w:sz w:val="18"/>
          <w:szCs w:val="18"/>
        </w:rPr>
        <w:t xml:space="preserve">. Le </w:t>
      </w:r>
      <w:r w:rsidR="00210268">
        <w:rPr>
          <w:sz w:val="18"/>
          <w:szCs w:val="18"/>
        </w:rPr>
        <w:t>concessionnaire</w:t>
      </w:r>
      <w:r w:rsidRPr="006F2321">
        <w:rPr>
          <w:sz w:val="18"/>
          <w:szCs w:val="18"/>
        </w:rPr>
        <w:t xml:space="preserve"> prend à sa charge l’organisation d’un constat d’huissier avant et après son intervention.</w:t>
      </w:r>
    </w:p>
    <w:p w14:paraId="4ACA9B50" w14:textId="77777777" w:rsidR="00927B9F" w:rsidRPr="006F2321" w:rsidRDefault="00927B9F">
      <w:pPr>
        <w:pStyle w:val="Corpsdetexte"/>
        <w:rPr>
          <w:sz w:val="18"/>
          <w:szCs w:val="18"/>
        </w:rPr>
      </w:pPr>
    </w:p>
    <w:p w14:paraId="59B52753" w14:textId="66B22632" w:rsidR="00927B9F" w:rsidRPr="006F2321" w:rsidRDefault="00115C23">
      <w:pPr>
        <w:pStyle w:val="Corpsdetexte"/>
        <w:rPr>
          <w:sz w:val="18"/>
          <w:szCs w:val="18"/>
        </w:rPr>
      </w:pPr>
      <w:r w:rsidRPr="006F2321">
        <w:rPr>
          <w:sz w:val="18"/>
          <w:szCs w:val="18"/>
        </w:rPr>
        <w:t xml:space="preserve">Le </w:t>
      </w:r>
      <w:r w:rsidR="00210268">
        <w:rPr>
          <w:sz w:val="18"/>
          <w:szCs w:val="18"/>
        </w:rPr>
        <w:t>concessionnaire</w:t>
      </w:r>
      <w:r w:rsidRPr="006F2321">
        <w:rPr>
          <w:sz w:val="18"/>
          <w:szCs w:val="18"/>
        </w:rPr>
        <w:t xml:space="preserve"> doit employer tous les dispositifs permettant de décourager l’affichage sauvage et les dégradations.</w:t>
      </w:r>
    </w:p>
    <w:p w14:paraId="15B27E23" w14:textId="77777777" w:rsidR="00927B9F" w:rsidRPr="006F2321" w:rsidRDefault="00927B9F">
      <w:pPr>
        <w:pStyle w:val="Corpsdetexte"/>
        <w:rPr>
          <w:sz w:val="18"/>
          <w:szCs w:val="18"/>
        </w:rPr>
      </w:pPr>
    </w:p>
    <w:p w14:paraId="7B9DB62A" w14:textId="76DAD52B" w:rsidR="00927B9F" w:rsidRPr="006F2321" w:rsidRDefault="00115C23">
      <w:pPr>
        <w:pStyle w:val="Corpsdetexte"/>
        <w:rPr>
          <w:sz w:val="18"/>
          <w:szCs w:val="18"/>
        </w:rPr>
      </w:pPr>
      <w:r w:rsidRPr="006F2321">
        <w:rPr>
          <w:sz w:val="18"/>
          <w:szCs w:val="18"/>
        </w:rPr>
        <w:t>Les matériaux utilisés doivent contribuer à garantir un aspect esthétique satisfaisant et éviter les dégradations sur les structures portantes.</w:t>
      </w:r>
    </w:p>
    <w:p w14:paraId="6C6264F6" w14:textId="77777777" w:rsidR="00927B9F" w:rsidRPr="00B14773" w:rsidRDefault="00927B9F">
      <w:pPr>
        <w:pStyle w:val="Corpsdetexte"/>
        <w:rPr>
          <w:color w:val="FF0000"/>
          <w:sz w:val="18"/>
          <w:szCs w:val="18"/>
        </w:rPr>
      </w:pPr>
    </w:p>
    <w:p w14:paraId="2EC27534" w14:textId="2EA10846" w:rsidR="007B160D" w:rsidRPr="00B14773" w:rsidRDefault="00BA6AC3">
      <w:pPr>
        <w:pStyle w:val="Corpsdetexte"/>
        <w:rPr>
          <w:sz w:val="18"/>
          <w:szCs w:val="18"/>
        </w:rPr>
      </w:pPr>
      <w:r w:rsidRPr="00B14773">
        <w:rPr>
          <w:sz w:val="18"/>
          <w:szCs w:val="18"/>
        </w:rPr>
        <w:t>En application de l’article L 621-</w:t>
      </w:r>
      <w:r w:rsidR="005E551D" w:rsidRPr="00B14773">
        <w:rPr>
          <w:sz w:val="18"/>
          <w:szCs w:val="18"/>
        </w:rPr>
        <w:t>90</w:t>
      </w:r>
      <w:r w:rsidRPr="00B14773">
        <w:rPr>
          <w:sz w:val="18"/>
          <w:szCs w:val="18"/>
        </w:rPr>
        <w:t xml:space="preserve"> du code du patrimoine l</w:t>
      </w:r>
      <w:r w:rsidR="00115C23" w:rsidRPr="00B14773">
        <w:rPr>
          <w:sz w:val="18"/>
          <w:szCs w:val="18"/>
        </w:rPr>
        <w:t xml:space="preserve">es bâches doivent obligatoirement comporter un espace d’information du public en partie basse (données réglementaires de chantier, nature et calendrier prévisionnel du chantier). </w:t>
      </w:r>
    </w:p>
    <w:p w14:paraId="72C7280A" w14:textId="5D57F3D4" w:rsidR="008E4F20" w:rsidRPr="00B14773" w:rsidRDefault="008E4F20">
      <w:pPr>
        <w:pStyle w:val="Corpsdetexte"/>
        <w:rPr>
          <w:color w:val="FF0000"/>
          <w:sz w:val="18"/>
          <w:szCs w:val="18"/>
        </w:rPr>
      </w:pPr>
    </w:p>
    <w:p w14:paraId="1231F0F2" w14:textId="21AD0D1E" w:rsidR="008E4F20" w:rsidRPr="008E4F20" w:rsidRDefault="008E4F20" w:rsidP="00380A5D">
      <w:pPr>
        <w:pStyle w:val="Commentaire"/>
      </w:pPr>
      <w:r w:rsidRPr="00A12403">
        <w:rPr>
          <w:rFonts w:ascii="Marianne" w:hAnsi="Marianne"/>
          <w:sz w:val="18"/>
          <w:szCs w:val="18"/>
        </w:rPr>
        <w:t>En application de l’article L 621-29-8 du code du patrimoine, les recettes perçues par le propriétaire du monument pour cet affichage sont affectées au financement des travaux</w:t>
      </w:r>
      <w:r w:rsidR="00380A5D">
        <w:rPr>
          <w:rFonts w:ascii="Marianne" w:hAnsi="Marianne"/>
          <w:sz w:val="18"/>
          <w:szCs w:val="18"/>
        </w:rPr>
        <w:t xml:space="preserve">. </w:t>
      </w:r>
    </w:p>
    <w:p w14:paraId="2AC0CA06" w14:textId="77777777" w:rsidR="007B160D" w:rsidRPr="006F2321" w:rsidRDefault="007B160D">
      <w:pPr>
        <w:pStyle w:val="Corpsdetexte"/>
        <w:rPr>
          <w:sz w:val="18"/>
          <w:szCs w:val="18"/>
        </w:rPr>
      </w:pPr>
    </w:p>
    <w:p w14:paraId="3013B882" w14:textId="6097ED91" w:rsidR="00927B9F" w:rsidRPr="006F2321" w:rsidRDefault="00115C23" w:rsidP="00C57204">
      <w:pPr>
        <w:pStyle w:val="Titre2"/>
        <w:spacing w:before="0" w:after="0"/>
        <w:contextualSpacing/>
        <w:jc w:val="left"/>
        <w:rPr>
          <w:sz w:val="18"/>
          <w:szCs w:val="18"/>
        </w:rPr>
      </w:pPr>
      <w:bookmarkStart w:id="44" w:name="_Toc206080507"/>
      <w:r w:rsidRPr="006F2321">
        <w:rPr>
          <w:sz w:val="18"/>
          <w:szCs w:val="18"/>
        </w:rPr>
        <w:t>1</w:t>
      </w:r>
      <w:r w:rsidR="00231F80">
        <w:rPr>
          <w:sz w:val="18"/>
          <w:szCs w:val="18"/>
        </w:rPr>
        <w:t>1</w:t>
      </w:r>
      <w:r w:rsidRPr="006F2321">
        <w:rPr>
          <w:sz w:val="18"/>
          <w:szCs w:val="18"/>
        </w:rPr>
        <w:t>.3 Prescriptions particulières sur le raccordement électrique</w:t>
      </w:r>
      <w:bookmarkEnd w:id="44"/>
    </w:p>
    <w:p w14:paraId="7F9A25A5" w14:textId="77777777" w:rsidR="00927B9F" w:rsidRPr="006F2321" w:rsidRDefault="00927B9F">
      <w:pPr>
        <w:pStyle w:val="Corpsdetexte"/>
        <w:rPr>
          <w:sz w:val="18"/>
          <w:szCs w:val="18"/>
        </w:rPr>
      </w:pPr>
    </w:p>
    <w:p w14:paraId="55440026" w14:textId="31360E47" w:rsidR="007D55B6" w:rsidRPr="006F2321" w:rsidRDefault="00B94E3D">
      <w:pPr>
        <w:pStyle w:val="Corpsdetexte"/>
        <w:rPr>
          <w:sz w:val="18"/>
          <w:szCs w:val="18"/>
        </w:rPr>
      </w:pPr>
      <w:r w:rsidRPr="006F2321">
        <w:rPr>
          <w:sz w:val="18"/>
          <w:szCs w:val="18"/>
        </w:rPr>
        <w:t>L</w:t>
      </w:r>
      <w:r w:rsidR="0076011D" w:rsidRPr="006F2321">
        <w:rPr>
          <w:sz w:val="18"/>
          <w:szCs w:val="18"/>
        </w:rPr>
        <w:t>e</w:t>
      </w:r>
      <w:r w:rsidR="007D55B6" w:rsidRPr="006F2321">
        <w:rPr>
          <w:sz w:val="18"/>
          <w:szCs w:val="18"/>
        </w:rPr>
        <w:t>s modalités quant au raccordement électrique seront discuté</w:t>
      </w:r>
      <w:r w:rsidR="00432590">
        <w:rPr>
          <w:sz w:val="18"/>
          <w:szCs w:val="18"/>
        </w:rPr>
        <w:t>e</w:t>
      </w:r>
      <w:r w:rsidR="007D55B6" w:rsidRPr="006F2321">
        <w:rPr>
          <w:sz w:val="18"/>
          <w:szCs w:val="18"/>
        </w:rPr>
        <w:t xml:space="preserve">s postérieurement à la notification </w:t>
      </w:r>
      <w:r w:rsidR="002715F3">
        <w:rPr>
          <w:sz w:val="18"/>
          <w:szCs w:val="18"/>
        </w:rPr>
        <w:t xml:space="preserve">de la concession </w:t>
      </w:r>
      <w:r w:rsidR="007D55B6" w:rsidRPr="006F2321">
        <w:rPr>
          <w:sz w:val="18"/>
          <w:szCs w:val="18"/>
        </w:rPr>
        <w:t xml:space="preserve">entre le MASA et le </w:t>
      </w:r>
      <w:r w:rsidR="00210268">
        <w:rPr>
          <w:sz w:val="18"/>
          <w:szCs w:val="18"/>
        </w:rPr>
        <w:t>concessionnaire</w:t>
      </w:r>
      <w:r w:rsidR="007D55B6" w:rsidRPr="006F2321">
        <w:rPr>
          <w:sz w:val="18"/>
          <w:szCs w:val="18"/>
        </w:rPr>
        <w:t xml:space="preserve"> de la présente convention. </w:t>
      </w:r>
      <w:r w:rsidR="00175CFD" w:rsidRPr="006F2321">
        <w:rPr>
          <w:sz w:val="18"/>
          <w:szCs w:val="18"/>
        </w:rPr>
        <w:t>En cas de raccordement électrique l</w:t>
      </w:r>
      <w:r w:rsidR="007D55B6" w:rsidRPr="006F2321">
        <w:rPr>
          <w:sz w:val="18"/>
          <w:szCs w:val="18"/>
        </w:rPr>
        <w:t>e Ministère a d’ores et déjà pris la décision de prévoir une horloge d’éclairage afin de respecter ses engagements environnementaux</w:t>
      </w:r>
      <w:r w:rsidR="00175CFD" w:rsidRPr="006F2321">
        <w:rPr>
          <w:sz w:val="18"/>
          <w:szCs w:val="18"/>
        </w:rPr>
        <w:t xml:space="preserve">. </w:t>
      </w:r>
      <w:r w:rsidR="007D55B6" w:rsidRPr="006F2321">
        <w:rPr>
          <w:sz w:val="18"/>
          <w:szCs w:val="18"/>
        </w:rPr>
        <w:t xml:space="preserve"> </w:t>
      </w:r>
    </w:p>
    <w:p w14:paraId="3F1CDE97" w14:textId="77777777" w:rsidR="00A21ABA" w:rsidRPr="006F2321" w:rsidRDefault="00A21ABA">
      <w:pPr>
        <w:pStyle w:val="Corpsdetexte"/>
        <w:rPr>
          <w:sz w:val="18"/>
          <w:szCs w:val="18"/>
        </w:rPr>
      </w:pPr>
    </w:p>
    <w:p w14:paraId="162158CC" w14:textId="7D768C18" w:rsidR="007D55B6" w:rsidRDefault="007D55B6">
      <w:pPr>
        <w:pStyle w:val="Corpsdetexte"/>
        <w:rPr>
          <w:sz w:val="18"/>
          <w:szCs w:val="18"/>
        </w:rPr>
      </w:pPr>
      <w:r w:rsidRPr="006F2321">
        <w:rPr>
          <w:sz w:val="18"/>
          <w:szCs w:val="18"/>
        </w:rPr>
        <w:t xml:space="preserve">Les consommations électriques sont à la charge du </w:t>
      </w:r>
      <w:r w:rsidR="00210268">
        <w:rPr>
          <w:sz w:val="18"/>
          <w:szCs w:val="18"/>
        </w:rPr>
        <w:t>concessionnaire</w:t>
      </w:r>
      <w:r w:rsidRPr="006F2321">
        <w:rPr>
          <w:sz w:val="18"/>
          <w:szCs w:val="18"/>
        </w:rPr>
        <w:t xml:space="preserve"> (il n’est pas possible de raccorder les dispositifs exploités publicitairement à l’éclairage public).</w:t>
      </w:r>
    </w:p>
    <w:p w14:paraId="6F4F3AEE" w14:textId="31C8374F" w:rsidR="0067544A" w:rsidRPr="006F2321" w:rsidRDefault="0067544A">
      <w:pPr>
        <w:pStyle w:val="Corpsdetexte"/>
        <w:rPr>
          <w:sz w:val="18"/>
          <w:szCs w:val="18"/>
        </w:rPr>
      </w:pPr>
    </w:p>
    <w:p w14:paraId="459815EA" w14:textId="39BA4A40" w:rsidR="0067544A" w:rsidRPr="006F2321" w:rsidRDefault="0067544A" w:rsidP="0067544A">
      <w:pPr>
        <w:pStyle w:val="Titre2"/>
        <w:spacing w:before="0" w:after="0"/>
        <w:contextualSpacing/>
        <w:jc w:val="left"/>
        <w:rPr>
          <w:sz w:val="18"/>
          <w:szCs w:val="18"/>
        </w:rPr>
      </w:pPr>
      <w:bookmarkStart w:id="45" w:name="_Hlk192595317"/>
      <w:bookmarkStart w:id="46" w:name="_Toc206080508"/>
      <w:r w:rsidRPr="006F2321">
        <w:rPr>
          <w:sz w:val="18"/>
          <w:szCs w:val="18"/>
        </w:rPr>
        <w:t>1</w:t>
      </w:r>
      <w:r w:rsidR="00231F80">
        <w:rPr>
          <w:sz w:val="18"/>
          <w:szCs w:val="18"/>
        </w:rPr>
        <w:t>1</w:t>
      </w:r>
      <w:r w:rsidRPr="006F2321">
        <w:rPr>
          <w:sz w:val="18"/>
          <w:szCs w:val="18"/>
        </w:rPr>
        <w:t xml:space="preserve">.4 </w:t>
      </w:r>
      <w:r w:rsidR="008653B0">
        <w:rPr>
          <w:sz w:val="18"/>
          <w:szCs w:val="18"/>
        </w:rPr>
        <w:t>Prescription</w:t>
      </w:r>
      <w:r w:rsidR="008A0355">
        <w:rPr>
          <w:sz w:val="18"/>
          <w:szCs w:val="18"/>
        </w:rPr>
        <w:t>s</w:t>
      </w:r>
      <w:r w:rsidR="008653B0">
        <w:rPr>
          <w:sz w:val="18"/>
          <w:szCs w:val="18"/>
        </w:rPr>
        <w:t xml:space="preserve"> particulière sur l’échafaudage</w:t>
      </w:r>
      <w:bookmarkEnd w:id="46"/>
      <w:r w:rsidR="008653B0">
        <w:rPr>
          <w:sz w:val="18"/>
          <w:szCs w:val="18"/>
        </w:rPr>
        <w:t xml:space="preserve"> </w:t>
      </w:r>
    </w:p>
    <w:bookmarkEnd w:id="45"/>
    <w:p w14:paraId="68FE8EB0" w14:textId="77777777" w:rsidR="0067544A" w:rsidRPr="006F2321" w:rsidRDefault="0067544A">
      <w:pPr>
        <w:pStyle w:val="Corpsdetexte"/>
        <w:rPr>
          <w:sz w:val="18"/>
          <w:szCs w:val="18"/>
        </w:rPr>
      </w:pPr>
    </w:p>
    <w:p w14:paraId="3D30E535" w14:textId="47E96FAD" w:rsidR="00CB6352" w:rsidRPr="006F2321" w:rsidRDefault="00CB6352" w:rsidP="00430CBD">
      <w:pPr>
        <w:pStyle w:val="Corpsdetexte"/>
        <w:rPr>
          <w:color w:val="000000" w:themeColor="text1"/>
          <w:sz w:val="18"/>
          <w:szCs w:val="18"/>
          <w:lang w:eastAsia="fr-FR"/>
        </w:rPr>
      </w:pPr>
      <w:r w:rsidRPr="006F2321">
        <w:rPr>
          <w:color w:val="000000" w:themeColor="text1"/>
          <w:sz w:val="18"/>
          <w:szCs w:val="18"/>
          <w:lang w:eastAsia="fr-FR"/>
        </w:rPr>
        <w:t xml:space="preserve">Avant l’installation de l’échafaudage, le </w:t>
      </w:r>
      <w:r w:rsidR="00210268">
        <w:rPr>
          <w:color w:val="000000" w:themeColor="text1"/>
          <w:sz w:val="18"/>
          <w:szCs w:val="18"/>
          <w:lang w:eastAsia="fr-FR"/>
        </w:rPr>
        <w:t>concessionnaire</w:t>
      </w:r>
      <w:r w:rsidRPr="006F2321">
        <w:rPr>
          <w:color w:val="000000" w:themeColor="text1"/>
          <w:sz w:val="18"/>
          <w:szCs w:val="18"/>
          <w:lang w:eastAsia="fr-FR"/>
        </w:rPr>
        <w:t xml:space="preserve"> donnera des conseils et recommandations portant sur les adaptations à réaliser et les équipements à prévoir pour permettre la pose des bâches publicitaires, de la bâche décorative et sur les fixations à prévoir pour permettre la pose des éclairages</w:t>
      </w:r>
      <w:r w:rsidR="00432590">
        <w:rPr>
          <w:color w:val="000000" w:themeColor="text1"/>
          <w:sz w:val="18"/>
          <w:szCs w:val="18"/>
          <w:lang w:eastAsia="fr-FR"/>
        </w:rPr>
        <w:t>.</w:t>
      </w:r>
    </w:p>
    <w:p w14:paraId="0734F665" w14:textId="77777777" w:rsidR="00CB6352" w:rsidRPr="006F2321" w:rsidRDefault="00CB6352" w:rsidP="00430CBD">
      <w:pPr>
        <w:pStyle w:val="Corpsdetexte"/>
        <w:rPr>
          <w:rFonts w:ascii="Arial" w:hAnsi="Arial"/>
          <w:color w:val="000000" w:themeColor="text1"/>
          <w:sz w:val="18"/>
          <w:szCs w:val="18"/>
          <w:lang w:eastAsia="fr-FR"/>
        </w:rPr>
      </w:pPr>
    </w:p>
    <w:p w14:paraId="64D4DE23" w14:textId="17015FE9" w:rsidR="008653B0" w:rsidRDefault="00B94E3D" w:rsidP="00430CBD">
      <w:pPr>
        <w:pStyle w:val="Corpsdetexte"/>
        <w:rPr>
          <w:sz w:val="18"/>
          <w:szCs w:val="18"/>
        </w:rPr>
      </w:pPr>
      <w:r w:rsidRPr="006F2321">
        <w:rPr>
          <w:sz w:val="18"/>
          <w:szCs w:val="18"/>
          <w:u w:val="single"/>
        </w:rPr>
        <w:t xml:space="preserve">Le </w:t>
      </w:r>
      <w:r w:rsidR="00210268">
        <w:rPr>
          <w:sz w:val="18"/>
          <w:szCs w:val="18"/>
          <w:u w:val="single"/>
        </w:rPr>
        <w:t>concessionnaire</w:t>
      </w:r>
      <w:r w:rsidRPr="006F2321">
        <w:rPr>
          <w:sz w:val="18"/>
          <w:szCs w:val="18"/>
          <w:u w:val="single"/>
        </w:rPr>
        <w:t xml:space="preserve"> de la présente convention devra coordonner </w:t>
      </w:r>
      <w:r w:rsidR="006B6F45" w:rsidRPr="006F2321">
        <w:rPr>
          <w:sz w:val="18"/>
          <w:szCs w:val="18"/>
          <w:u w:val="single"/>
        </w:rPr>
        <w:t xml:space="preserve">toutes </w:t>
      </w:r>
      <w:r w:rsidRPr="006F2321">
        <w:rPr>
          <w:sz w:val="18"/>
          <w:szCs w:val="18"/>
          <w:u w:val="single"/>
        </w:rPr>
        <w:t>ses interventions</w:t>
      </w:r>
      <w:r w:rsidR="006B6F45" w:rsidRPr="006F2321">
        <w:rPr>
          <w:sz w:val="18"/>
          <w:szCs w:val="18"/>
          <w:u w:val="single"/>
        </w:rPr>
        <w:t>, nécessaire</w:t>
      </w:r>
      <w:r w:rsidR="00CE49F0" w:rsidRPr="006F2321">
        <w:rPr>
          <w:sz w:val="18"/>
          <w:szCs w:val="18"/>
          <w:u w:val="single"/>
        </w:rPr>
        <w:t>s</w:t>
      </w:r>
      <w:r w:rsidR="006B6F45" w:rsidRPr="006F2321">
        <w:rPr>
          <w:sz w:val="18"/>
          <w:szCs w:val="18"/>
          <w:u w:val="single"/>
        </w:rPr>
        <w:t xml:space="preserve"> à la bonne réalisation de l’objet du contrat, </w:t>
      </w:r>
      <w:r w:rsidRPr="006F2321">
        <w:rPr>
          <w:sz w:val="18"/>
          <w:szCs w:val="18"/>
          <w:u w:val="single"/>
        </w:rPr>
        <w:t xml:space="preserve">avec le </w:t>
      </w:r>
      <w:r w:rsidR="00210268">
        <w:rPr>
          <w:sz w:val="18"/>
          <w:szCs w:val="18"/>
          <w:u w:val="single"/>
        </w:rPr>
        <w:t>concessionnaire</w:t>
      </w:r>
      <w:r w:rsidRPr="006F2321">
        <w:rPr>
          <w:sz w:val="18"/>
          <w:szCs w:val="18"/>
          <w:u w:val="single"/>
        </w:rPr>
        <w:t xml:space="preserve"> du lot échafaudage du marché de travaux</w:t>
      </w:r>
      <w:r w:rsidRPr="006F2321">
        <w:rPr>
          <w:sz w:val="18"/>
          <w:szCs w:val="18"/>
        </w:rPr>
        <w:t xml:space="preserve">. </w:t>
      </w:r>
    </w:p>
    <w:p w14:paraId="17A0247D" w14:textId="77777777" w:rsidR="008653B0" w:rsidRDefault="008653B0" w:rsidP="00430CBD">
      <w:pPr>
        <w:pStyle w:val="Corpsdetexte"/>
        <w:rPr>
          <w:sz w:val="18"/>
          <w:szCs w:val="18"/>
        </w:rPr>
      </w:pPr>
    </w:p>
    <w:p w14:paraId="69FDB186" w14:textId="2AC923BF" w:rsidR="00B94E3D" w:rsidRPr="009A1AFC" w:rsidRDefault="00CB6352" w:rsidP="00430CBD">
      <w:pPr>
        <w:pStyle w:val="Corpsdetexte"/>
        <w:rPr>
          <w:color w:val="000000" w:themeColor="text1"/>
          <w:sz w:val="18"/>
          <w:szCs w:val="18"/>
          <w:lang w:eastAsia="fr-FR"/>
        </w:rPr>
      </w:pPr>
      <w:r w:rsidRPr="006F2321">
        <w:rPr>
          <w:color w:val="000000" w:themeColor="text1"/>
          <w:sz w:val="18"/>
          <w:szCs w:val="18"/>
          <w:lang w:eastAsia="fr-FR"/>
        </w:rPr>
        <w:t xml:space="preserve">La société </w:t>
      </w:r>
      <w:r w:rsidR="00210268">
        <w:rPr>
          <w:color w:val="000000" w:themeColor="text1"/>
          <w:sz w:val="18"/>
          <w:szCs w:val="18"/>
          <w:lang w:eastAsia="fr-FR"/>
        </w:rPr>
        <w:t>concessionnaire</w:t>
      </w:r>
      <w:r w:rsidRPr="006F2321">
        <w:rPr>
          <w:color w:val="000000" w:themeColor="text1"/>
          <w:sz w:val="18"/>
          <w:szCs w:val="18"/>
          <w:lang w:eastAsia="fr-FR"/>
        </w:rPr>
        <w:t xml:space="preserve"> du marché d’installation du chantier de restauration de</w:t>
      </w:r>
      <w:r w:rsidR="00432590">
        <w:rPr>
          <w:color w:val="000000" w:themeColor="text1"/>
          <w:sz w:val="18"/>
          <w:szCs w:val="18"/>
          <w:lang w:eastAsia="fr-FR"/>
        </w:rPr>
        <w:t>s</w:t>
      </w:r>
      <w:r w:rsidR="008A0355">
        <w:rPr>
          <w:color w:val="000000" w:themeColor="text1"/>
          <w:sz w:val="18"/>
          <w:szCs w:val="18"/>
          <w:lang w:eastAsia="fr-FR"/>
        </w:rPr>
        <w:t xml:space="preserve"> </w:t>
      </w:r>
      <w:r w:rsidRPr="006F2321">
        <w:rPr>
          <w:color w:val="000000" w:themeColor="text1"/>
          <w:sz w:val="18"/>
          <w:szCs w:val="18"/>
          <w:lang w:eastAsia="fr-FR"/>
        </w:rPr>
        <w:t>façade</w:t>
      </w:r>
      <w:r w:rsidR="00432590">
        <w:rPr>
          <w:color w:val="000000" w:themeColor="text1"/>
          <w:sz w:val="18"/>
          <w:szCs w:val="18"/>
          <w:lang w:eastAsia="fr-FR"/>
        </w:rPr>
        <w:t>s</w:t>
      </w:r>
      <w:r w:rsidRPr="006F2321">
        <w:rPr>
          <w:color w:val="000000" w:themeColor="text1"/>
          <w:sz w:val="18"/>
          <w:szCs w:val="18"/>
          <w:lang w:eastAsia="fr-FR"/>
        </w:rPr>
        <w:t xml:space="preserve"> et, </w:t>
      </w:r>
      <w:r w:rsidR="00432590">
        <w:rPr>
          <w:color w:val="000000" w:themeColor="text1"/>
          <w:sz w:val="18"/>
          <w:szCs w:val="18"/>
          <w:lang w:eastAsia="fr-FR"/>
        </w:rPr>
        <w:t>celle</w:t>
      </w:r>
      <w:r w:rsidRPr="006F2321">
        <w:rPr>
          <w:color w:val="000000" w:themeColor="text1"/>
          <w:sz w:val="18"/>
          <w:szCs w:val="18"/>
          <w:lang w:eastAsia="fr-FR"/>
        </w:rPr>
        <w:t xml:space="preserve"> en charge de l’installation de l’échafaudage (l’«Echafaudeur»), ser</w:t>
      </w:r>
      <w:r w:rsidR="00432590">
        <w:rPr>
          <w:color w:val="000000" w:themeColor="text1"/>
          <w:sz w:val="18"/>
          <w:szCs w:val="18"/>
          <w:lang w:eastAsia="fr-FR"/>
        </w:rPr>
        <w:t>ont</w:t>
      </w:r>
      <w:r w:rsidRPr="006F2321">
        <w:rPr>
          <w:color w:val="000000" w:themeColor="text1"/>
          <w:sz w:val="18"/>
          <w:szCs w:val="18"/>
          <w:lang w:eastAsia="fr-FR"/>
        </w:rPr>
        <w:t xml:space="preserve"> désignée</w:t>
      </w:r>
      <w:r w:rsidR="00432590">
        <w:rPr>
          <w:color w:val="000000" w:themeColor="text1"/>
          <w:sz w:val="18"/>
          <w:szCs w:val="18"/>
          <w:lang w:eastAsia="fr-FR"/>
        </w:rPr>
        <w:t>s</w:t>
      </w:r>
      <w:r w:rsidRPr="006F2321">
        <w:rPr>
          <w:color w:val="000000" w:themeColor="text1"/>
          <w:sz w:val="18"/>
          <w:szCs w:val="18"/>
          <w:lang w:eastAsia="fr-FR"/>
        </w:rPr>
        <w:t xml:space="preserve"> dans le courant de l’année 2025.</w:t>
      </w:r>
      <w:r w:rsidRPr="006F2321">
        <w:rPr>
          <w:rFonts w:ascii="Arial" w:hAnsi="Arial"/>
          <w:color w:val="000000" w:themeColor="text1"/>
          <w:sz w:val="18"/>
          <w:szCs w:val="18"/>
          <w:lang w:eastAsia="fr-FR"/>
        </w:rPr>
        <w:t xml:space="preserve"> </w:t>
      </w:r>
    </w:p>
    <w:p w14:paraId="4339116E" w14:textId="77777777" w:rsidR="00100983" w:rsidRPr="006F2321" w:rsidRDefault="00100983" w:rsidP="00430CBD">
      <w:pPr>
        <w:pStyle w:val="Corpsdetexte"/>
        <w:rPr>
          <w:sz w:val="18"/>
          <w:szCs w:val="18"/>
        </w:rPr>
      </w:pPr>
    </w:p>
    <w:p w14:paraId="439D851F" w14:textId="7E394F62" w:rsidR="00131534" w:rsidRPr="006F2321" w:rsidRDefault="006B6F45" w:rsidP="00430CBD">
      <w:pPr>
        <w:pStyle w:val="Corpsdetexte"/>
        <w:rPr>
          <w:sz w:val="18"/>
          <w:szCs w:val="18"/>
        </w:rPr>
      </w:pPr>
      <w:r w:rsidRPr="006F2321">
        <w:rPr>
          <w:sz w:val="18"/>
          <w:szCs w:val="18"/>
        </w:rPr>
        <w:t>En ce sens, avant toute intervention sur l’échafaudage, l</w:t>
      </w:r>
      <w:r w:rsidR="00100983" w:rsidRPr="006F2321">
        <w:rPr>
          <w:sz w:val="18"/>
          <w:szCs w:val="18"/>
        </w:rPr>
        <w:t xml:space="preserve">e </w:t>
      </w:r>
      <w:r w:rsidR="00210268">
        <w:rPr>
          <w:sz w:val="18"/>
          <w:szCs w:val="18"/>
        </w:rPr>
        <w:t>concessionnaire</w:t>
      </w:r>
      <w:r w:rsidR="00100983" w:rsidRPr="006F2321">
        <w:rPr>
          <w:sz w:val="18"/>
          <w:szCs w:val="18"/>
        </w:rPr>
        <w:t xml:space="preserve"> devra </w:t>
      </w:r>
      <w:r w:rsidRPr="006F2321">
        <w:rPr>
          <w:sz w:val="18"/>
          <w:szCs w:val="18"/>
        </w:rPr>
        <w:t xml:space="preserve">échanger avec le </w:t>
      </w:r>
      <w:r w:rsidR="00210268">
        <w:rPr>
          <w:sz w:val="18"/>
          <w:szCs w:val="18"/>
        </w:rPr>
        <w:t>concessionnaire</w:t>
      </w:r>
      <w:r w:rsidRPr="006F2321">
        <w:rPr>
          <w:sz w:val="18"/>
          <w:szCs w:val="18"/>
        </w:rPr>
        <w:t xml:space="preserve"> du lot échafaudage afin que les interventions soient réalisées en coordination </w:t>
      </w:r>
      <w:r w:rsidR="008A0355">
        <w:rPr>
          <w:sz w:val="18"/>
          <w:szCs w:val="18"/>
        </w:rPr>
        <w:t>avec</w:t>
      </w:r>
      <w:r w:rsidR="008A0355" w:rsidRPr="006F2321">
        <w:rPr>
          <w:sz w:val="18"/>
          <w:szCs w:val="18"/>
        </w:rPr>
        <w:t xml:space="preserve"> </w:t>
      </w:r>
      <w:r w:rsidRPr="006F2321">
        <w:rPr>
          <w:sz w:val="18"/>
          <w:szCs w:val="18"/>
        </w:rPr>
        <w:t xml:space="preserve">les deux </w:t>
      </w:r>
      <w:r w:rsidR="00210268">
        <w:rPr>
          <w:sz w:val="18"/>
          <w:szCs w:val="18"/>
        </w:rPr>
        <w:t>concessionnaire</w:t>
      </w:r>
      <w:r w:rsidRPr="006F2321">
        <w:rPr>
          <w:sz w:val="18"/>
          <w:szCs w:val="18"/>
        </w:rPr>
        <w:t xml:space="preserve">s. </w:t>
      </w:r>
      <w:r w:rsidR="00131534" w:rsidRPr="006F2321">
        <w:rPr>
          <w:sz w:val="18"/>
          <w:szCs w:val="18"/>
        </w:rPr>
        <w:t xml:space="preserve">Par ailleurs, le </w:t>
      </w:r>
      <w:r w:rsidR="00210268">
        <w:rPr>
          <w:sz w:val="18"/>
          <w:szCs w:val="18"/>
        </w:rPr>
        <w:t>concessionnaire</w:t>
      </w:r>
      <w:r w:rsidR="00131534" w:rsidRPr="006F2321">
        <w:rPr>
          <w:sz w:val="18"/>
          <w:szCs w:val="18"/>
        </w:rPr>
        <w:t xml:space="preserve"> devra également se conformer aux avis du CT et du CSPS de l’opération. </w:t>
      </w:r>
    </w:p>
    <w:p w14:paraId="5C5FC500" w14:textId="77777777" w:rsidR="00CB6352" w:rsidRPr="006F2321" w:rsidRDefault="00CB6352" w:rsidP="00CB6352">
      <w:pPr>
        <w:jc w:val="both"/>
        <w:rPr>
          <w:rFonts w:ascii="Arial" w:hAnsi="Arial"/>
          <w:color w:val="000000" w:themeColor="text1"/>
          <w:sz w:val="18"/>
          <w:szCs w:val="18"/>
          <w:lang w:eastAsia="fr-FR"/>
        </w:rPr>
      </w:pPr>
    </w:p>
    <w:p w14:paraId="1F5F9B86" w14:textId="6D26698C" w:rsidR="00CB6352" w:rsidRDefault="00CB6352" w:rsidP="00CB6352">
      <w:pPr>
        <w:jc w:val="both"/>
        <w:rPr>
          <w:rFonts w:ascii="Marianne" w:hAnsi="Marianne"/>
          <w:color w:val="000000" w:themeColor="text1"/>
          <w:sz w:val="18"/>
          <w:szCs w:val="18"/>
          <w:lang w:eastAsia="fr-FR"/>
        </w:rPr>
      </w:pPr>
      <w:r w:rsidRPr="006F2321">
        <w:rPr>
          <w:rFonts w:ascii="Marianne" w:hAnsi="Marianne"/>
          <w:color w:val="000000" w:themeColor="text1"/>
          <w:sz w:val="18"/>
          <w:szCs w:val="18"/>
          <w:lang w:eastAsia="fr-FR"/>
        </w:rPr>
        <w:t xml:space="preserve">Aussi, à la fin du montage de l’échafaudage, l’Echafaudeur fera établir un rapport de vérification par son propre bureau de contrôle. </w:t>
      </w:r>
    </w:p>
    <w:p w14:paraId="75AC13D8" w14:textId="65824C90" w:rsidR="00F010FA" w:rsidRDefault="00F010FA" w:rsidP="00CB6352">
      <w:pPr>
        <w:jc w:val="both"/>
        <w:rPr>
          <w:rFonts w:ascii="Marianne" w:hAnsi="Marianne"/>
          <w:color w:val="000000" w:themeColor="text1"/>
          <w:sz w:val="18"/>
          <w:szCs w:val="18"/>
          <w:lang w:eastAsia="fr-FR"/>
        </w:rPr>
      </w:pPr>
    </w:p>
    <w:p w14:paraId="3F94137F" w14:textId="0612CFE2" w:rsidR="00F010FA" w:rsidRDefault="00F010FA" w:rsidP="00F010FA">
      <w:pPr>
        <w:pStyle w:val="Titre2"/>
        <w:spacing w:before="0" w:after="0"/>
        <w:contextualSpacing/>
        <w:jc w:val="left"/>
        <w:rPr>
          <w:sz w:val="18"/>
          <w:szCs w:val="18"/>
        </w:rPr>
      </w:pPr>
      <w:bookmarkStart w:id="47" w:name="_Toc206080509"/>
      <w:r w:rsidRPr="006F2321">
        <w:rPr>
          <w:sz w:val="18"/>
          <w:szCs w:val="18"/>
        </w:rPr>
        <w:t>1</w:t>
      </w:r>
      <w:r>
        <w:rPr>
          <w:sz w:val="18"/>
          <w:szCs w:val="18"/>
        </w:rPr>
        <w:t>1</w:t>
      </w:r>
      <w:r w:rsidRPr="006F2321">
        <w:rPr>
          <w:sz w:val="18"/>
          <w:szCs w:val="18"/>
        </w:rPr>
        <w:t>.</w:t>
      </w:r>
      <w:r>
        <w:rPr>
          <w:sz w:val="18"/>
          <w:szCs w:val="18"/>
        </w:rPr>
        <w:t>5</w:t>
      </w:r>
      <w:r w:rsidRPr="006F2321">
        <w:rPr>
          <w:sz w:val="18"/>
          <w:szCs w:val="18"/>
        </w:rPr>
        <w:t xml:space="preserve"> </w:t>
      </w:r>
      <w:r>
        <w:rPr>
          <w:sz w:val="18"/>
          <w:szCs w:val="18"/>
        </w:rPr>
        <w:t>Prescriptions environnementales</w:t>
      </w:r>
      <w:bookmarkEnd w:id="47"/>
      <w:r>
        <w:rPr>
          <w:sz w:val="18"/>
          <w:szCs w:val="18"/>
        </w:rPr>
        <w:t xml:space="preserve"> </w:t>
      </w:r>
    </w:p>
    <w:p w14:paraId="748C9AC4" w14:textId="77A754A4" w:rsidR="00F010FA" w:rsidRPr="00F010FA" w:rsidRDefault="00F010FA" w:rsidP="00F010FA">
      <w:pPr>
        <w:pStyle w:val="NormalWeb"/>
        <w:rPr>
          <w:rFonts w:ascii="Marianne" w:hAnsi="Marianne" w:cs="Arial"/>
          <w:sz w:val="18"/>
          <w:szCs w:val="18"/>
        </w:rPr>
      </w:pPr>
      <w:r w:rsidRPr="00F010FA">
        <w:rPr>
          <w:rFonts w:ascii="Marianne" w:hAnsi="Marianne" w:cs="Arial"/>
          <w:sz w:val="18"/>
          <w:szCs w:val="18"/>
        </w:rPr>
        <w:t xml:space="preserve">La bâche proposée dans le cadre de la présente convention répondra à des exigences respectueuses de l’environnement. Le </w:t>
      </w:r>
      <w:r w:rsidR="00210268">
        <w:rPr>
          <w:rFonts w:ascii="Marianne" w:hAnsi="Marianne" w:cs="Arial"/>
          <w:sz w:val="18"/>
          <w:szCs w:val="18"/>
        </w:rPr>
        <w:t>concessionnaire</w:t>
      </w:r>
      <w:r w:rsidRPr="00F010FA">
        <w:rPr>
          <w:rFonts w:ascii="Marianne" w:hAnsi="Marianne" w:cs="Arial"/>
          <w:sz w:val="18"/>
          <w:szCs w:val="18"/>
        </w:rPr>
        <w:t xml:space="preserve"> est tenu, d’utiliser les matériaux les plus écoresponsables possibles et les moins générateurs de déchets.</w:t>
      </w:r>
    </w:p>
    <w:p w14:paraId="511A3FDF" w14:textId="77777777" w:rsidR="00F010FA" w:rsidRPr="00F010FA" w:rsidRDefault="00F010FA" w:rsidP="00F010FA">
      <w:pPr>
        <w:pStyle w:val="NormalWeb"/>
        <w:rPr>
          <w:rFonts w:ascii="Marianne" w:hAnsi="Marianne" w:cs="Arial"/>
          <w:sz w:val="18"/>
          <w:szCs w:val="18"/>
        </w:rPr>
      </w:pPr>
      <w:r w:rsidRPr="00F010FA">
        <w:rPr>
          <w:rFonts w:ascii="Marianne" w:hAnsi="Marianne" w:cs="Arial"/>
          <w:sz w:val="18"/>
          <w:szCs w:val="18"/>
        </w:rPr>
        <w:lastRenderedPageBreak/>
        <w:t>Ainsi :</w:t>
      </w:r>
    </w:p>
    <w:p w14:paraId="77113E54" w14:textId="2C0102EC" w:rsidR="00F010FA" w:rsidRPr="00F010FA" w:rsidRDefault="00F010FA" w:rsidP="00F010FA">
      <w:pPr>
        <w:pStyle w:val="NormalWeb"/>
        <w:numPr>
          <w:ilvl w:val="0"/>
          <w:numId w:val="33"/>
        </w:numPr>
        <w:rPr>
          <w:rFonts w:ascii="Marianne" w:hAnsi="Marianne" w:cs="Arial"/>
          <w:sz w:val="18"/>
          <w:szCs w:val="18"/>
        </w:rPr>
      </w:pPr>
      <w:r w:rsidRPr="00F010FA">
        <w:rPr>
          <w:rFonts w:ascii="Marianne" w:hAnsi="Marianne" w:cs="Arial"/>
          <w:sz w:val="18"/>
          <w:szCs w:val="18"/>
        </w:rPr>
        <w:t xml:space="preserve">sa composition et les éventuels ourlets </w:t>
      </w:r>
      <w:r w:rsidR="0065358C">
        <w:rPr>
          <w:rFonts w:ascii="Marianne" w:hAnsi="Marianne" w:cs="Arial"/>
          <w:sz w:val="18"/>
          <w:szCs w:val="18"/>
        </w:rPr>
        <w:t xml:space="preserve">limiteront l’usage du </w:t>
      </w:r>
      <w:r w:rsidRPr="00F010FA">
        <w:rPr>
          <w:rFonts w:ascii="Marianne" w:hAnsi="Marianne" w:cs="Arial"/>
          <w:sz w:val="18"/>
          <w:szCs w:val="18"/>
        </w:rPr>
        <w:t>PVC ;</w:t>
      </w:r>
    </w:p>
    <w:p w14:paraId="6B910111" w14:textId="77777777" w:rsidR="00F010FA" w:rsidRPr="00F010FA" w:rsidRDefault="00F010FA" w:rsidP="00F010FA">
      <w:pPr>
        <w:pStyle w:val="NormalWeb"/>
        <w:numPr>
          <w:ilvl w:val="0"/>
          <w:numId w:val="33"/>
        </w:numPr>
        <w:rPr>
          <w:rFonts w:ascii="Marianne" w:hAnsi="Marianne" w:cs="Arial"/>
          <w:sz w:val="18"/>
          <w:szCs w:val="18"/>
        </w:rPr>
      </w:pPr>
      <w:r w:rsidRPr="00F010FA">
        <w:rPr>
          <w:rFonts w:ascii="Marianne" w:hAnsi="Marianne" w:cs="Arial"/>
          <w:sz w:val="18"/>
          <w:szCs w:val="18"/>
        </w:rPr>
        <w:t>elle sera issue, dans la mesure du possible, du recyclage, du réemploi ou de la réutilisation ;</w:t>
      </w:r>
    </w:p>
    <w:p w14:paraId="34E2E063" w14:textId="77777777" w:rsidR="00F010FA" w:rsidRPr="00F010FA" w:rsidRDefault="00F010FA" w:rsidP="00F010FA">
      <w:pPr>
        <w:pStyle w:val="NormalWeb"/>
        <w:numPr>
          <w:ilvl w:val="0"/>
          <w:numId w:val="33"/>
        </w:numPr>
        <w:rPr>
          <w:rFonts w:ascii="Marianne" w:hAnsi="Marianne" w:cs="Arial"/>
          <w:sz w:val="18"/>
          <w:szCs w:val="18"/>
        </w:rPr>
      </w:pPr>
      <w:r w:rsidRPr="00F010FA">
        <w:rPr>
          <w:rFonts w:ascii="Marianne" w:hAnsi="Marianne" w:cs="Arial"/>
          <w:sz w:val="18"/>
          <w:szCs w:val="18"/>
        </w:rPr>
        <w:t>elle sera recyclable en majeure partie ;</w:t>
      </w:r>
    </w:p>
    <w:p w14:paraId="7EC70F80" w14:textId="77777777" w:rsidR="00F010FA" w:rsidRPr="00F010FA" w:rsidRDefault="00F010FA" w:rsidP="00F010FA">
      <w:pPr>
        <w:pStyle w:val="NormalWeb"/>
        <w:numPr>
          <w:ilvl w:val="0"/>
          <w:numId w:val="33"/>
        </w:numPr>
        <w:rPr>
          <w:rFonts w:ascii="Marianne" w:hAnsi="Marianne" w:cs="Arial"/>
          <w:sz w:val="18"/>
          <w:szCs w:val="18"/>
        </w:rPr>
      </w:pPr>
      <w:r w:rsidRPr="00F010FA">
        <w:rPr>
          <w:rFonts w:ascii="Marianne" w:hAnsi="Marianne" w:cs="Arial"/>
          <w:sz w:val="18"/>
          <w:szCs w:val="18"/>
        </w:rPr>
        <w:t>elle comportera des œillets ou autres systèmes d’accroche excluant le plastique (en métal recyclable ou tout autre moyen plus respectueux de l’environnement) ;</w:t>
      </w:r>
    </w:p>
    <w:p w14:paraId="35AAA407" w14:textId="77777777" w:rsidR="00F010FA" w:rsidRPr="00F010FA" w:rsidRDefault="00F010FA" w:rsidP="00F010FA">
      <w:pPr>
        <w:pStyle w:val="NormalWeb"/>
        <w:numPr>
          <w:ilvl w:val="0"/>
          <w:numId w:val="33"/>
        </w:numPr>
        <w:rPr>
          <w:rFonts w:ascii="Marianne" w:hAnsi="Marianne" w:cs="Arial"/>
          <w:sz w:val="18"/>
          <w:szCs w:val="18"/>
        </w:rPr>
      </w:pPr>
      <w:r w:rsidRPr="00F010FA">
        <w:rPr>
          <w:rFonts w:ascii="Marianne" w:hAnsi="Marianne" w:cs="Arial"/>
          <w:sz w:val="18"/>
          <w:szCs w:val="18"/>
        </w:rPr>
        <w:t>les ourlets excluront, autant que possible, des procédés dangereux pour la santé et l’environnement (ex : colles dégageant des substances nocives) ou l’usage de matériaux non recyclables (ex : double face) ;</w:t>
      </w:r>
    </w:p>
    <w:p w14:paraId="6E636433" w14:textId="69671A07" w:rsidR="00F010FA" w:rsidRPr="00F010FA" w:rsidRDefault="00F010FA" w:rsidP="00F010FA">
      <w:pPr>
        <w:pStyle w:val="NormalWeb"/>
        <w:numPr>
          <w:ilvl w:val="0"/>
          <w:numId w:val="33"/>
        </w:numPr>
        <w:rPr>
          <w:rFonts w:ascii="Marianne" w:hAnsi="Marianne" w:cs="Arial"/>
          <w:sz w:val="18"/>
          <w:szCs w:val="18"/>
        </w:rPr>
      </w:pPr>
      <w:r w:rsidRPr="00F010FA">
        <w:rPr>
          <w:rFonts w:ascii="Marianne" w:hAnsi="Marianne" w:cs="Arial"/>
          <w:sz w:val="18"/>
          <w:szCs w:val="18"/>
        </w:rPr>
        <w:t xml:space="preserve">en cas d’usure ou de détérioration, le </w:t>
      </w:r>
      <w:r w:rsidR="00210268">
        <w:rPr>
          <w:rFonts w:ascii="Marianne" w:hAnsi="Marianne" w:cs="Arial"/>
          <w:sz w:val="18"/>
          <w:szCs w:val="18"/>
        </w:rPr>
        <w:t>concessionnaire</w:t>
      </w:r>
      <w:r w:rsidRPr="00F010FA">
        <w:rPr>
          <w:rFonts w:ascii="Marianne" w:hAnsi="Marianne" w:cs="Arial"/>
          <w:sz w:val="18"/>
          <w:szCs w:val="18"/>
        </w:rPr>
        <w:t xml:space="preserve"> privilégiera des solutions de réparation plutôt que le remplacement de tout ou partie de la bâche ;</w:t>
      </w:r>
    </w:p>
    <w:p w14:paraId="7607F98D" w14:textId="335E6186" w:rsidR="00F010FA" w:rsidRPr="00F010FA" w:rsidRDefault="00F010FA" w:rsidP="00F010FA">
      <w:pPr>
        <w:pStyle w:val="NormalWeb"/>
        <w:numPr>
          <w:ilvl w:val="0"/>
          <w:numId w:val="33"/>
        </w:numPr>
        <w:rPr>
          <w:rFonts w:ascii="Marianne" w:hAnsi="Marianne" w:cs="Arial"/>
          <w:sz w:val="18"/>
          <w:szCs w:val="18"/>
        </w:rPr>
      </w:pPr>
      <w:r w:rsidRPr="00F010FA">
        <w:rPr>
          <w:rFonts w:ascii="Marianne" w:hAnsi="Marianne" w:cs="Arial"/>
          <w:sz w:val="18"/>
          <w:szCs w:val="18"/>
        </w:rPr>
        <w:t xml:space="preserve">les encres utilisées pour l’impression devront garantir une faible émission de composés organiques volatiles (COV) et les poudres de toners contiendront le moins de substances toxiques possible. Dans cette perspective, le </w:t>
      </w:r>
      <w:r w:rsidR="00210268">
        <w:rPr>
          <w:rFonts w:ascii="Marianne" w:hAnsi="Marianne" w:cs="Arial"/>
          <w:sz w:val="18"/>
          <w:szCs w:val="18"/>
        </w:rPr>
        <w:t>concessionnaire</w:t>
      </w:r>
      <w:r w:rsidRPr="00F010FA">
        <w:rPr>
          <w:rFonts w:ascii="Marianne" w:hAnsi="Marianne" w:cs="Arial"/>
          <w:sz w:val="18"/>
          <w:szCs w:val="18"/>
        </w:rPr>
        <w:t xml:space="preserve"> privilégie les encres à base aqueuse ou des encres végétales.</w:t>
      </w:r>
    </w:p>
    <w:p w14:paraId="2AFD8E56" w14:textId="77777777" w:rsidR="00F010FA" w:rsidRPr="00F010FA" w:rsidRDefault="00F010FA" w:rsidP="00F010FA">
      <w:pPr>
        <w:pStyle w:val="NormalWeb"/>
        <w:numPr>
          <w:ilvl w:val="0"/>
          <w:numId w:val="33"/>
        </w:numPr>
        <w:rPr>
          <w:rFonts w:ascii="Marianne" w:hAnsi="Marianne" w:cs="Arial"/>
          <w:sz w:val="18"/>
          <w:szCs w:val="18"/>
        </w:rPr>
      </w:pPr>
      <w:r w:rsidRPr="00F010FA">
        <w:rPr>
          <w:rFonts w:ascii="Marianne" w:hAnsi="Marianne" w:cs="Arial"/>
          <w:sz w:val="18"/>
          <w:szCs w:val="18"/>
        </w:rPr>
        <w:t>le matériel utilisé pour l’impression garantira une consommation énergétique économe.</w:t>
      </w:r>
    </w:p>
    <w:p w14:paraId="5C4A334F" w14:textId="77777777" w:rsidR="00F010FA" w:rsidRPr="00F010FA" w:rsidRDefault="00F010FA" w:rsidP="00F010FA">
      <w:pPr>
        <w:pStyle w:val="NormalWeb"/>
        <w:numPr>
          <w:ilvl w:val="0"/>
          <w:numId w:val="33"/>
        </w:numPr>
        <w:rPr>
          <w:rFonts w:ascii="Marianne" w:hAnsi="Marianne" w:cs="Arial"/>
          <w:sz w:val="18"/>
          <w:szCs w:val="18"/>
        </w:rPr>
      </w:pPr>
      <w:r w:rsidRPr="00F010FA">
        <w:rPr>
          <w:rFonts w:ascii="Marianne" w:hAnsi="Marianne" w:cs="Arial"/>
          <w:sz w:val="18"/>
          <w:szCs w:val="18"/>
        </w:rPr>
        <w:t>les solutions d’éclairage de la bâche seront assurées par des ampoules LED, assurant une faible consommation énergétique, et disposant d’une durée de vie satisfaisante afin de limiter leur remplacement pendant la durée de vie de la convention.</w:t>
      </w:r>
    </w:p>
    <w:p w14:paraId="259F5523" w14:textId="46D0297F" w:rsidR="00F010FA" w:rsidRPr="00F010FA" w:rsidRDefault="00F010FA" w:rsidP="00F010FA">
      <w:pPr>
        <w:pStyle w:val="NormalWeb"/>
        <w:jc w:val="both"/>
        <w:rPr>
          <w:rStyle w:val="Accentuation"/>
          <w:rFonts w:ascii="Marianne" w:hAnsi="Marianne" w:cs="Arial"/>
          <w:sz w:val="18"/>
          <w:szCs w:val="18"/>
        </w:rPr>
      </w:pPr>
      <w:r w:rsidRPr="00F010FA">
        <w:rPr>
          <w:rFonts w:ascii="Marianne" w:hAnsi="Marianne" w:cs="Arial"/>
          <w:sz w:val="18"/>
          <w:szCs w:val="18"/>
        </w:rPr>
        <w:t xml:space="preserve">Lors de l’installation de la bâche, de sa dépose et de tous réajustements, le </w:t>
      </w:r>
      <w:r w:rsidR="00210268">
        <w:rPr>
          <w:rFonts w:ascii="Marianne" w:hAnsi="Marianne" w:cs="Arial"/>
          <w:sz w:val="18"/>
          <w:szCs w:val="18"/>
        </w:rPr>
        <w:t>concessionnaire</w:t>
      </w:r>
      <w:r w:rsidRPr="00F010FA">
        <w:rPr>
          <w:rFonts w:ascii="Marianne" w:hAnsi="Marianne" w:cs="Arial"/>
          <w:sz w:val="18"/>
          <w:szCs w:val="18"/>
        </w:rPr>
        <w:t>, veillera à limiter les émissions de poussières ainsi que les nuisances acoustiques de manière à ne pas causer une gêne excessive pour le voisinage ni l’environnement.</w:t>
      </w:r>
      <w:r w:rsidRPr="00F010FA">
        <w:rPr>
          <w:rStyle w:val="Accentuation"/>
          <w:rFonts w:ascii="Marianne" w:hAnsi="Marianne" w:cs="Arial"/>
          <w:sz w:val="18"/>
          <w:szCs w:val="18"/>
        </w:rPr>
        <w:t xml:space="preserve"> </w:t>
      </w:r>
    </w:p>
    <w:p w14:paraId="289B891F" w14:textId="159E4737" w:rsidR="00927B9F" w:rsidRPr="007645FF" w:rsidRDefault="00F010FA" w:rsidP="00AE4241">
      <w:pPr>
        <w:pStyle w:val="NormalWeb"/>
        <w:jc w:val="both"/>
      </w:pPr>
      <w:r w:rsidRPr="00F010FA">
        <w:rPr>
          <w:rStyle w:val="Accentuation"/>
          <w:rFonts w:ascii="Marianne" w:hAnsi="Marianne" w:cs="Arial"/>
          <w:sz w:val="18"/>
          <w:szCs w:val="18"/>
        </w:rPr>
        <w:t xml:space="preserve">Pour le nettoyage de la bâche, si le </w:t>
      </w:r>
      <w:r w:rsidR="00210268">
        <w:rPr>
          <w:rStyle w:val="Accentuation"/>
          <w:rFonts w:ascii="Marianne" w:hAnsi="Marianne" w:cs="Arial"/>
          <w:sz w:val="18"/>
          <w:szCs w:val="18"/>
        </w:rPr>
        <w:t>concessionnaire</w:t>
      </w:r>
      <w:r w:rsidRPr="00F010FA">
        <w:rPr>
          <w:rStyle w:val="Accentuation"/>
          <w:rFonts w:ascii="Marianne" w:hAnsi="Marianne" w:cs="Arial"/>
          <w:sz w:val="18"/>
          <w:szCs w:val="18"/>
        </w:rPr>
        <w:t xml:space="preserve"> utilise des produits d’entretien, ils disposeront d’un Ecolabel de type 1 ou équivalent (dans ce second cas, il en apportera la preuve par tous moyens). Si le </w:t>
      </w:r>
      <w:r w:rsidR="00210268">
        <w:rPr>
          <w:rStyle w:val="Accentuation"/>
          <w:rFonts w:ascii="Marianne" w:hAnsi="Marianne" w:cs="Arial"/>
          <w:sz w:val="18"/>
          <w:szCs w:val="18"/>
        </w:rPr>
        <w:t>concessionnaire</w:t>
      </w:r>
      <w:r w:rsidRPr="00F010FA">
        <w:rPr>
          <w:rStyle w:val="Accentuation"/>
          <w:rFonts w:ascii="Marianne" w:hAnsi="Marianne" w:cs="Arial"/>
          <w:sz w:val="18"/>
          <w:szCs w:val="18"/>
        </w:rPr>
        <w:t xml:space="preserve"> recourt, en tout ou partie, à l’eau, il en fera un usage responsable.</w:t>
      </w:r>
    </w:p>
    <w:p w14:paraId="71E840BA" w14:textId="53469BB2" w:rsidR="00927B9F" w:rsidRPr="007645FF" w:rsidRDefault="00115C23">
      <w:pPr>
        <w:pStyle w:val="Titre1"/>
        <w:contextualSpacing/>
        <w:rPr>
          <w:sz w:val="18"/>
          <w:szCs w:val="18"/>
        </w:rPr>
      </w:pPr>
      <w:bookmarkStart w:id="48" w:name="_Toc206080510"/>
      <w:r w:rsidRPr="007645FF">
        <w:rPr>
          <w:sz w:val="18"/>
          <w:szCs w:val="18"/>
        </w:rPr>
        <w:t>1</w:t>
      </w:r>
      <w:r w:rsidR="00231F80">
        <w:rPr>
          <w:sz w:val="18"/>
          <w:szCs w:val="18"/>
        </w:rPr>
        <w:t>2</w:t>
      </w:r>
      <w:r w:rsidRPr="007645FF">
        <w:rPr>
          <w:sz w:val="18"/>
          <w:szCs w:val="18"/>
        </w:rPr>
        <w:t xml:space="preserve"> – ENTRETIEN DES DISPOSITIFS</w:t>
      </w:r>
      <w:bookmarkEnd w:id="48"/>
    </w:p>
    <w:p w14:paraId="760810EF" w14:textId="77777777" w:rsidR="00927B9F" w:rsidRPr="007645FF" w:rsidRDefault="00927B9F">
      <w:pPr>
        <w:pStyle w:val="Corpsdetexte"/>
        <w:rPr>
          <w:sz w:val="18"/>
          <w:szCs w:val="18"/>
        </w:rPr>
      </w:pPr>
    </w:p>
    <w:p w14:paraId="2E7E9A49" w14:textId="1BD087BA" w:rsidR="00927B9F" w:rsidRPr="007645FF" w:rsidRDefault="00115C23">
      <w:pPr>
        <w:pStyle w:val="Corpsdetexte"/>
        <w:rPr>
          <w:sz w:val="18"/>
          <w:szCs w:val="18"/>
        </w:rPr>
      </w:pPr>
      <w:r w:rsidRPr="007645FF">
        <w:rPr>
          <w:sz w:val="18"/>
          <w:szCs w:val="18"/>
        </w:rPr>
        <w:t xml:space="preserve">D’une façon générale, le </w:t>
      </w:r>
      <w:r w:rsidR="00210268">
        <w:rPr>
          <w:sz w:val="18"/>
          <w:szCs w:val="18"/>
        </w:rPr>
        <w:t>concessionnaire</w:t>
      </w:r>
      <w:r w:rsidRPr="007645FF">
        <w:rPr>
          <w:sz w:val="18"/>
          <w:szCs w:val="18"/>
        </w:rPr>
        <w:t xml:space="preserve"> a une obligation de résultat quant à l’état général des bâches publicitaire</w:t>
      </w:r>
      <w:r w:rsidR="00CE49F0" w:rsidRPr="007645FF">
        <w:rPr>
          <w:sz w:val="18"/>
          <w:szCs w:val="18"/>
        </w:rPr>
        <w:t>s</w:t>
      </w:r>
      <w:r w:rsidRPr="007645FF">
        <w:rPr>
          <w:sz w:val="18"/>
          <w:szCs w:val="18"/>
        </w:rPr>
        <w:t xml:space="preserve"> et décorative</w:t>
      </w:r>
      <w:r w:rsidR="00CE49F0" w:rsidRPr="007645FF">
        <w:rPr>
          <w:sz w:val="18"/>
          <w:szCs w:val="18"/>
        </w:rPr>
        <w:t>s</w:t>
      </w:r>
      <w:r w:rsidRPr="007645FF">
        <w:rPr>
          <w:sz w:val="18"/>
          <w:szCs w:val="18"/>
        </w:rPr>
        <w:t>.</w:t>
      </w:r>
    </w:p>
    <w:p w14:paraId="49F1A6EE" w14:textId="77777777" w:rsidR="00927B9F" w:rsidRPr="007645FF" w:rsidRDefault="00927B9F">
      <w:pPr>
        <w:pStyle w:val="Corpsdetexte"/>
        <w:rPr>
          <w:sz w:val="18"/>
          <w:szCs w:val="18"/>
        </w:rPr>
      </w:pPr>
    </w:p>
    <w:p w14:paraId="7EAB1060" w14:textId="29F3A252" w:rsidR="00927B9F" w:rsidRPr="007645FF" w:rsidRDefault="00115C23">
      <w:pPr>
        <w:pStyle w:val="Corpsdetexte"/>
        <w:rPr>
          <w:sz w:val="18"/>
          <w:szCs w:val="18"/>
        </w:rPr>
      </w:pPr>
      <w:r w:rsidRPr="007645FF">
        <w:rPr>
          <w:sz w:val="18"/>
          <w:szCs w:val="18"/>
        </w:rPr>
        <w:t xml:space="preserve">Les surfaces réservées à l’affichage doivent être constamment maintenues en parfait état de propreté et de fraîcheur. Tout affichage lacéré ou défraîchi doit être immédiatement enlevé ou remplacé. Le cas échéant, le </w:t>
      </w:r>
      <w:r w:rsidR="00210268">
        <w:rPr>
          <w:sz w:val="18"/>
          <w:szCs w:val="18"/>
        </w:rPr>
        <w:t>concessionnaire</w:t>
      </w:r>
      <w:r w:rsidRPr="007645FF">
        <w:rPr>
          <w:sz w:val="18"/>
          <w:szCs w:val="18"/>
        </w:rPr>
        <w:t xml:space="preserve"> se charge lui-même de l’enlèvement des affiches ou des marques apposées par des tiers sur les bâches sans pouvoir exercer, à raison de cet affichage illicite, aucun recours contre l</w:t>
      </w:r>
      <w:r w:rsidR="00417B26" w:rsidRPr="007645FF">
        <w:rPr>
          <w:sz w:val="18"/>
          <w:szCs w:val="18"/>
        </w:rPr>
        <w:t>e MASA</w:t>
      </w:r>
      <w:r w:rsidRPr="007645FF">
        <w:rPr>
          <w:sz w:val="18"/>
          <w:szCs w:val="18"/>
        </w:rPr>
        <w:t>.</w:t>
      </w:r>
    </w:p>
    <w:p w14:paraId="46B3E78F" w14:textId="77777777" w:rsidR="00677D23" w:rsidRDefault="00677D23">
      <w:pPr>
        <w:pStyle w:val="Corpsdetexte"/>
        <w:rPr>
          <w:sz w:val="18"/>
          <w:szCs w:val="18"/>
        </w:rPr>
      </w:pPr>
    </w:p>
    <w:p w14:paraId="33477E6D" w14:textId="02A6DCAA" w:rsidR="00927B9F" w:rsidRPr="007645FF" w:rsidRDefault="00115C23">
      <w:pPr>
        <w:pStyle w:val="Corpsdetexte"/>
        <w:rPr>
          <w:sz w:val="18"/>
          <w:szCs w:val="18"/>
        </w:rPr>
      </w:pPr>
      <w:r w:rsidRPr="007645FF">
        <w:rPr>
          <w:sz w:val="18"/>
          <w:szCs w:val="18"/>
        </w:rPr>
        <w:t xml:space="preserve">Il appartient au </w:t>
      </w:r>
      <w:r w:rsidR="00210268">
        <w:rPr>
          <w:sz w:val="18"/>
          <w:szCs w:val="18"/>
        </w:rPr>
        <w:t>concessionnaire</w:t>
      </w:r>
      <w:r w:rsidRPr="007645FF">
        <w:rPr>
          <w:sz w:val="18"/>
          <w:szCs w:val="18"/>
        </w:rPr>
        <w:t xml:space="preserve"> d’assurer lui-même le maintien des installations de support d’affichage en bon état, notamment de supprimer régulièrement l’affichage sauvage et les graffiti</w:t>
      </w:r>
      <w:r w:rsidR="003E512F" w:rsidRPr="007645FF">
        <w:rPr>
          <w:sz w:val="18"/>
          <w:szCs w:val="18"/>
        </w:rPr>
        <w:t>s</w:t>
      </w:r>
      <w:r w:rsidRPr="007645FF">
        <w:rPr>
          <w:sz w:val="18"/>
          <w:szCs w:val="18"/>
        </w:rPr>
        <w:t xml:space="preserve"> et de faire intervenir systématiquement des équipes d’entretien, </w:t>
      </w:r>
      <w:r w:rsidR="003C2F31">
        <w:rPr>
          <w:sz w:val="18"/>
          <w:szCs w:val="18"/>
        </w:rPr>
        <w:t>en respectant les délais mentionnées au point 3.3 de la présente convention</w:t>
      </w:r>
      <w:r w:rsidRPr="007645FF">
        <w:rPr>
          <w:color w:val="000000"/>
          <w:sz w:val="18"/>
          <w:szCs w:val="18"/>
        </w:rPr>
        <w:t xml:space="preserve"> à compter de la constatation de tout désordre par lui-même ou du signalement par l</w:t>
      </w:r>
      <w:r w:rsidR="0000122D" w:rsidRPr="007645FF">
        <w:rPr>
          <w:color w:val="000000"/>
          <w:sz w:val="18"/>
          <w:szCs w:val="18"/>
        </w:rPr>
        <w:t>e MASA</w:t>
      </w:r>
      <w:r w:rsidRPr="007645FF">
        <w:rPr>
          <w:color w:val="000000"/>
          <w:sz w:val="18"/>
          <w:szCs w:val="18"/>
        </w:rPr>
        <w:t xml:space="preserve"> ou par un tiers. </w:t>
      </w:r>
      <w:r w:rsidRPr="007645FF">
        <w:rPr>
          <w:sz w:val="18"/>
          <w:szCs w:val="18"/>
        </w:rPr>
        <w:t>Il y veille par lui-même et sous son entière responsabilité.</w:t>
      </w:r>
    </w:p>
    <w:p w14:paraId="7237DB1D" w14:textId="77777777" w:rsidR="00B87A00" w:rsidRPr="007645FF" w:rsidRDefault="00B87A00">
      <w:pPr>
        <w:pStyle w:val="Corpsdetexte"/>
        <w:rPr>
          <w:sz w:val="18"/>
          <w:szCs w:val="18"/>
        </w:rPr>
      </w:pPr>
    </w:p>
    <w:p w14:paraId="58C9E6AD" w14:textId="566C1410" w:rsidR="00927B9F" w:rsidRPr="007645FF" w:rsidRDefault="00115C23">
      <w:pPr>
        <w:pStyle w:val="Corpsdetexte"/>
        <w:rPr>
          <w:sz w:val="18"/>
          <w:szCs w:val="18"/>
        </w:rPr>
      </w:pPr>
      <w:r w:rsidRPr="007645FF">
        <w:rPr>
          <w:sz w:val="18"/>
          <w:szCs w:val="18"/>
        </w:rPr>
        <w:t xml:space="preserve">Le remplacement des éléments ou installations qui viendraient à être détériorés, pour quelque raison que ce soit, est supporté par le </w:t>
      </w:r>
      <w:r w:rsidR="00210268">
        <w:rPr>
          <w:sz w:val="18"/>
          <w:szCs w:val="18"/>
        </w:rPr>
        <w:t>concessionnaire</w:t>
      </w:r>
      <w:r w:rsidRPr="007645FF">
        <w:rPr>
          <w:sz w:val="18"/>
          <w:szCs w:val="18"/>
        </w:rPr>
        <w:t xml:space="preserve"> qui conserve toute faculté de recours contre l’auteur des dommages.</w:t>
      </w:r>
    </w:p>
    <w:p w14:paraId="3EF3AC8A" w14:textId="6F9D81D0" w:rsidR="00B4166A" w:rsidRDefault="00115C23">
      <w:pPr>
        <w:pStyle w:val="Corpsdetexte"/>
        <w:rPr>
          <w:sz w:val="18"/>
          <w:szCs w:val="18"/>
        </w:rPr>
      </w:pPr>
      <w:r w:rsidRPr="007645FF">
        <w:rPr>
          <w:sz w:val="18"/>
          <w:szCs w:val="18"/>
        </w:rPr>
        <w:t xml:space="preserve">Le </w:t>
      </w:r>
      <w:r w:rsidR="00210268">
        <w:rPr>
          <w:sz w:val="18"/>
          <w:szCs w:val="18"/>
        </w:rPr>
        <w:t>concessionnaire</w:t>
      </w:r>
      <w:r w:rsidRPr="007645FF">
        <w:rPr>
          <w:sz w:val="18"/>
          <w:szCs w:val="18"/>
        </w:rPr>
        <w:t xml:space="preserve"> est incité à utiliser </w:t>
      </w:r>
      <w:r w:rsidR="000C3229" w:rsidRPr="007645FF">
        <w:rPr>
          <w:sz w:val="18"/>
          <w:szCs w:val="18"/>
        </w:rPr>
        <w:t xml:space="preserve">des </w:t>
      </w:r>
      <w:r w:rsidRPr="007645FF">
        <w:rPr>
          <w:sz w:val="18"/>
          <w:szCs w:val="18"/>
        </w:rPr>
        <w:t>techniques et produits de nettoyage respectueux de l’environnement.</w:t>
      </w:r>
    </w:p>
    <w:p w14:paraId="0889F849" w14:textId="77777777" w:rsidR="002A426A" w:rsidRPr="007645FF" w:rsidRDefault="002A426A">
      <w:pPr>
        <w:pStyle w:val="Corpsdetexte"/>
        <w:rPr>
          <w:sz w:val="18"/>
          <w:szCs w:val="18"/>
        </w:rPr>
      </w:pPr>
    </w:p>
    <w:p w14:paraId="5EDC4790" w14:textId="4B9225A4" w:rsidR="00F664CB" w:rsidRPr="007645FF" w:rsidRDefault="00F664CB">
      <w:pPr>
        <w:pStyle w:val="Corpsdetexte"/>
        <w:rPr>
          <w:sz w:val="18"/>
          <w:szCs w:val="18"/>
        </w:rPr>
      </w:pPr>
    </w:p>
    <w:p w14:paraId="4E1F8DBD" w14:textId="01CE9835" w:rsidR="002A426A" w:rsidRPr="007645FF" w:rsidRDefault="00F664CB" w:rsidP="00F664CB">
      <w:pPr>
        <w:pStyle w:val="Titre1"/>
        <w:contextualSpacing/>
        <w:rPr>
          <w:sz w:val="18"/>
          <w:szCs w:val="18"/>
        </w:rPr>
      </w:pPr>
      <w:bookmarkStart w:id="49" w:name="_Toc206080511"/>
      <w:r w:rsidRPr="007645FF">
        <w:rPr>
          <w:sz w:val="18"/>
          <w:szCs w:val="18"/>
        </w:rPr>
        <w:lastRenderedPageBreak/>
        <w:t>1</w:t>
      </w:r>
      <w:r w:rsidR="00231F80">
        <w:rPr>
          <w:sz w:val="18"/>
          <w:szCs w:val="18"/>
        </w:rPr>
        <w:t>3</w:t>
      </w:r>
      <w:r w:rsidRPr="007645FF">
        <w:rPr>
          <w:sz w:val="18"/>
          <w:szCs w:val="18"/>
        </w:rPr>
        <w:t xml:space="preserve"> – REGIME FINANCIER</w:t>
      </w:r>
      <w:bookmarkEnd w:id="49"/>
    </w:p>
    <w:p w14:paraId="04739E8F" w14:textId="6E891B42" w:rsidR="00F664CB" w:rsidRPr="007645FF" w:rsidRDefault="00F664CB" w:rsidP="00F25E0B">
      <w:pPr>
        <w:pStyle w:val="Titre1"/>
        <w:contextualSpacing/>
        <w:rPr>
          <w:sz w:val="18"/>
          <w:szCs w:val="18"/>
        </w:rPr>
      </w:pPr>
    </w:p>
    <w:p w14:paraId="05C69A7A" w14:textId="0157E3D8" w:rsidR="00F664CB" w:rsidRPr="007645FF" w:rsidRDefault="00F664CB" w:rsidP="00F664CB">
      <w:pPr>
        <w:pStyle w:val="Titre2"/>
        <w:spacing w:before="0" w:after="0"/>
        <w:contextualSpacing/>
        <w:jc w:val="left"/>
        <w:rPr>
          <w:sz w:val="18"/>
          <w:szCs w:val="18"/>
        </w:rPr>
      </w:pPr>
      <w:bookmarkStart w:id="50" w:name="_Toc206080512"/>
      <w:r w:rsidRPr="007645FF">
        <w:rPr>
          <w:sz w:val="18"/>
          <w:szCs w:val="18"/>
        </w:rPr>
        <w:t>1</w:t>
      </w:r>
      <w:r w:rsidR="00231F80">
        <w:rPr>
          <w:sz w:val="18"/>
          <w:szCs w:val="18"/>
        </w:rPr>
        <w:t>3</w:t>
      </w:r>
      <w:r w:rsidRPr="007645FF">
        <w:rPr>
          <w:sz w:val="18"/>
          <w:szCs w:val="18"/>
        </w:rPr>
        <w:t>.1 Monnaie</w:t>
      </w:r>
      <w:bookmarkEnd w:id="50"/>
      <w:r w:rsidRPr="007645FF">
        <w:rPr>
          <w:sz w:val="18"/>
          <w:szCs w:val="18"/>
        </w:rPr>
        <w:t xml:space="preserve"> </w:t>
      </w:r>
    </w:p>
    <w:p w14:paraId="415C5514" w14:textId="13997E68" w:rsidR="00F664CB" w:rsidRPr="007645FF" w:rsidRDefault="00F664CB" w:rsidP="00F664CB">
      <w:pPr>
        <w:pStyle w:val="Corpsdetexte"/>
        <w:rPr>
          <w:sz w:val="18"/>
          <w:szCs w:val="18"/>
        </w:rPr>
      </w:pPr>
    </w:p>
    <w:p w14:paraId="7461FD26" w14:textId="129E9683" w:rsidR="0067544A" w:rsidRPr="007645FF" w:rsidRDefault="00F664CB" w:rsidP="00F664CB">
      <w:pPr>
        <w:rPr>
          <w:sz w:val="18"/>
          <w:szCs w:val="18"/>
        </w:rPr>
      </w:pPr>
      <w:r w:rsidRPr="007645FF">
        <w:rPr>
          <w:rFonts w:ascii="Marianne" w:hAnsi="Marianne"/>
          <w:sz w:val="18"/>
          <w:szCs w:val="18"/>
        </w:rPr>
        <w:t>L'unité monétaire qui s'applique est l'Euro</w:t>
      </w:r>
      <w:r w:rsidRPr="007645FF">
        <w:rPr>
          <w:rFonts w:eastAsia="Arial" w:cs="Arial"/>
          <w:color w:val="000000"/>
          <w:sz w:val="18"/>
          <w:szCs w:val="18"/>
          <w:shd w:val="clear" w:color="auto" w:fill="FFFFFF"/>
        </w:rPr>
        <w:t>.</w:t>
      </w:r>
    </w:p>
    <w:p w14:paraId="0293248A" w14:textId="3D57274D" w:rsidR="00F664CB" w:rsidRPr="007645FF" w:rsidRDefault="00F664CB" w:rsidP="0038099B">
      <w:pPr>
        <w:rPr>
          <w:sz w:val="18"/>
          <w:szCs w:val="18"/>
        </w:rPr>
      </w:pPr>
    </w:p>
    <w:p w14:paraId="6A3C780F" w14:textId="23CC95FC" w:rsidR="00F664CB" w:rsidRPr="007645FF" w:rsidRDefault="00F664CB" w:rsidP="00F664CB">
      <w:pPr>
        <w:pStyle w:val="Titre2"/>
        <w:spacing w:before="0" w:after="0"/>
        <w:contextualSpacing/>
        <w:jc w:val="left"/>
        <w:rPr>
          <w:sz w:val="18"/>
          <w:szCs w:val="18"/>
        </w:rPr>
      </w:pPr>
      <w:bookmarkStart w:id="51" w:name="_Toc206080513"/>
      <w:r w:rsidRPr="007645FF">
        <w:rPr>
          <w:sz w:val="18"/>
          <w:szCs w:val="18"/>
        </w:rPr>
        <w:t>1</w:t>
      </w:r>
      <w:r w:rsidR="00231F80">
        <w:rPr>
          <w:sz w:val="18"/>
          <w:szCs w:val="18"/>
        </w:rPr>
        <w:t>3</w:t>
      </w:r>
      <w:r w:rsidRPr="007645FF">
        <w:rPr>
          <w:sz w:val="18"/>
          <w:szCs w:val="18"/>
        </w:rPr>
        <w:t>.2 Taux de TVA</w:t>
      </w:r>
      <w:bookmarkEnd w:id="51"/>
      <w:r w:rsidRPr="007645FF">
        <w:rPr>
          <w:sz w:val="18"/>
          <w:szCs w:val="18"/>
        </w:rPr>
        <w:t xml:space="preserve"> </w:t>
      </w:r>
    </w:p>
    <w:p w14:paraId="7CDB8DEA" w14:textId="019AA63D" w:rsidR="00F664CB" w:rsidRPr="007645FF" w:rsidRDefault="00F664CB" w:rsidP="00F664CB">
      <w:pPr>
        <w:pStyle w:val="Corpsdetexte"/>
        <w:rPr>
          <w:sz w:val="18"/>
          <w:szCs w:val="18"/>
        </w:rPr>
      </w:pPr>
    </w:p>
    <w:p w14:paraId="46A9C8A5" w14:textId="091F3D8A" w:rsidR="009E6F6F" w:rsidRPr="00F25E0B" w:rsidRDefault="00F664CB" w:rsidP="00E14285">
      <w:pPr>
        <w:rPr>
          <w:rFonts w:ascii="Marianne" w:eastAsia="Arial" w:hAnsi="Marianne" w:cs="Arial"/>
          <w:sz w:val="18"/>
          <w:szCs w:val="18"/>
          <w:shd w:val="clear" w:color="auto" w:fill="FFFFFF"/>
        </w:rPr>
      </w:pPr>
      <w:r w:rsidRPr="00F25E0B">
        <w:rPr>
          <w:rFonts w:ascii="Marianne" w:eastAsia="Arial" w:hAnsi="Marianne" w:cs="Arial"/>
          <w:sz w:val="18"/>
          <w:szCs w:val="18"/>
          <w:shd w:val="clear" w:color="auto" w:fill="FFFFFF"/>
        </w:rPr>
        <w:t>Sont applicables les taux de TVA en vigueur lors du fait générateur de la taxe au sens de l'article 269 du code général des impôts.</w:t>
      </w:r>
    </w:p>
    <w:p w14:paraId="4C35FF6A" w14:textId="77777777" w:rsidR="002F720C" w:rsidRPr="007645FF" w:rsidRDefault="002F720C" w:rsidP="00E14285">
      <w:pPr>
        <w:rPr>
          <w:sz w:val="18"/>
          <w:szCs w:val="18"/>
        </w:rPr>
      </w:pPr>
    </w:p>
    <w:p w14:paraId="081EDF45" w14:textId="7AA2A715" w:rsidR="00F664CB" w:rsidRPr="007645FF" w:rsidRDefault="00F664CB" w:rsidP="00F664CB">
      <w:pPr>
        <w:pStyle w:val="Titre2"/>
        <w:spacing w:before="0" w:after="0"/>
        <w:contextualSpacing/>
        <w:jc w:val="left"/>
        <w:rPr>
          <w:sz w:val="18"/>
          <w:szCs w:val="18"/>
        </w:rPr>
      </w:pPr>
      <w:bookmarkStart w:id="52" w:name="_Toc206080514"/>
      <w:r w:rsidRPr="007645FF">
        <w:rPr>
          <w:sz w:val="18"/>
          <w:szCs w:val="18"/>
        </w:rPr>
        <w:t>1</w:t>
      </w:r>
      <w:r w:rsidR="00231F80">
        <w:rPr>
          <w:sz w:val="18"/>
          <w:szCs w:val="18"/>
        </w:rPr>
        <w:t>3</w:t>
      </w:r>
      <w:r w:rsidRPr="007645FF">
        <w:rPr>
          <w:sz w:val="18"/>
          <w:szCs w:val="18"/>
        </w:rPr>
        <w:t>.</w:t>
      </w:r>
      <w:r w:rsidR="00D47A7F">
        <w:rPr>
          <w:sz w:val="18"/>
          <w:szCs w:val="18"/>
        </w:rPr>
        <w:t>3</w:t>
      </w:r>
      <w:r w:rsidRPr="007645FF">
        <w:rPr>
          <w:sz w:val="18"/>
          <w:szCs w:val="18"/>
        </w:rPr>
        <w:t xml:space="preserve"> Forme et contenu des prix</w:t>
      </w:r>
      <w:bookmarkEnd w:id="52"/>
      <w:r w:rsidRPr="007645FF">
        <w:rPr>
          <w:sz w:val="18"/>
          <w:szCs w:val="18"/>
        </w:rPr>
        <w:t xml:space="preserve"> </w:t>
      </w:r>
    </w:p>
    <w:p w14:paraId="0960E7B5" w14:textId="77777777" w:rsidR="00F664CB" w:rsidRPr="007645FF" w:rsidRDefault="00F664CB" w:rsidP="00F664CB">
      <w:pPr>
        <w:pStyle w:val="Titre2"/>
        <w:spacing w:before="0" w:after="0"/>
        <w:contextualSpacing/>
        <w:jc w:val="left"/>
        <w:rPr>
          <w:sz w:val="18"/>
          <w:szCs w:val="18"/>
        </w:rPr>
      </w:pPr>
    </w:p>
    <w:p w14:paraId="61235BC5" w14:textId="5AAA4C67" w:rsidR="00F664CB" w:rsidRPr="007645FF" w:rsidRDefault="002A426A" w:rsidP="00CF7731">
      <w:pPr>
        <w:pStyle w:val="Contenudecadre"/>
        <w:rPr>
          <w:sz w:val="18"/>
          <w:szCs w:val="18"/>
        </w:rPr>
      </w:pPr>
      <w:r>
        <w:rPr>
          <w:rFonts w:ascii="Marianne" w:hAnsi="Marianne"/>
          <w:sz w:val="18"/>
          <w:szCs w:val="18"/>
        </w:rPr>
        <w:t>Votre proposition financière</w:t>
      </w:r>
      <w:r w:rsidR="00F664CB" w:rsidRPr="007645FF">
        <w:rPr>
          <w:rFonts w:ascii="Marianne" w:hAnsi="Marianne"/>
          <w:sz w:val="18"/>
          <w:szCs w:val="18"/>
        </w:rPr>
        <w:t xml:space="preserve">, </w:t>
      </w:r>
      <w:r>
        <w:rPr>
          <w:rFonts w:ascii="Marianne" w:hAnsi="Marianne"/>
          <w:sz w:val="18"/>
          <w:szCs w:val="18"/>
        </w:rPr>
        <w:t xml:space="preserve">retranscrit </w:t>
      </w:r>
      <w:r w:rsidR="00F664CB" w:rsidRPr="007645FF">
        <w:rPr>
          <w:rFonts w:ascii="Marianne" w:hAnsi="Marianne"/>
          <w:sz w:val="18"/>
          <w:szCs w:val="18"/>
        </w:rPr>
        <w:t>dans le document financier, est réputé</w:t>
      </w:r>
      <w:r>
        <w:rPr>
          <w:rFonts w:ascii="Marianne" w:hAnsi="Marianne"/>
          <w:sz w:val="18"/>
          <w:szCs w:val="18"/>
        </w:rPr>
        <w:t>e</w:t>
      </w:r>
      <w:r w:rsidR="00F664CB" w:rsidRPr="007645FF">
        <w:rPr>
          <w:rFonts w:ascii="Marianne" w:hAnsi="Marianne"/>
          <w:sz w:val="18"/>
          <w:szCs w:val="18"/>
        </w:rPr>
        <w:t xml:space="preserve"> inclure l’intégralité des prestations suivantes ; </w:t>
      </w:r>
    </w:p>
    <w:p w14:paraId="4AF52BC0" w14:textId="7E51122F" w:rsidR="00F664CB" w:rsidRPr="007645FF" w:rsidRDefault="00F664CB" w:rsidP="00F664CB">
      <w:pPr>
        <w:pStyle w:val="Corpsdetexte"/>
        <w:rPr>
          <w:sz w:val="18"/>
          <w:szCs w:val="18"/>
        </w:rPr>
      </w:pPr>
    </w:p>
    <w:p w14:paraId="26C8772F" w14:textId="16A69AB4" w:rsidR="008D2A77" w:rsidRPr="007645FF" w:rsidRDefault="008D2A77" w:rsidP="00F664CB">
      <w:pPr>
        <w:pStyle w:val="Corpsdetexte"/>
        <w:numPr>
          <w:ilvl w:val="0"/>
          <w:numId w:val="21"/>
        </w:numPr>
        <w:rPr>
          <w:sz w:val="18"/>
          <w:szCs w:val="18"/>
        </w:rPr>
      </w:pPr>
      <w:r w:rsidRPr="007645FF">
        <w:rPr>
          <w:sz w:val="18"/>
          <w:szCs w:val="18"/>
        </w:rPr>
        <w:t xml:space="preserve">Les frais afférents à la constitution du dossier </w:t>
      </w:r>
      <w:r w:rsidR="00F3677E" w:rsidRPr="007645FF">
        <w:rPr>
          <w:sz w:val="18"/>
          <w:szCs w:val="18"/>
        </w:rPr>
        <w:t xml:space="preserve">complet </w:t>
      </w:r>
      <w:r w:rsidRPr="007645FF">
        <w:rPr>
          <w:sz w:val="18"/>
          <w:szCs w:val="18"/>
        </w:rPr>
        <w:t xml:space="preserve">qui sera déposé à la DRAC ile de France </w:t>
      </w:r>
      <w:r w:rsidR="004E24B9" w:rsidRPr="007645FF">
        <w:rPr>
          <w:sz w:val="18"/>
          <w:szCs w:val="18"/>
        </w:rPr>
        <w:t xml:space="preserve">et aux modifications demandées par la DRAC le cas échéant. </w:t>
      </w:r>
    </w:p>
    <w:p w14:paraId="1089B460" w14:textId="6B34D4DD" w:rsidR="00563FDF" w:rsidRPr="007645FF" w:rsidRDefault="00563FDF" w:rsidP="00F664CB">
      <w:pPr>
        <w:pStyle w:val="Corpsdetexte"/>
        <w:numPr>
          <w:ilvl w:val="0"/>
          <w:numId w:val="21"/>
        </w:numPr>
        <w:rPr>
          <w:sz w:val="18"/>
          <w:szCs w:val="18"/>
        </w:rPr>
      </w:pPr>
      <w:r w:rsidRPr="007645FF">
        <w:rPr>
          <w:sz w:val="18"/>
          <w:szCs w:val="18"/>
        </w:rPr>
        <w:t xml:space="preserve">Les frais afférents aux demandes de renouvellement de la bâche publicitaire. </w:t>
      </w:r>
    </w:p>
    <w:p w14:paraId="46689D12" w14:textId="5DDBD546" w:rsidR="008D2A77" w:rsidRPr="007645FF" w:rsidRDefault="008D2A77" w:rsidP="008D2A77">
      <w:pPr>
        <w:pStyle w:val="Corpsdetexte"/>
        <w:numPr>
          <w:ilvl w:val="0"/>
          <w:numId w:val="21"/>
        </w:numPr>
        <w:rPr>
          <w:sz w:val="18"/>
          <w:szCs w:val="18"/>
        </w:rPr>
      </w:pPr>
      <w:r w:rsidRPr="007645FF">
        <w:rPr>
          <w:sz w:val="18"/>
          <w:szCs w:val="18"/>
        </w:rPr>
        <w:t xml:space="preserve">Les frais afférents à la recherche des annonceurs </w:t>
      </w:r>
    </w:p>
    <w:p w14:paraId="55B2CA41" w14:textId="77777777" w:rsidR="00CD0F19" w:rsidRPr="007645FF" w:rsidRDefault="00F664CB" w:rsidP="00F664CB">
      <w:pPr>
        <w:pStyle w:val="Corpsdetexte"/>
        <w:numPr>
          <w:ilvl w:val="0"/>
          <w:numId w:val="21"/>
        </w:numPr>
        <w:rPr>
          <w:sz w:val="18"/>
          <w:szCs w:val="18"/>
        </w:rPr>
      </w:pPr>
      <w:r w:rsidRPr="007645FF">
        <w:rPr>
          <w:sz w:val="18"/>
          <w:szCs w:val="18"/>
        </w:rPr>
        <w:t xml:space="preserve">Les frais afférents à la </w:t>
      </w:r>
      <w:r w:rsidR="008D2A77" w:rsidRPr="007645FF">
        <w:rPr>
          <w:sz w:val="18"/>
          <w:szCs w:val="18"/>
        </w:rPr>
        <w:t>fabrication, l’impression, la maintenance, la pose, le maintien en l’état et la dépose des bâches</w:t>
      </w:r>
    </w:p>
    <w:p w14:paraId="7BC80B3E" w14:textId="5B28D98F" w:rsidR="00F664CB" w:rsidRPr="007645FF" w:rsidRDefault="00CD0F19" w:rsidP="00F664CB">
      <w:pPr>
        <w:pStyle w:val="Corpsdetexte"/>
        <w:numPr>
          <w:ilvl w:val="0"/>
          <w:numId w:val="21"/>
        </w:numPr>
        <w:rPr>
          <w:sz w:val="18"/>
          <w:szCs w:val="18"/>
        </w:rPr>
      </w:pPr>
      <w:r w:rsidRPr="007645FF">
        <w:rPr>
          <w:sz w:val="18"/>
          <w:szCs w:val="18"/>
        </w:rPr>
        <w:t>Les frais afférents à la réalisation et la pose de la bâche décorative reprenant le visuel de la façade du site de Varenne en cas d’interruption d’affichage publicitaire</w:t>
      </w:r>
      <w:r w:rsidR="008D2A77" w:rsidRPr="007645FF">
        <w:rPr>
          <w:sz w:val="18"/>
          <w:szCs w:val="18"/>
        </w:rPr>
        <w:t xml:space="preserve">. </w:t>
      </w:r>
    </w:p>
    <w:p w14:paraId="2265F6D0" w14:textId="04ADCFE1" w:rsidR="008D2A77" w:rsidRPr="007645FF" w:rsidRDefault="00C71A6E" w:rsidP="00F664CB">
      <w:pPr>
        <w:pStyle w:val="Corpsdetexte"/>
        <w:numPr>
          <w:ilvl w:val="0"/>
          <w:numId w:val="21"/>
        </w:numPr>
        <w:rPr>
          <w:sz w:val="18"/>
          <w:szCs w:val="18"/>
        </w:rPr>
      </w:pPr>
      <w:r w:rsidRPr="007645FF">
        <w:rPr>
          <w:sz w:val="18"/>
          <w:szCs w:val="18"/>
        </w:rPr>
        <w:t>L</w:t>
      </w:r>
      <w:r w:rsidR="00245C3F" w:rsidRPr="007645FF">
        <w:rPr>
          <w:sz w:val="18"/>
          <w:szCs w:val="18"/>
        </w:rPr>
        <w:t xml:space="preserve">es frais afférents au paiement de la </w:t>
      </w:r>
      <w:r w:rsidR="00131534" w:rsidRPr="007645FF">
        <w:rPr>
          <w:sz w:val="18"/>
          <w:szCs w:val="18"/>
        </w:rPr>
        <w:t xml:space="preserve">taxe locale sur les enseignes et publicités extérieurs (TLPE) </w:t>
      </w:r>
    </w:p>
    <w:p w14:paraId="1C09C055" w14:textId="617B2995" w:rsidR="00C71A6E" w:rsidRPr="007645FF" w:rsidRDefault="00C71A6E" w:rsidP="00F664CB">
      <w:pPr>
        <w:pStyle w:val="Corpsdetexte"/>
        <w:numPr>
          <w:ilvl w:val="0"/>
          <w:numId w:val="21"/>
        </w:numPr>
        <w:rPr>
          <w:sz w:val="18"/>
          <w:szCs w:val="18"/>
        </w:rPr>
      </w:pPr>
      <w:r w:rsidRPr="007645FF">
        <w:rPr>
          <w:sz w:val="18"/>
          <w:szCs w:val="18"/>
        </w:rPr>
        <w:t>Les dépenses liées aux mesures particulières concernant la sécurité et la protection de la santé</w:t>
      </w:r>
    </w:p>
    <w:p w14:paraId="48D15F09" w14:textId="3F819288" w:rsidR="008D2A77" w:rsidRPr="007645FF" w:rsidRDefault="008D2A77" w:rsidP="00F664CB">
      <w:pPr>
        <w:pStyle w:val="Corpsdetexte"/>
        <w:numPr>
          <w:ilvl w:val="0"/>
          <w:numId w:val="21"/>
        </w:numPr>
        <w:rPr>
          <w:sz w:val="18"/>
          <w:szCs w:val="18"/>
        </w:rPr>
      </w:pPr>
      <w:r w:rsidRPr="007645FF">
        <w:rPr>
          <w:sz w:val="18"/>
          <w:szCs w:val="18"/>
        </w:rPr>
        <w:t>Les visites et toutes les réunions liées à la présente convention</w:t>
      </w:r>
    </w:p>
    <w:p w14:paraId="127E1C29" w14:textId="36557414" w:rsidR="00B4166A" w:rsidRPr="007645FF" w:rsidRDefault="008A0355" w:rsidP="00550EFA">
      <w:pPr>
        <w:pStyle w:val="Corpsdetexte"/>
        <w:numPr>
          <w:ilvl w:val="0"/>
          <w:numId w:val="21"/>
        </w:numPr>
        <w:rPr>
          <w:sz w:val="18"/>
          <w:szCs w:val="18"/>
        </w:rPr>
      </w:pPr>
      <w:r>
        <w:rPr>
          <w:sz w:val="18"/>
          <w:szCs w:val="18"/>
        </w:rPr>
        <w:t>La r</w:t>
      </w:r>
      <w:r w:rsidR="00550EFA" w:rsidRPr="007645FF">
        <w:rPr>
          <w:sz w:val="18"/>
          <w:szCs w:val="18"/>
        </w:rPr>
        <w:t>édaction de</w:t>
      </w:r>
      <w:r>
        <w:rPr>
          <w:sz w:val="18"/>
          <w:szCs w:val="18"/>
        </w:rPr>
        <w:t>s</w:t>
      </w:r>
      <w:r w:rsidR="00550EFA" w:rsidRPr="007645FF">
        <w:rPr>
          <w:sz w:val="18"/>
          <w:szCs w:val="18"/>
        </w:rPr>
        <w:t xml:space="preserve"> prescription</w:t>
      </w:r>
      <w:r>
        <w:rPr>
          <w:sz w:val="18"/>
          <w:szCs w:val="18"/>
        </w:rPr>
        <w:t>s</w:t>
      </w:r>
      <w:r w:rsidR="00550EFA" w:rsidRPr="007645FF">
        <w:rPr>
          <w:sz w:val="18"/>
          <w:szCs w:val="18"/>
        </w:rPr>
        <w:t xml:space="preserve"> technique</w:t>
      </w:r>
      <w:r>
        <w:rPr>
          <w:sz w:val="18"/>
          <w:szCs w:val="18"/>
        </w:rPr>
        <w:t>s</w:t>
      </w:r>
      <w:r w:rsidR="00550EFA" w:rsidRPr="007645FF">
        <w:rPr>
          <w:sz w:val="18"/>
          <w:szCs w:val="18"/>
        </w:rPr>
        <w:t xml:space="preserve"> pour le </w:t>
      </w:r>
      <w:r w:rsidR="00210268">
        <w:rPr>
          <w:sz w:val="18"/>
          <w:szCs w:val="18"/>
        </w:rPr>
        <w:t>concessionnaire</w:t>
      </w:r>
      <w:r w:rsidR="00550EFA" w:rsidRPr="007645FF">
        <w:rPr>
          <w:sz w:val="18"/>
          <w:szCs w:val="18"/>
        </w:rPr>
        <w:t xml:space="preserve"> du lot échafaudage afin de coordonner les deux missions</w:t>
      </w:r>
    </w:p>
    <w:p w14:paraId="4BBAB8AC" w14:textId="4D760140" w:rsidR="00B4166A" w:rsidRPr="00B4166A" w:rsidRDefault="004C59A9" w:rsidP="00B4166A">
      <w:pPr>
        <w:pStyle w:val="Corpsdetexte"/>
        <w:numPr>
          <w:ilvl w:val="0"/>
          <w:numId w:val="21"/>
        </w:numPr>
        <w:rPr>
          <w:sz w:val="18"/>
          <w:szCs w:val="18"/>
        </w:rPr>
      </w:pPr>
      <w:r w:rsidRPr="00B4166A">
        <w:rPr>
          <w:sz w:val="18"/>
          <w:szCs w:val="18"/>
        </w:rPr>
        <w:t xml:space="preserve">Toutes les dépenses liées au raccordement électrique prévu ci-dessus. </w:t>
      </w:r>
    </w:p>
    <w:p w14:paraId="2201C36F" w14:textId="750451F4" w:rsidR="004E3368" w:rsidRPr="00B4166A" w:rsidRDefault="008D2A77" w:rsidP="00B4166A">
      <w:pPr>
        <w:pStyle w:val="Corpsdetexte"/>
        <w:numPr>
          <w:ilvl w:val="0"/>
          <w:numId w:val="21"/>
        </w:numPr>
        <w:rPr>
          <w:sz w:val="18"/>
          <w:szCs w:val="18"/>
        </w:rPr>
      </w:pPr>
      <w:r w:rsidRPr="00B4166A">
        <w:rPr>
          <w:sz w:val="18"/>
          <w:szCs w:val="18"/>
        </w:rPr>
        <w:t xml:space="preserve">Toutes les descriptions décrites dans </w:t>
      </w:r>
      <w:r w:rsidR="00100B79">
        <w:rPr>
          <w:sz w:val="18"/>
          <w:szCs w:val="18"/>
        </w:rPr>
        <w:t xml:space="preserve">le présent projet de convention </w:t>
      </w:r>
    </w:p>
    <w:p w14:paraId="722B3753" w14:textId="77777777" w:rsidR="004E3368" w:rsidRPr="00DD438A" w:rsidRDefault="004E3368" w:rsidP="007645FF">
      <w:pPr>
        <w:pStyle w:val="Corpsdetexte"/>
        <w:rPr>
          <w:sz w:val="18"/>
          <w:szCs w:val="18"/>
        </w:rPr>
      </w:pPr>
    </w:p>
    <w:p w14:paraId="713BCE47" w14:textId="0752FCA9" w:rsidR="00253A04" w:rsidRDefault="004E3368" w:rsidP="004E3368">
      <w:pPr>
        <w:pStyle w:val="Titre1"/>
        <w:contextualSpacing/>
        <w:rPr>
          <w:sz w:val="18"/>
          <w:szCs w:val="18"/>
        </w:rPr>
      </w:pPr>
      <w:bookmarkStart w:id="53" w:name="_Toc206080515"/>
      <w:r w:rsidRPr="00100412">
        <w:rPr>
          <w:sz w:val="18"/>
          <w:szCs w:val="18"/>
        </w:rPr>
        <w:t>1</w:t>
      </w:r>
      <w:r w:rsidR="00231F80">
        <w:rPr>
          <w:sz w:val="18"/>
          <w:szCs w:val="18"/>
        </w:rPr>
        <w:t>4</w:t>
      </w:r>
      <w:r w:rsidRPr="00100412">
        <w:rPr>
          <w:sz w:val="18"/>
          <w:szCs w:val="18"/>
        </w:rPr>
        <w:t xml:space="preserve">– </w:t>
      </w:r>
      <w:r w:rsidRPr="00610419">
        <w:rPr>
          <w:sz w:val="18"/>
          <w:szCs w:val="18"/>
        </w:rPr>
        <w:t>M</w:t>
      </w:r>
      <w:r>
        <w:rPr>
          <w:sz w:val="18"/>
          <w:szCs w:val="18"/>
        </w:rPr>
        <w:t>O</w:t>
      </w:r>
      <w:r w:rsidRPr="00610419">
        <w:rPr>
          <w:sz w:val="18"/>
          <w:szCs w:val="18"/>
        </w:rPr>
        <w:t xml:space="preserve">DE DE REMUNERATION DU </w:t>
      </w:r>
      <w:r w:rsidR="00210268">
        <w:rPr>
          <w:sz w:val="18"/>
          <w:szCs w:val="18"/>
        </w:rPr>
        <w:t>CONCESSIONNAIRE</w:t>
      </w:r>
      <w:bookmarkEnd w:id="53"/>
      <w:r w:rsidRPr="00610419">
        <w:rPr>
          <w:sz w:val="18"/>
          <w:szCs w:val="18"/>
        </w:rPr>
        <w:t xml:space="preserve"> </w:t>
      </w:r>
    </w:p>
    <w:p w14:paraId="2F100AAD" w14:textId="77777777" w:rsidR="00253A04" w:rsidRDefault="00253A04" w:rsidP="00253A04">
      <w:pPr>
        <w:pStyle w:val="Contenudecadre"/>
        <w:rPr>
          <w:lang w:eastAsia="fr-FR"/>
        </w:rPr>
      </w:pPr>
    </w:p>
    <w:p w14:paraId="15868993" w14:textId="15B38742" w:rsidR="004E3368" w:rsidRPr="00112182" w:rsidRDefault="004E3368" w:rsidP="00112182">
      <w:pPr>
        <w:pStyle w:val="Contenudecadre"/>
        <w:rPr>
          <w:sz w:val="18"/>
          <w:szCs w:val="18"/>
        </w:rPr>
      </w:pPr>
      <w:r w:rsidRPr="00112182">
        <w:rPr>
          <w:rFonts w:ascii="Marianne" w:hAnsi="Marianne"/>
          <w:sz w:val="18"/>
          <w:szCs w:val="18"/>
          <w:lang w:eastAsia="fr-FR"/>
        </w:rPr>
        <w:t xml:space="preserve">Le </w:t>
      </w:r>
      <w:r w:rsidR="00210268">
        <w:rPr>
          <w:rFonts w:ascii="Marianne" w:hAnsi="Marianne"/>
          <w:sz w:val="18"/>
          <w:szCs w:val="18"/>
          <w:lang w:eastAsia="fr-FR"/>
        </w:rPr>
        <w:t>concessionnaire</w:t>
      </w:r>
      <w:r w:rsidRPr="00112182">
        <w:rPr>
          <w:rFonts w:ascii="Marianne" w:hAnsi="Marianne"/>
          <w:sz w:val="18"/>
          <w:szCs w:val="18"/>
          <w:lang w:eastAsia="fr-FR"/>
        </w:rPr>
        <w:t xml:space="preserve"> se rémunèrera par la perception des recettes provenant de l’exploitation de l’espace concédé.</w:t>
      </w:r>
    </w:p>
    <w:p w14:paraId="52FB0803" w14:textId="50A5EADC" w:rsidR="00253A04" w:rsidRPr="00112182" w:rsidRDefault="004E3368" w:rsidP="00112182">
      <w:pPr>
        <w:pStyle w:val="Contenudecadre"/>
        <w:rPr>
          <w:sz w:val="18"/>
          <w:szCs w:val="18"/>
          <w:lang w:eastAsia="fr-FR"/>
        </w:rPr>
      </w:pPr>
      <w:r w:rsidRPr="00112182">
        <w:rPr>
          <w:rFonts w:ascii="Marianne" w:hAnsi="Marianne"/>
          <w:sz w:val="18"/>
          <w:szCs w:val="18"/>
          <w:lang w:eastAsia="fr-FR"/>
        </w:rPr>
        <w:t>A ce titre, il assurera la facturation et l’encaissement auprès des annonceurs ou de leurs agences.</w:t>
      </w:r>
    </w:p>
    <w:p w14:paraId="59113758" w14:textId="77777777" w:rsidR="00CF5592" w:rsidRPr="007645FF" w:rsidRDefault="00CF5592" w:rsidP="007645FF">
      <w:pPr>
        <w:pStyle w:val="Corpsdetexte"/>
        <w:ind w:left="720"/>
        <w:rPr>
          <w:sz w:val="18"/>
          <w:szCs w:val="18"/>
        </w:rPr>
      </w:pPr>
    </w:p>
    <w:p w14:paraId="6FD57C80" w14:textId="4B36B7DE" w:rsidR="00927B9F" w:rsidRPr="007645FF" w:rsidRDefault="00115C23">
      <w:pPr>
        <w:pStyle w:val="Titre1"/>
        <w:contextualSpacing/>
        <w:rPr>
          <w:sz w:val="18"/>
          <w:szCs w:val="18"/>
        </w:rPr>
      </w:pPr>
      <w:bookmarkStart w:id="54" w:name="_Toc206080516"/>
      <w:r w:rsidRPr="007645FF">
        <w:rPr>
          <w:sz w:val="18"/>
          <w:szCs w:val="18"/>
        </w:rPr>
        <w:t>1</w:t>
      </w:r>
      <w:r w:rsidR="00231F80">
        <w:rPr>
          <w:sz w:val="18"/>
          <w:szCs w:val="18"/>
        </w:rPr>
        <w:t>5</w:t>
      </w:r>
      <w:r w:rsidRPr="007645FF">
        <w:rPr>
          <w:sz w:val="18"/>
          <w:szCs w:val="18"/>
        </w:rPr>
        <w:t>– REDEVANCE</w:t>
      </w:r>
      <w:bookmarkEnd w:id="54"/>
    </w:p>
    <w:p w14:paraId="0E1ABFE3" w14:textId="77777777" w:rsidR="00245C3F" w:rsidRPr="007645FF" w:rsidRDefault="00245C3F">
      <w:pPr>
        <w:pStyle w:val="Corpsdetexte"/>
        <w:rPr>
          <w:sz w:val="18"/>
          <w:szCs w:val="18"/>
        </w:rPr>
      </w:pPr>
    </w:p>
    <w:p w14:paraId="6D39FF24" w14:textId="2358BABB" w:rsidR="00D47A7F" w:rsidRPr="007645FF" w:rsidRDefault="00B92FBE">
      <w:pPr>
        <w:pStyle w:val="Corpsdetexte"/>
        <w:rPr>
          <w:sz w:val="18"/>
          <w:szCs w:val="18"/>
        </w:rPr>
      </w:pPr>
      <w:r w:rsidRPr="007645FF">
        <w:rPr>
          <w:sz w:val="18"/>
          <w:szCs w:val="18"/>
        </w:rPr>
        <w:t xml:space="preserve">Le </w:t>
      </w:r>
      <w:r w:rsidR="00210268">
        <w:rPr>
          <w:sz w:val="18"/>
          <w:szCs w:val="18"/>
        </w:rPr>
        <w:t>concessionnaire</w:t>
      </w:r>
      <w:r w:rsidRPr="007645FF">
        <w:rPr>
          <w:sz w:val="18"/>
          <w:szCs w:val="18"/>
        </w:rPr>
        <w:t xml:space="preserve"> d</w:t>
      </w:r>
      <w:r w:rsidR="002D2D00" w:rsidRPr="007645FF">
        <w:rPr>
          <w:sz w:val="18"/>
          <w:szCs w:val="18"/>
        </w:rPr>
        <w:t xml:space="preserve">e la présente convention </w:t>
      </w:r>
      <w:r w:rsidRPr="007645FF">
        <w:rPr>
          <w:sz w:val="18"/>
          <w:szCs w:val="18"/>
        </w:rPr>
        <w:t xml:space="preserve">versera au </w:t>
      </w:r>
      <w:r w:rsidR="002D2D00" w:rsidRPr="007645FF">
        <w:rPr>
          <w:sz w:val="18"/>
          <w:szCs w:val="18"/>
        </w:rPr>
        <w:t xml:space="preserve">MASA </w:t>
      </w:r>
      <w:r w:rsidRPr="007645FF">
        <w:rPr>
          <w:sz w:val="18"/>
          <w:szCs w:val="18"/>
        </w:rPr>
        <w:t xml:space="preserve">une redevance pour l’exploitation commerciale des espaces publicitaires. </w:t>
      </w:r>
    </w:p>
    <w:p w14:paraId="1A7CBA5A" w14:textId="77777777" w:rsidR="00927B9F" w:rsidRPr="007645FF" w:rsidRDefault="00927B9F">
      <w:pPr>
        <w:pStyle w:val="Corpsdetexte"/>
        <w:rPr>
          <w:sz w:val="18"/>
          <w:szCs w:val="18"/>
        </w:rPr>
      </w:pPr>
    </w:p>
    <w:p w14:paraId="3E05D32E" w14:textId="0D38AA80" w:rsidR="00927B9F" w:rsidRPr="007645FF" w:rsidRDefault="00115C23" w:rsidP="00C57204">
      <w:pPr>
        <w:pStyle w:val="Titre2"/>
        <w:spacing w:before="0" w:after="0"/>
        <w:contextualSpacing/>
        <w:jc w:val="left"/>
        <w:rPr>
          <w:sz w:val="18"/>
          <w:szCs w:val="18"/>
        </w:rPr>
      </w:pPr>
      <w:bookmarkStart w:id="55" w:name="_Toc206080517"/>
      <w:r w:rsidRPr="007645FF">
        <w:rPr>
          <w:sz w:val="18"/>
          <w:szCs w:val="18"/>
        </w:rPr>
        <w:t>1</w:t>
      </w:r>
      <w:r w:rsidR="00231F80">
        <w:rPr>
          <w:sz w:val="18"/>
          <w:szCs w:val="18"/>
        </w:rPr>
        <w:t>5</w:t>
      </w:r>
      <w:r w:rsidRPr="007645FF">
        <w:rPr>
          <w:sz w:val="18"/>
          <w:szCs w:val="18"/>
        </w:rPr>
        <w:t>.1 Modalités de calcul</w:t>
      </w:r>
      <w:bookmarkEnd w:id="55"/>
    </w:p>
    <w:p w14:paraId="0083664E" w14:textId="77777777" w:rsidR="00927B9F" w:rsidRPr="007645FF" w:rsidRDefault="00927B9F">
      <w:pPr>
        <w:pStyle w:val="Corpsdetexte"/>
        <w:rPr>
          <w:sz w:val="18"/>
          <w:szCs w:val="18"/>
        </w:rPr>
      </w:pPr>
    </w:p>
    <w:p w14:paraId="5D9627B6" w14:textId="4DAFFFB3" w:rsidR="00927B9F" w:rsidRPr="007645FF" w:rsidRDefault="00115C23">
      <w:pPr>
        <w:pStyle w:val="Corpsdetexte"/>
        <w:rPr>
          <w:sz w:val="18"/>
          <w:szCs w:val="18"/>
        </w:rPr>
      </w:pPr>
      <w:r w:rsidRPr="007645FF">
        <w:rPr>
          <w:sz w:val="18"/>
          <w:szCs w:val="18"/>
        </w:rPr>
        <w:t xml:space="preserve">La redevance est calculée par </w:t>
      </w:r>
      <w:r w:rsidR="006B6F45" w:rsidRPr="007645FF">
        <w:rPr>
          <w:sz w:val="18"/>
          <w:szCs w:val="18"/>
        </w:rPr>
        <w:t>jour effectif d</w:t>
      </w:r>
      <w:r w:rsidR="00FD7A13" w:rsidRPr="007645FF">
        <w:rPr>
          <w:sz w:val="18"/>
          <w:szCs w:val="18"/>
        </w:rPr>
        <w:t>’affichage</w:t>
      </w:r>
      <w:r w:rsidRPr="007645FF">
        <w:rPr>
          <w:sz w:val="18"/>
          <w:szCs w:val="18"/>
        </w:rPr>
        <w:t>, selon les modalités ci-dessous :</w:t>
      </w:r>
    </w:p>
    <w:p w14:paraId="60DCB353" w14:textId="77777777" w:rsidR="00927B9F" w:rsidRPr="007645FF" w:rsidRDefault="00927B9F">
      <w:pPr>
        <w:pStyle w:val="Corpsdetexte"/>
        <w:rPr>
          <w:sz w:val="18"/>
          <w:szCs w:val="18"/>
        </w:rPr>
      </w:pPr>
    </w:p>
    <w:p w14:paraId="0DD85172" w14:textId="77777777" w:rsidR="00927B9F" w:rsidRPr="007645FF" w:rsidRDefault="00115C23">
      <w:pPr>
        <w:pStyle w:val="Corpsdetexte"/>
        <w:rPr>
          <w:sz w:val="18"/>
          <w:szCs w:val="18"/>
        </w:rPr>
      </w:pPr>
      <w:r w:rsidRPr="007645FF">
        <w:rPr>
          <w:sz w:val="18"/>
          <w:szCs w:val="18"/>
        </w:rPr>
        <w:t xml:space="preserve">- </w:t>
      </w:r>
      <w:r w:rsidRPr="007645FF">
        <w:rPr>
          <w:sz w:val="18"/>
          <w:szCs w:val="18"/>
          <w:u w:val="single"/>
        </w:rPr>
        <w:t>« Période d’exploitation »</w:t>
      </w:r>
    </w:p>
    <w:p w14:paraId="61A025A5" w14:textId="1E0063EA" w:rsidR="00927B9F" w:rsidRPr="007645FF" w:rsidRDefault="00115C23">
      <w:pPr>
        <w:pStyle w:val="Corpsdetexte"/>
        <w:rPr>
          <w:sz w:val="18"/>
          <w:szCs w:val="18"/>
        </w:rPr>
      </w:pPr>
      <w:r w:rsidRPr="007645FF">
        <w:rPr>
          <w:rFonts w:cs="Liberation Serif"/>
          <w:color w:val="000000"/>
          <w:sz w:val="18"/>
          <w:szCs w:val="18"/>
        </w:rPr>
        <w:t>À</w:t>
      </w:r>
      <w:r w:rsidRPr="007645FF">
        <w:rPr>
          <w:color w:val="000000"/>
          <w:sz w:val="18"/>
          <w:szCs w:val="18"/>
        </w:rPr>
        <w:t xml:space="preserve"> compter de la date de la mise en place du premier affichage publicitaire et jusqu’à la date de démarrage du démontage des installations (« Période d’exploitation »), le </w:t>
      </w:r>
      <w:r w:rsidR="00210268">
        <w:rPr>
          <w:color w:val="000000"/>
          <w:sz w:val="18"/>
          <w:szCs w:val="18"/>
        </w:rPr>
        <w:t>concessionnaire</w:t>
      </w:r>
      <w:r w:rsidRPr="007645FF">
        <w:rPr>
          <w:color w:val="000000"/>
          <w:sz w:val="18"/>
          <w:szCs w:val="18"/>
        </w:rPr>
        <w:t xml:space="preserve"> s’engage à verser une </w:t>
      </w:r>
      <w:r w:rsidR="00E54BA1" w:rsidRPr="007645FF">
        <w:rPr>
          <w:color w:val="000000"/>
          <w:sz w:val="18"/>
          <w:szCs w:val="18"/>
        </w:rPr>
        <w:t xml:space="preserve">redevance </w:t>
      </w:r>
      <w:r w:rsidR="00E54BA1" w:rsidRPr="007645FF">
        <w:rPr>
          <w:i/>
          <w:iCs/>
          <w:color w:val="000000"/>
          <w:sz w:val="18"/>
          <w:szCs w:val="18"/>
          <w:u w:val="single"/>
        </w:rPr>
        <w:t>composée</w:t>
      </w:r>
      <w:r w:rsidRPr="007645FF">
        <w:rPr>
          <w:i/>
          <w:iCs/>
          <w:color w:val="000000"/>
          <w:sz w:val="18"/>
          <w:szCs w:val="18"/>
          <w:u w:val="single"/>
        </w:rPr>
        <w:t xml:space="preserve"> d’une part fixe (Montant Minimal Garanti – MMG) et d’une part variable (Montant Variable – MV).</w:t>
      </w:r>
    </w:p>
    <w:p w14:paraId="0D09AC48" w14:textId="77777777" w:rsidR="00927B9F" w:rsidRPr="007645FF" w:rsidRDefault="00927B9F">
      <w:pPr>
        <w:pStyle w:val="Corpsdetexte"/>
        <w:rPr>
          <w:sz w:val="18"/>
          <w:szCs w:val="18"/>
        </w:rPr>
      </w:pPr>
    </w:p>
    <w:p w14:paraId="47230997" w14:textId="06D05F1E" w:rsidR="00927B9F" w:rsidRPr="007645FF" w:rsidRDefault="00115C23">
      <w:pPr>
        <w:pStyle w:val="Corpsdetexte"/>
        <w:rPr>
          <w:sz w:val="18"/>
          <w:szCs w:val="18"/>
        </w:rPr>
      </w:pPr>
      <w:r w:rsidRPr="007645FF">
        <w:rPr>
          <w:color w:val="000000"/>
          <w:sz w:val="18"/>
          <w:szCs w:val="18"/>
        </w:rPr>
        <w:lastRenderedPageBreak/>
        <w:t xml:space="preserve">Le montant de la part fixe </w:t>
      </w:r>
      <w:r w:rsidRPr="007645FF">
        <w:rPr>
          <w:color w:val="000000"/>
          <w:sz w:val="18"/>
          <w:szCs w:val="18"/>
          <w:u w:val="single"/>
        </w:rPr>
        <w:t>(MMG)</w:t>
      </w:r>
      <w:r w:rsidRPr="007645FF">
        <w:rPr>
          <w:color w:val="000000"/>
          <w:sz w:val="18"/>
          <w:szCs w:val="18"/>
        </w:rPr>
        <w:t xml:space="preserve"> est de</w:t>
      </w:r>
      <w:r w:rsidRPr="007645FF">
        <w:rPr>
          <w:color w:val="3333FF"/>
          <w:sz w:val="18"/>
          <w:szCs w:val="18"/>
        </w:rPr>
        <w:t xml:space="preserve"> [montant à compléter par le candidat] €</w:t>
      </w:r>
      <w:r w:rsidR="002A426A">
        <w:rPr>
          <w:color w:val="3333FF"/>
          <w:sz w:val="18"/>
          <w:szCs w:val="18"/>
        </w:rPr>
        <w:t xml:space="preserve"> HT</w:t>
      </w:r>
      <w:r w:rsidRPr="007645FF">
        <w:rPr>
          <w:color w:val="3333FF"/>
          <w:sz w:val="18"/>
          <w:szCs w:val="18"/>
        </w:rPr>
        <w:t xml:space="preserve"> / </w:t>
      </w:r>
      <w:r w:rsidR="00B411C5" w:rsidRPr="007645FF">
        <w:rPr>
          <w:color w:val="3333FF"/>
          <w:sz w:val="18"/>
          <w:szCs w:val="18"/>
        </w:rPr>
        <w:t xml:space="preserve">jour </w:t>
      </w:r>
      <w:r w:rsidR="00101BE4" w:rsidRPr="007645FF">
        <w:rPr>
          <w:color w:val="3333FF"/>
          <w:sz w:val="18"/>
          <w:szCs w:val="18"/>
        </w:rPr>
        <w:t xml:space="preserve">calendaire </w:t>
      </w:r>
      <w:r w:rsidR="00B411C5" w:rsidRPr="007645FF">
        <w:rPr>
          <w:color w:val="3333FF"/>
          <w:sz w:val="18"/>
          <w:szCs w:val="18"/>
        </w:rPr>
        <w:t xml:space="preserve"> d’affichage </w:t>
      </w:r>
    </w:p>
    <w:p w14:paraId="2633D1FB" w14:textId="77777777" w:rsidR="00927B9F" w:rsidRPr="007645FF" w:rsidRDefault="00927B9F">
      <w:pPr>
        <w:pStyle w:val="Corpsdetexte"/>
        <w:rPr>
          <w:sz w:val="18"/>
          <w:szCs w:val="18"/>
        </w:rPr>
      </w:pPr>
    </w:p>
    <w:p w14:paraId="235F03C7" w14:textId="4B47A6CC" w:rsidR="00245C3F" w:rsidRPr="007645FF" w:rsidRDefault="00115C23">
      <w:pPr>
        <w:pStyle w:val="Corpsdetexte"/>
        <w:rPr>
          <w:sz w:val="18"/>
          <w:szCs w:val="18"/>
        </w:rPr>
      </w:pPr>
      <w:r w:rsidRPr="007645FF">
        <w:rPr>
          <w:sz w:val="18"/>
          <w:szCs w:val="18"/>
        </w:rPr>
        <w:t xml:space="preserve">Le montant de la part variable (MV) résulte de l’application </w:t>
      </w:r>
      <w:r w:rsidR="00100B79">
        <w:rPr>
          <w:sz w:val="18"/>
          <w:szCs w:val="18"/>
        </w:rPr>
        <w:t xml:space="preserve">d’un pourcentage </w:t>
      </w:r>
      <w:r w:rsidRPr="007645FF">
        <w:rPr>
          <w:sz w:val="18"/>
          <w:szCs w:val="18"/>
        </w:rPr>
        <w:t xml:space="preserve">au chiffre d’affaires hors taxes généré </w:t>
      </w:r>
      <w:r w:rsidR="00372E65" w:rsidRPr="007645FF">
        <w:rPr>
          <w:sz w:val="18"/>
          <w:szCs w:val="18"/>
        </w:rPr>
        <w:t xml:space="preserve">par l’exploitation des bâches publicitaires affichées dans la cadre du présent contrat. </w:t>
      </w:r>
    </w:p>
    <w:p w14:paraId="2D0B41C8" w14:textId="1005C288" w:rsidR="00927B9F" w:rsidRPr="007645FF" w:rsidRDefault="00372E65">
      <w:pPr>
        <w:pStyle w:val="Corpsdetexte"/>
        <w:rPr>
          <w:sz w:val="18"/>
          <w:szCs w:val="18"/>
        </w:rPr>
      </w:pPr>
      <w:r w:rsidRPr="007645FF">
        <w:rPr>
          <w:sz w:val="18"/>
          <w:szCs w:val="18"/>
        </w:rPr>
        <w:t xml:space="preserve">Ce montant est exprimé en </w:t>
      </w:r>
      <w:r w:rsidR="00115C23" w:rsidRPr="007645FF">
        <w:rPr>
          <w:sz w:val="18"/>
          <w:szCs w:val="18"/>
        </w:rPr>
        <w:t xml:space="preserve">pourcentage ferme </w:t>
      </w:r>
      <w:r w:rsidRPr="007645FF">
        <w:rPr>
          <w:sz w:val="18"/>
          <w:szCs w:val="18"/>
        </w:rPr>
        <w:t xml:space="preserve">pour chaque contrat liant le </w:t>
      </w:r>
      <w:r w:rsidR="00210268">
        <w:rPr>
          <w:sz w:val="18"/>
          <w:szCs w:val="18"/>
        </w:rPr>
        <w:t>concessionnaire</w:t>
      </w:r>
      <w:r w:rsidRPr="007645FF">
        <w:rPr>
          <w:sz w:val="18"/>
          <w:szCs w:val="18"/>
        </w:rPr>
        <w:t xml:space="preserve"> à un annonceur.  </w:t>
      </w:r>
    </w:p>
    <w:p w14:paraId="23E766F5" w14:textId="02DDC3FE" w:rsidR="00927B9F" w:rsidRDefault="00115C23">
      <w:pPr>
        <w:pStyle w:val="Corpsdetexte"/>
        <w:rPr>
          <w:color w:val="000000"/>
          <w:sz w:val="18"/>
          <w:szCs w:val="18"/>
        </w:rPr>
      </w:pPr>
      <w:r w:rsidRPr="007645FF">
        <w:rPr>
          <w:rFonts w:eastAsia="Liberation Serif" w:cs="Liberation Serif"/>
          <w:color w:val="000000"/>
          <w:sz w:val="18"/>
          <w:szCs w:val="18"/>
        </w:rPr>
        <w:t>→</w:t>
      </w:r>
      <w:r w:rsidRPr="007645FF">
        <w:rPr>
          <w:rFonts w:eastAsia="Arial"/>
          <w:color w:val="000000"/>
          <w:sz w:val="18"/>
          <w:szCs w:val="18"/>
        </w:rPr>
        <w:t xml:space="preserve"> </w:t>
      </w:r>
      <w:r w:rsidRPr="007645FF">
        <w:rPr>
          <w:color w:val="000000"/>
          <w:sz w:val="18"/>
          <w:szCs w:val="18"/>
        </w:rPr>
        <w:t>Par chiffre d’affaires, les parties entendent la somme hors taxes des éléments suivants :</w:t>
      </w:r>
    </w:p>
    <w:p w14:paraId="10B49353" w14:textId="5DC688AD" w:rsidR="002A426A" w:rsidRPr="00F25E0B" w:rsidRDefault="002A426A" w:rsidP="002A426A">
      <w:pPr>
        <w:pStyle w:val="Corpsdetexte"/>
        <w:numPr>
          <w:ilvl w:val="0"/>
          <w:numId w:val="4"/>
        </w:numPr>
        <w:rPr>
          <w:sz w:val="18"/>
          <w:szCs w:val="18"/>
        </w:rPr>
      </w:pPr>
      <w:r>
        <w:rPr>
          <w:color w:val="000000"/>
          <w:sz w:val="18"/>
          <w:szCs w:val="18"/>
        </w:rPr>
        <w:t xml:space="preserve">Le chiffre </w:t>
      </w:r>
      <w:r w:rsidR="001B722F">
        <w:rPr>
          <w:color w:val="000000"/>
          <w:sz w:val="18"/>
          <w:szCs w:val="18"/>
        </w:rPr>
        <w:t>d’affaires</w:t>
      </w:r>
      <w:r>
        <w:rPr>
          <w:color w:val="000000"/>
          <w:sz w:val="18"/>
          <w:szCs w:val="18"/>
        </w:rPr>
        <w:t xml:space="preserve"> net hors taxes pour la vente d’espaces publicitaires</w:t>
      </w:r>
    </w:p>
    <w:p w14:paraId="23457685" w14:textId="38A7D5E4" w:rsidR="002A426A" w:rsidRPr="007645FF" w:rsidRDefault="002A426A" w:rsidP="00F25E0B">
      <w:pPr>
        <w:pStyle w:val="Corpsdetexte"/>
        <w:numPr>
          <w:ilvl w:val="0"/>
          <w:numId w:val="4"/>
        </w:numPr>
        <w:rPr>
          <w:sz w:val="18"/>
          <w:szCs w:val="18"/>
        </w:rPr>
      </w:pPr>
      <w:r>
        <w:rPr>
          <w:color w:val="000000"/>
          <w:sz w:val="18"/>
          <w:szCs w:val="18"/>
        </w:rPr>
        <w:t xml:space="preserve">Les prestations techniques (fabrication, impression, pose et dépose des bâches) associés à la valorisation et la mise en place des supports d’affichage et facturées aux annonceurs, </w:t>
      </w:r>
    </w:p>
    <w:p w14:paraId="28477901" w14:textId="4469ADA2" w:rsidR="001B722F" w:rsidRPr="007645FF" w:rsidRDefault="00115C23" w:rsidP="00BF414C">
      <w:pPr>
        <w:pStyle w:val="Corpsdetexte"/>
        <w:ind w:left="720"/>
        <w:rPr>
          <w:sz w:val="18"/>
          <w:szCs w:val="18"/>
        </w:rPr>
      </w:pPr>
      <w:r w:rsidRPr="00F25E0B">
        <w:rPr>
          <w:sz w:val="18"/>
          <w:szCs w:val="18"/>
        </w:rPr>
        <w:t xml:space="preserve">les prestations facturées à l’annonceur ou à l’agence de communication, </w:t>
      </w:r>
    </w:p>
    <w:p w14:paraId="6E97A0EA" w14:textId="77777777" w:rsidR="001B722F" w:rsidRDefault="001B722F" w:rsidP="001B722F">
      <w:pPr>
        <w:pStyle w:val="Corpsdetexte"/>
        <w:rPr>
          <w:rFonts w:eastAsia="Arial"/>
          <w:color w:val="000000"/>
          <w:sz w:val="18"/>
          <w:szCs w:val="18"/>
        </w:rPr>
      </w:pPr>
    </w:p>
    <w:p w14:paraId="31E56643" w14:textId="47DF5AF1" w:rsidR="00927B9F" w:rsidRPr="00F25E0B" w:rsidRDefault="00115C23" w:rsidP="00F25E0B">
      <w:pPr>
        <w:pStyle w:val="Corpsdetexte"/>
        <w:rPr>
          <w:color w:val="3333FF"/>
          <w:sz w:val="18"/>
          <w:szCs w:val="18"/>
        </w:rPr>
      </w:pPr>
      <w:r w:rsidRPr="00F25E0B">
        <w:rPr>
          <w:color w:val="000000"/>
          <w:sz w:val="18"/>
          <w:szCs w:val="18"/>
        </w:rPr>
        <w:t>Le pourcentage appliqué au chiffre d’affaires ci-dessus s’établit à </w:t>
      </w:r>
      <w:r w:rsidRPr="00F25E0B">
        <w:rPr>
          <w:color w:val="3333FF"/>
          <w:sz w:val="18"/>
          <w:szCs w:val="18"/>
        </w:rPr>
        <w:t>: [taux à compléter par le candidat]%.</w:t>
      </w:r>
    </w:p>
    <w:p w14:paraId="10A11D17" w14:textId="77777777" w:rsidR="00FD7A13" w:rsidRPr="007645FF" w:rsidRDefault="00FD7A13">
      <w:pPr>
        <w:pStyle w:val="Corpsdetexte"/>
        <w:rPr>
          <w:rFonts w:eastAsia="Trebuchet MS" w:cs="Trebuchet MS"/>
          <w:color w:val="000000"/>
          <w:sz w:val="18"/>
          <w:szCs w:val="18"/>
        </w:rPr>
      </w:pPr>
    </w:p>
    <w:p w14:paraId="4890F001" w14:textId="0D4E51B4" w:rsidR="00927B9F" w:rsidRPr="007645FF" w:rsidRDefault="00115C23">
      <w:pPr>
        <w:pStyle w:val="Corpsdetexte"/>
        <w:rPr>
          <w:sz w:val="18"/>
          <w:szCs w:val="18"/>
        </w:rPr>
      </w:pPr>
      <w:r w:rsidRPr="007645FF">
        <w:rPr>
          <w:rFonts w:eastAsia="Trebuchet MS" w:cs="Trebuchet MS"/>
          <w:color w:val="000000"/>
          <w:sz w:val="18"/>
          <w:szCs w:val="18"/>
        </w:rPr>
        <w:t xml:space="preserve">Les recettes prévisionnelles du prestataire sont </w:t>
      </w:r>
      <w:r w:rsidRPr="007645FF">
        <w:rPr>
          <w:rFonts w:eastAsia="Trebuchet MS" w:cs="Trebuchet MS"/>
          <w:color w:val="000000"/>
          <w:sz w:val="18"/>
          <w:szCs w:val="18"/>
          <w:shd w:val="clear" w:color="auto" w:fill="FFFF00"/>
        </w:rPr>
        <w:t>de…… € HT</w:t>
      </w:r>
      <w:r w:rsidRPr="007645FF">
        <w:rPr>
          <w:rFonts w:eastAsia="Trebuchet MS" w:cs="Trebuchet MS"/>
          <w:color w:val="000000"/>
          <w:sz w:val="18"/>
          <w:szCs w:val="18"/>
        </w:rPr>
        <w:t xml:space="preserve">, ainsi, le montant prévisionnel de la part variable sera </w:t>
      </w:r>
      <w:r w:rsidRPr="007645FF">
        <w:rPr>
          <w:rFonts w:eastAsia="Trebuchet MS" w:cs="Trebuchet MS"/>
          <w:color w:val="000000"/>
          <w:sz w:val="18"/>
          <w:szCs w:val="18"/>
          <w:shd w:val="clear" w:color="auto" w:fill="FFFF00"/>
        </w:rPr>
        <w:t>de……… € HT</w:t>
      </w:r>
      <w:r w:rsidRPr="007645FF">
        <w:rPr>
          <w:rFonts w:eastAsia="Trebuchet MS" w:cs="Trebuchet MS"/>
          <w:color w:val="000000"/>
          <w:sz w:val="18"/>
          <w:szCs w:val="18"/>
        </w:rPr>
        <w:t>.</w:t>
      </w:r>
    </w:p>
    <w:p w14:paraId="6B3C2D09" w14:textId="77777777" w:rsidR="00FD7A13" w:rsidRPr="007645FF" w:rsidRDefault="00FD7A13">
      <w:pPr>
        <w:pStyle w:val="Corpsdetexte"/>
        <w:rPr>
          <w:sz w:val="18"/>
          <w:szCs w:val="18"/>
        </w:rPr>
      </w:pPr>
    </w:p>
    <w:p w14:paraId="7B544421" w14:textId="711E2EF4" w:rsidR="00927B9F" w:rsidRPr="007645FF" w:rsidRDefault="00115C23">
      <w:pPr>
        <w:pStyle w:val="Corpsdetexte"/>
        <w:rPr>
          <w:sz w:val="18"/>
          <w:szCs w:val="18"/>
        </w:rPr>
      </w:pPr>
      <w:r w:rsidRPr="007645FF">
        <w:rPr>
          <w:sz w:val="18"/>
          <w:szCs w:val="18"/>
        </w:rPr>
        <w:t>L</w:t>
      </w:r>
      <w:r w:rsidR="0072607C">
        <w:rPr>
          <w:sz w:val="18"/>
          <w:szCs w:val="18"/>
        </w:rPr>
        <w:t>e</w:t>
      </w:r>
      <w:r w:rsidRPr="007645FF">
        <w:rPr>
          <w:sz w:val="18"/>
          <w:szCs w:val="18"/>
        </w:rPr>
        <w:t xml:space="preserve"> MMG est due par le </w:t>
      </w:r>
      <w:r w:rsidR="00210268">
        <w:rPr>
          <w:sz w:val="18"/>
          <w:szCs w:val="18"/>
        </w:rPr>
        <w:t>concessionnaire</w:t>
      </w:r>
      <w:r w:rsidRPr="007645FF">
        <w:rPr>
          <w:sz w:val="18"/>
          <w:szCs w:val="18"/>
        </w:rPr>
        <w:t xml:space="preserve"> durant toute la période d’exploitation telle que définie ci-dessus, même dans le cas où il n’est pas parvenu à pourvoir la surface d’un affichage publicitaire.</w:t>
      </w:r>
    </w:p>
    <w:p w14:paraId="65A2B295" w14:textId="77777777" w:rsidR="00927B9F" w:rsidRPr="007645FF" w:rsidRDefault="00927B9F">
      <w:pPr>
        <w:pStyle w:val="Corpsdetexte"/>
        <w:rPr>
          <w:sz w:val="18"/>
          <w:szCs w:val="18"/>
        </w:rPr>
      </w:pPr>
    </w:p>
    <w:p w14:paraId="2DA9FE42" w14:textId="51F1A4B9" w:rsidR="00927B9F" w:rsidRPr="007645FF" w:rsidRDefault="00115C23" w:rsidP="00C57204">
      <w:pPr>
        <w:pStyle w:val="Titre2"/>
        <w:spacing w:before="0" w:after="0"/>
        <w:contextualSpacing/>
        <w:jc w:val="left"/>
        <w:rPr>
          <w:sz w:val="18"/>
          <w:szCs w:val="18"/>
        </w:rPr>
      </w:pPr>
      <w:bookmarkStart w:id="56" w:name="_Toc206080518"/>
      <w:r w:rsidRPr="007645FF">
        <w:rPr>
          <w:sz w:val="18"/>
          <w:szCs w:val="18"/>
        </w:rPr>
        <w:t>1</w:t>
      </w:r>
      <w:r w:rsidR="00231F80">
        <w:rPr>
          <w:sz w:val="18"/>
          <w:szCs w:val="18"/>
        </w:rPr>
        <w:t>5</w:t>
      </w:r>
      <w:r w:rsidRPr="007645FF">
        <w:rPr>
          <w:sz w:val="18"/>
          <w:szCs w:val="18"/>
        </w:rPr>
        <w:t>.</w:t>
      </w:r>
      <w:r w:rsidR="00D47A7F">
        <w:rPr>
          <w:sz w:val="18"/>
          <w:szCs w:val="18"/>
        </w:rPr>
        <w:t>2</w:t>
      </w:r>
      <w:r w:rsidRPr="007645FF">
        <w:rPr>
          <w:sz w:val="18"/>
          <w:szCs w:val="18"/>
        </w:rPr>
        <w:t xml:space="preserve"> Modalités de recouvrement</w:t>
      </w:r>
      <w:bookmarkEnd w:id="56"/>
    </w:p>
    <w:p w14:paraId="6D8C0251" w14:textId="77777777" w:rsidR="00927B9F" w:rsidRPr="007645FF" w:rsidRDefault="00927B9F">
      <w:pPr>
        <w:pStyle w:val="Corpsdetexte"/>
        <w:rPr>
          <w:sz w:val="18"/>
          <w:szCs w:val="18"/>
        </w:rPr>
      </w:pPr>
    </w:p>
    <w:p w14:paraId="2F41BD2F" w14:textId="2DFC3815" w:rsidR="00927B9F" w:rsidRPr="007645FF" w:rsidRDefault="00115C23">
      <w:pPr>
        <w:pStyle w:val="Corpsdetexte"/>
        <w:rPr>
          <w:sz w:val="18"/>
          <w:szCs w:val="18"/>
        </w:rPr>
      </w:pPr>
      <w:r w:rsidRPr="007645FF">
        <w:rPr>
          <w:sz w:val="18"/>
          <w:szCs w:val="18"/>
        </w:rPr>
        <w:t xml:space="preserve">Afin de calculer le montant de la redevance correspondant à la part variable, le </w:t>
      </w:r>
      <w:r w:rsidR="00210268">
        <w:rPr>
          <w:sz w:val="18"/>
          <w:szCs w:val="18"/>
        </w:rPr>
        <w:t>concessionnaire</w:t>
      </w:r>
      <w:r w:rsidRPr="007645FF">
        <w:rPr>
          <w:sz w:val="18"/>
          <w:szCs w:val="18"/>
        </w:rPr>
        <w:t xml:space="preserve"> transmet </w:t>
      </w:r>
      <w:r w:rsidR="009C0E5A" w:rsidRPr="007645FF">
        <w:rPr>
          <w:sz w:val="18"/>
          <w:szCs w:val="18"/>
        </w:rPr>
        <w:t>au MASA</w:t>
      </w:r>
      <w:r w:rsidRPr="007645FF">
        <w:rPr>
          <w:sz w:val="18"/>
          <w:szCs w:val="18"/>
        </w:rPr>
        <w:t xml:space="preserve"> dans </w:t>
      </w:r>
      <w:r w:rsidR="00B87A00" w:rsidRPr="007645FF">
        <w:rPr>
          <w:sz w:val="18"/>
          <w:szCs w:val="18"/>
        </w:rPr>
        <w:t>un délai de 10 jour</w:t>
      </w:r>
      <w:r w:rsidR="002F720C" w:rsidRPr="007645FF">
        <w:rPr>
          <w:sz w:val="18"/>
          <w:szCs w:val="18"/>
        </w:rPr>
        <w:t>s</w:t>
      </w:r>
      <w:r w:rsidR="00B87A00" w:rsidRPr="007645FF">
        <w:rPr>
          <w:sz w:val="18"/>
          <w:szCs w:val="18"/>
        </w:rPr>
        <w:t xml:space="preserve"> ouvré</w:t>
      </w:r>
      <w:r w:rsidR="002F720C" w:rsidRPr="007645FF">
        <w:rPr>
          <w:sz w:val="18"/>
          <w:szCs w:val="18"/>
        </w:rPr>
        <w:t>s</w:t>
      </w:r>
      <w:r w:rsidRPr="007645FF">
        <w:rPr>
          <w:sz w:val="18"/>
          <w:szCs w:val="18"/>
        </w:rPr>
        <w:t xml:space="preserve"> </w:t>
      </w:r>
      <w:r w:rsidR="002B748E" w:rsidRPr="007645FF">
        <w:rPr>
          <w:sz w:val="18"/>
          <w:szCs w:val="18"/>
        </w:rPr>
        <w:t xml:space="preserve">après conclusion, le détail de chaque contrat le liant à l’annonceur au profit duquel la publicité sera faite. </w:t>
      </w:r>
    </w:p>
    <w:p w14:paraId="08039350" w14:textId="77777777" w:rsidR="00927B9F" w:rsidRPr="007645FF" w:rsidRDefault="00927B9F">
      <w:pPr>
        <w:pStyle w:val="Corpsdetexte"/>
        <w:rPr>
          <w:sz w:val="18"/>
          <w:szCs w:val="18"/>
        </w:rPr>
      </w:pPr>
    </w:p>
    <w:p w14:paraId="0C37125F" w14:textId="400057C5" w:rsidR="00927B9F" w:rsidRDefault="00115C23">
      <w:pPr>
        <w:pStyle w:val="Corpsdetexte"/>
        <w:rPr>
          <w:sz w:val="18"/>
          <w:szCs w:val="18"/>
        </w:rPr>
      </w:pPr>
      <w:r w:rsidRPr="007645FF">
        <w:rPr>
          <w:sz w:val="18"/>
          <w:szCs w:val="18"/>
        </w:rPr>
        <w:t>L</w:t>
      </w:r>
      <w:r w:rsidR="009C0E5A" w:rsidRPr="007645FF">
        <w:rPr>
          <w:sz w:val="18"/>
          <w:szCs w:val="18"/>
        </w:rPr>
        <w:t>e MASA</w:t>
      </w:r>
      <w:r w:rsidRPr="007645FF">
        <w:rPr>
          <w:sz w:val="18"/>
          <w:szCs w:val="18"/>
        </w:rPr>
        <w:t xml:space="preserve"> émet mensuellement et adresse au </w:t>
      </w:r>
      <w:r w:rsidR="00210268">
        <w:rPr>
          <w:sz w:val="18"/>
          <w:szCs w:val="18"/>
        </w:rPr>
        <w:t>concessionnaire</w:t>
      </w:r>
      <w:r w:rsidRPr="007645FF">
        <w:rPr>
          <w:sz w:val="18"/>
          <w:szCs w:val="18"/>
        </w:rPr>
        <w:t xml:space="preserve"> un état liquidatif reprenant le montant de la redevance pour le terme échu, détaillant la part fixe (MMG) et la part variable à acquitter sur la base de la déclaration transmise par le contractant.</w:t>
      </w:r>
    </w:p>
    <w:p w14:paraId="6083B6DF" w14:textId="77777777" w:rsidR="008E4F20" w:rsidRPr="007645FF" w:rsidRDefault="008E4F20">
      <w:pPr>
        <w:pStyle w:val="Corpsdetexte"/>
        <w:rPr>
          <w:sz w:val="18"/>
          <w:szCs w:val="18"/>
        </w:rPr>
      </w:pPr>
    </w:p>
    <w:p w14:paraId="37C883BB" w14:textId="6833E7BF" w:rsidR="00927B9F" w:rsidRPr="007645FF" w:rsidRDefault="00115C23">
      <w:pPr>
        <w:pStyle w:val="Corpsdetexte"/>
        <w:rPr>
          <w:sz w:val="18"/>
          <w:szCs w:val="18"/>
        </w:rPr>
      </w:pPr>
      <w:r w:rsidRPr="007645FF">
        <w:rPr>
          <w:sz w:val="18"/>
          <w:szCs w:val="18"/>
        </w:rPr>
        <w:t>Le règlement sera à effectuer sur le compte d</w:t>
      </w:r>
      <w:r w:rsidR="00C91868">
        <w:rPr>
          <w:sz w:val="18"/>
          <w:szCs w:val="18"/>
        </w:rPr>
        <w:t xml:space="preserve">u MASA, qui sera transmis au </w:t>
      </w:r>
      <w:r w:rsidR="00210268">
        <w:rPr>
          <w:sz w:val="18"/>
          <w:szCs w:val="18"/>
        </w:rPr>
        <w:t>concessionnaire</w:t>
      </w:r>
      <w:r w:rsidR="00C91868">
        <w:rPr>
          <w:sz w:val="18"/>
          <w:szCs w:val="18"/>
        </w:rPr>
        <w:t xml:space="preserve"> au moment de la notification, et </w:t>
      </w:r>
      <w:r w:rsidRPr="007645FF">
        <w:rPr>
          <w:sz w:val="18"/>
          <w:szCs w:val="18"/>
        </w:rPr>
        <w:t>dans les 10 jours suivant l’émission de l’état liquidatif.</w:t>
      </w:r>
    </w:p>
    <w:p w14:paraId="27E20F38" w14:textId="77777777" w:rsidR="00927B9F" w:rsidRPr="007645FF" w:rsidRDefault="00927B9F">
      <w:pPr>
        <w:pStyle w:val="Corpsdetexte"/>
        <w:rPr>
          <w:sz w:val="18"/>
          <w:szCs w:val="18"/>
        </w:rPr>
      </w:pPr>
    </w:p>
    <w:p w14:paraId="266EAA11" w14:textId="3E493E33" w:rsidR="00927B9F" w:rsidRPr="007645FF" w:rsidRDefault="00115C23" w:rsidP="00C57204">
      <w:pPr>
        <w:pStyle w:val="Titre2"/>
        <w:spacing w:before="0" w:after="0"/>
        <w:contextualSpacing/>
        <w:jc w:val="left"/>
        <w:rPr>
          <w:sz w:val="18"/>
          <w:szCs w:val="18"/>
        </w:rPr>
      </w:pPr>
      <w:bookmarkStart w:id="57" w:name="_Toc206080519"/>
      <w:r w:rsidRPr="007645FF">
        <w:rPr>
          <w:sz w:val="18"/>
          <w:szCs w:val="18"/>
        </w:rPr>
        <w:t>1</w:t>
      </w:r>
      <w:r w:rsidR="00231F80">
        <w:rPr>
          <w:sz w:val="18"/>
          <w:szCs w:val="18"/>
        </w:rPr>
        <w:t>5</w:t>
      </w:r>
      <w:r w:rsidRPr="007645FF">
        <w:rPr>
          <w:sz w:val="18"/>
          <w:szCs w:val="18"/>
        </w:rPr>
        <w:t>.</w:t>
      </w:r>
      <w:r w:rsidR="00D47A7F">
        <w:rPr>
          <w:sz w:val="18"/>
          <w:szCs w:val="18"/>
        </w:rPr>
        <w:t>3</w:t>
      </w:r>
      <w:r w:rsidRPr="007645FF">
        <w:rPr>
          <w:sz w:val="18"/>
          <w:szCs w:val="18"/>
        </w:rPr>
        <w:t xml:space="preserve"> Impôts et taxes</w:t>
      </w:r>
      <w:bookmarkEnd w:id="57"/>
    </w:p>
    <w:p w14:paraId="08D384E6" w14:textId="735A5F77" w:rsidR="009A1AFC" w:rsidRDefault="009A1AFC">
      <w:pPr>
        <w:pStyle w:val="Corpsdetexte"/>
        <w:rPr>
          <w:sz w:val="18"/>
          <w:szCs w:val="18"/>
        </w:rPr>
      </w:pPr>
    </w:p>
    <w:p w14:paraId="1783610F" w14:textId="2A4E79A8" w:rsidR="00927B9F" w:rsidRPr="007645FF" w:rsidRDefault="00115C23">
      <w:pPr>
        <w:pStyle w:val="Corpsdetexte"/>
        <w:rPr>
          <w:sz w:val="18"/>
          <w:szCs w:val="18"/>
        </w:rPr>
      </w:pPr>
      <w:r w:rsidRPr="007645FF">
        <w:rPr>
          <w:sz w:val="18"/>
          <w:szCs w:val="18"/>
          <w:shd w:val="clear" w:color="auto" w:fill="FFFFFF"/>
        </w:rPr>
        <w:t xml:space="preserve">D’une manière générale, le </w:t>
      </w:r>
      <w:r w:rsidR="00210268">
        <w:rPr>
          <w:sz w:val="18"/>
          <w:szCs w:val="18"/>
          <w:shd w:val="clear" w:color="auto" w:fill="FFFFFF"/>
        </w:rPr>
        <w:t>concessionnaire</w:t>
      </w:r>
      <w:r w:rsidRPr="007645FF">
        <w:rPr>
          <w:sz w:val="18"/>
          <w:szCs w:val="18"/>
          <w:shd w:val="clear" w:color="auto" w:fill="FFFFFF"/>
        </w:rPr>
        <w:t xml:space="preserve"> supporte les impôts et taxes de toute espèce pouvant frapper l’exploitation ou les supports publicitaires eux-mêmes.</w:t>
      </w:r>
    </w:p>
    <w:p w14:paraId="6FF9280D" w14:textId="77777777" w:rsidR="0082065D" w:rsidRPr="007645FF" w:rsidRDefault="0082065D">
      <w:pPr>
        <w:pStyle w:val="Corpsdetexte"/>
        <w:rPr>
          <w:sz w:val="18"/>
          <w:szCs w:val="18"/>
        </w:rPr>
      </w:pPr>
    </w:p>
    <w:p w14:paraId="262F4176" w14:textId="2069E735" w:rsidR="00927B9F" w:rsidRPr="007645FF" w:rsidRDefault="00115C23">
      <w:pPr>
        <w:pStyle w:val="Corpsdetexte"/>
        <w:rPr>
          <w:sz w:val="18"/>
          <w:szCs w:val="18"/>
        </w:rPr>
      </w:pPr>
      <w:r w:rsidRPr="007645FF">
        <w:rPr>
          <w:sz w:val="18"/>
          <w:szCs w:val="18"/>
        </w:rPr>
        <w:t xml:space="preserve">Les recettes perçues au titre de l’utilisation des espaces publicitaires constitués des bâches d’échafaudage installées lors de la réalisation de travaux de restauration sont exonérées de la TVA en application de l’article 261 D, 3° du CGI dès lors que ces opérations relèvent de la gestion du patrimoine foncier </w:t>
      </w:r>
      <w:r w:rsidR="005A3234" w:rsidRPr="007645FF">
        <w:rPr>
          <w:sz w:val="18"/>
          <w:szCs w:val="18"/>
        </w:rPr>
        <w:t xml:space="preserve">du Ministère de l’Agriculture </w:t>
      </w:r>
      <w:r w:rsidR="00C23FA8" w:rsidRPr="007645FF">
        <w:rPr>
          <w:sz w:val="18"/>
          <w:szCs w:val="18"/>
        </w:rPr>
        <w:t xml:space="preserve">et de </w:t>
      </w:r>
      <w:r w:rsidR="005A3234" w:rsidRPr="007645FF">
        <w:rPr>
          <w:sz w:val="18"/>
          <w:szCs w:val="18"/>
        </w:rPr>
        <w:t xml:space="preserve">de la Souveraineté Alimentaire. </w:t>
      </w:r>
    </w:p>
    <w:p w14:paraId="7DEF0A81" w14:textId="77777777" w:rsidR="00927B9F" w:rsidRPr="007645FF" w:rsidRDefault="00115C23">
      <w:pPr>
        <w:pStyle w:val="Corpsdetexte"/>
        <w:rPr>
          <w:sz w:val="18"/>
          <w:szCs w:val="18"/>
        </w:rPr>
      </w:pPr>
      <w:r w:rsidRPr="007645FF">
        <w:rPr>
          <w:sz w:val="18"/>
          <w:szCs w:val="18"/>
        </w:rPr>
        <w:t>L’état liquidatif de la redevance sera donc établi net de TVA.</w:t>
      </w:r>
    </w:p>
    <w:p w14:paraId="7E643741" w14:textId="51452A00" w:rsidR="00DD438A" w:rsidRPr="007F2862" w:rsidRDefault="00115C23" w:rsidP="00DD438A">
      <w:pPr>
        <w:pStyle w:val="Corpsdetexte"/>
        <w:rPr>
          <w:sz w:val="18"/>
          <w:szCs w:val="18"/>
        </w:rPr>
      </w:pPr>
      <w:r w:rsidRPr="007645FF">
        <w:rPr>
          <w:sz w:val="18"/>
          <w:szCs w:val="18"/>
          <w:shd w:val="clear" w:color="auto" w:fill="FFFFFF"/>
        </w:rPr>
        <w:t xml:space="preserve">Par ailleurs, tous les frais et droits qui peuvent découler du présent contrat sont à la charge du </w:t>
      </w:r>
      <w:r w:rsidR="00210268">
        <w:rPr>
          <w:sz w:val="18"/>
          <w:szCs w:val="18"/>
          <w:shd w:val="clear" w:color="auto" w:fill="FFFFFF"/>
        </w:rPr>
        <w:t>concessionnaire</w:t>
      </w:r>
      <w:r w:rsidRPr="007645FF">
        <w:rPr>
          <w:sz w:val="18"/>
          <w:szCs w:val="18"/>
          <w:shd w:val="clear" w:color="auto" w:fill="FFFFFF"/>
        </w:rPr>
        <w:t xml:space="preserve"> de telle sorte que la redevance encaissée par l</w:t>
      </w:r>
      <w:r w:rsidR="009C0E5A" w:rsidRPr="007645FF">
        <w:rPr>
          <w:sz w:val="18"/>
          <w:szCs w:val="18"/>
          <w:shd w:val="clear" w:color="auto" w:fill="FFFFFF"/>
        </w:rPr>
        <w:t>e MASA</w:t>
      </w:r>
      <w:r w:rsidRPr="007645FF">
        <w:rPr>
          <w:sz w:val="18"/>
          <w:szCs w:val="18"/>
          <w:shd w:val="clear" w:color="auto" w:fill="FFFFFF"/>
        </w:rPr>
        <w:t xml:space="preserve"> est nette de toute charge.</w:t>
      </w:r>
    </w:p>
    <w:p w14:paraId="317DD737" w14:textId="77777777" w:rsidR="00AE4241" w:rsidRDefault="00AE4241" w:rsidP="00DD438A">
      <w:pPr>
        <w:jc w:val="both"/>
        <w:rPr>
          <w:rFonts w:ascii="Marianne" w:hAnsi="Marianne" w:cs="Arial"/>
          <w:sz w:val="18"/>
          <w:szCs w:val="18"/>
          <w:lang w:eastAsia="fr-FR"/>
        </w:rPr>
      </w:pPr>
    </w:p>
    <w:p w14:paraId="757F2AE8" w14:textId="24764278" w:rsidR="00B4166A" w:rsidRDefault="00DD438A" w:rsidP="00DD438A">
      <w:pPr>
        <w:jc w:val="both"/>
        <w:rPr>
          <w:rFonts w:ascii="Marianne" w:hAnsi="Marianne" w:cs="Arial"/>
          <w:sz w:val="18"/>
          <w:szCs w:val="18"/>
          <w:lang w:eastAsia="fr-FR"/>
        </w:rPr>
      </w:pPr>
      <w:r w:rsidRPr="007F2862">
        <w:rPr>
          <w:rFonts w:ascii="Marianne" w:hAnsi="Marianne" w:cs="Arial"/>
          <w:sz w:val="18"/>
          <w:szCs w:val="18"/>
          <w:lang w:eastAsia="fr-FR"/>
        </w:rPr>
        <w:t xml:space="preserve">Le </w:t>
      </w:r>
      <w:r w:rsidR="00210268">
        <w:rPr>
          <w:rFonts w:ascii="Marianne" w:hAnsi="Marianne" w:cs="Arial"/>
          <w:sz w:val="18"/>
          <w:szCs w:val="18"/>
          <w:lang w:eastAsia="fr-FR"/>
        </w:rPr>
        <w:t>concessionnaire</w:t>
      </w:r>
      <w:r w:rsidRPr="007F2862">
        <w:rPr>
          <w:rFonts w:ascii="Marianne" w:hAnsi="Marianne" w:cs="Arial"/>
          <w:sz w:val="18"/>
          <w:szCs w:val="18"/>
          <w:lang w:eastAsia="fr-FR"/>
        </w:rPr>
        <w:t xml:space="preserve"> s’engage à procéder au règlement de l’intégralité du montant des taxes administratives liées aux opérations d’affichages publicitaires objet de la présente consultation, quand bien même ces taxes seraient appelées par l’administration fiscale au nom du MASA. Dans ce cas, le MASA refacture à l’euro lesdites sommes dès réception de ces appels de fonds.</w:t>
      </w:r>
    </w:p>
    <w:p w14:paraId="67E0C577" w14:textId="77777777" w:rsidR="001B722F" w:rsidRPr="007F2862" w:rsidRDefault="001B722F" w:rsidP="00DD438A">
      <w:pPr>
        <w:jc w:val="both"/>
        <w:rPr>
          <w:sz w:val="18"/>
          <w:szCs w:val="18"/>
        </w:rPr>
      </w:pPr>
    </w:p>
    <w:p w14:paraId="501D4E62" w14:textId="77777777" w:rsidR="006018AC" w:rsidRPr="007645FF" w:rsidRDefault="006018AC">
      <w:pPr>
        <w:pStyle w:val="Corpsdetexte"/>
        <w:rPr>
          <w:sz w:val="18"/>
          <w:szCs w:val="18"/>
        </w:rPr>
      </w:pPr>
    </w:p>
    <w:p w14:paraId="3A12F16A" w14:textId="1AE40112" w:rsidR="00927B9F" w:rsidRPr="007645FF" w:rsidRDefault="00115C23">
      <w:pPr>
        <w:pStyle w:val="Titre1"/>
        <w:contextualSpacing/>
        <w:rPr>
          <w:sz w:val="18"/>
          <w:szCs w:val="18"/>
        </w:rPr>
      </w:pPr>
      <w:bookmarkStart w:id="58" w:name="_Toc206080520"/>
      <w:r w:rsidRPr="007645FF">
        <w:rPr>
          <w:sz w:val="18"/>
          <w:szCs w:val="18"/>
        </w:rPr>
        <w:lastRenderedPageBreak/>
        <w:t>1</w:t>
      </w:r>
      <w:r w:rsidR="00231F80">
        <w:rPr>
          <w:sz w:val="18"/>
          <w:szCs w:val="18"/>
        </w:rPr>
        <w:t>6</w:t>
      </w:r>
      <w:r w:rsidRPr="007645FF">
        <w:rPr>
          <w:sz w:val="18"/>
          <w:szCs w:val="18"/>
        </w:rPr>
        <w:t xml:space="preserve"> – GARANTIE A PREMIÈRE DEMANDE</w:t>
      </w:r>
      <w:bookmarkEnd w:id="58"/>
    </w:p>
    <w:p w14:paraId="03C43ABD" w14:textId="77777777" w:rsidR="00927B9F" w:rsidRPr="007645FF" w:rsidRDefault="00927B9F">
      <w:pPr>
        <w:pStyle w:val="Corpsdetexte"/>
        <w:rPr>
          <w:sz w:val="18"/>
          <w:szCs w:val="18"/>
        </w:rPr>
      </w:pPr>
    </w:p>
    <w:p w14:paraId="1A0E263A" w14:textId="6B121AB9" w:rsidR="00927B9F" w:rsidRPr="007645FF" w:rsidRDefault="00115C23">
      <w:pPr>
        <w:pStyle w:val="Corpsdetexte"/>
        <w:rPr>
          <w:sz w:val="18"/>
          <w:szCs w:val="18"/>
        </w:rPr>
      </w:pPr>
      <w:r w:rsidRPr="007645FF">
        <w:rPr>
          <w:sz w:val="18"/>
          <w:szCs w:val="18"/>
        </w:rPr>
        <w:t xml:space="preserve">Le </w:t>
      </w:r>
      <w:r w:rsidR="00210268">
        <w:rPr>
          <w:sz w:val="18"/>
          <w:szCs w:val="18"/>
        </w:rPr>
        <w:t>concessionnaire</w:t>
      </w:r>
      <w:r w:rsidRPr="007645FF">
        <w:rPr>
          <w:sz w:val="18"/>
          <w:szCs w:val="18"/>
        </w:rPr>
        <w:t xml:space="preserve"> devra fournir une garantie à première demande en couverture de l’ensemble des sommes à payer, établie conformément à l’article 2321 du Code Civil et au profit de </w:t>
      </w:r>
      <w:r w:rsidRPr="007645FF">
        <w:rPr>
          <w:sz w:val="18"/>
          <w:szCs w:val="18"/>
          <w:shd w:val="clear" w:color="auto" w:fill="FFFF00"/>
        </w:rPr>
        <w:t>--</w:t>
      </w:r>
      <w:r w:rsidRPr="007645FF">
        <w:rPr>
          <w:sz w:val="18"/>
          <w:szCs w:val="18"/>
        </w:rPr>
        <w:t>.</w:t>
      </w:r>
    </w:p>
    <w:p w14:paraId="2BDD3013" w14:textId="30981395" w:rsidR="00927B9F" w:rsidRPr="007645FF" w:rsidRDefault="00115C23">
      <w:pPr>
        <w:pStyle w:val="Corpsdetexte"/>
        <w:rPr>
          <w:sz w:val="18"/>
          <w:szCs w:val="18"/>
        </w:rPr>
      </w:pPr>
      <w:r w:rsidRPr="007645FF">
        <w:rPr>
          <w:sz w:val="18"/>
          <w:szCs w:val="18"/>
        </w:rPr>
        <w:t xml:space="preserve">Le montant de cette garantie à première demande devra être arrêté et fixé dans la convention en concertation avec le </w:t>
      </w:r>
      <w:r w:rsidR="00210268">
        <w:rPr>
          <w:sz w:val="18"/>
          <w:szCs w:val="18"/>
        </w:rPr>
        <w:t>concessionnaire</w:t>
      </w:r>
      <w:r w:rsidRPr="007645FF">
        <w:rPr>
          <w:sz w:val="18"/>
          <w:szCs w:val="18"/>
        </w:rPr>
        <w:t xml:space="preserve"> et en fonction de la redevance proposée par ce dernier. Elle sera transmise à la signature du contrat et avant la date de début d’installation. Elle sera adressée à </w:t>
      </w:r>
      <w:r w:rsidRPr="007645FF">
        <w:rPr>
          <w:sz w:val="18"/>
          <w:szCs w:val="18"/>
          <w:shd w:val="clear" w:color="auto" w:fill="FFFF00"/>
        </w:rPr>
        <w:t>--</w:t>
      </w:r>
      <w:r w:rsidRPr="007645FF">
        <w:rPr>
          <w:sz w:val="18"/>
          <w:szCs w:val="18"/>
        </w:rPr>
        <w:t>.</w:t>
      </w:r>
    </w:p>
    <w:p w14:paraId="5F8A1ACC" w14:textId="55341604" w:rsidR="00927B9F" w:rsidRPr="007645FF" w:rsidRDefault="00115C23">
      <w:pPr>
        <w:pStyle w:val="Corpsdetexte"/>
        <w:rPr>
          <w:sz w:val="18"/>
          <w:szCs w:val="18"/>
        </w:rPr>
      </w:pPr>
      <w:r w:rsidRPr="007645FF">
        <w:rPr>
          <w:sz w:val="18"/>
          <w:szCs w:val="18"/>
        </w:rPr>
        <w:t xml:space="preserve">Il est à noter que le début de l’installation du </w:t>
      </w:r>
      <w:r w:rsidR="00210268">
        <w:rPr>
          <w:sz w:val="18"/>
          <w:szCs w:val="18"/>
        </w:rPr>
        <w:t>concessionnaire</w:t>
      </w:r>
      <w:r w:rsidRPr="007645FF">
        <w:rPr>
          <w:sz w:val="18"/>
          <w:szCs w:val="18"/>
        </w:rPr>
        <w:t xml:space="preserve"> sur l’espace concédé est conditionné à l’obtention de la version originale de la garantie à première demande et à son acceptation par </w:t>
      </w:r>
      <w:r w:rsidR="0098502B" w:rsidRPr="007645FF">
        <w:rPr>
          <w:sz w:val="18"/>
          <w:szCs w:val="18"/>
        </w:rPr>
        <w:t xml:space="preserve">le Ministère de l’Agriculture </w:t>
      </w:r>
      <w:r w:rsidR="00C23FA8" w:rsidRPr="007645FF">
        <w:rPr>
          <w:sz w:val="18"/>
          <w:szCs w:val="18"/>
        </w:rPr>
        <w:t xml:space="preserve">et </w:t>
      </w:r>
      <w:r w:rsidR="0098502B" w:rsidRPr="007645FF">
        <w:rPr>
          <w:sz w:val="18"/>
          <w:szCs w:val="18"/>
        </w:rPr>
        <w:t xml:space="preserve">de la Souveraineté Alimentaire. </w:t>
      </w:r>
    </w:p>
    <w:p w14:paraId="5032F267" w14:textId="77777777" w:rsidR="00927B9F" w:rsidRPr="007645FF" w:rsidRDefault="00927B9F">
      <w:pPr>
        <w:pStyle w:val="Corpsdetexte"/>
        <w:rPr>
          <w:sz w:val="18"/>
          <w:szCs w:val="18"/>
        </w:rPr>
      </w:pPr>
    </w:p>
    <w:p w14:paraId="5C981769" w14:textId="20A6AFED" w:rsidR="00FD7A13" w:rsidRDefault="00115C23">
      <w:pPr>
        <w:pStyle w:val="Corpsdetexte"/>
        <w:rPr>
          <w:sz w:val="18"/>
          <w:szCs w:val="18"/>
        </w:rPr>
      </w:pPr>
      <w:r w:rsidRPr="007645FF">
        <w:rPr>
          <w:sz w:val="18"/>
          <w:szCs w:val="18"/>
        </w:rPr>
        <w:t>La Garantie à première demande s’étend jusqu’</w:t>
      </w:r>
      <w:r w:rsidR="000459FB" w:rsidRPr="007645FF">
        <w:rPr>
          <w:sz w:val="18"/>
          <w:szCs w:val="18"/>
        </w:rPr>
        <w:t>à la fin de la présente convention</w:t>
      </w:r>
      <w:r w:rsidRPr="007645FF">
        <w:rPr>
          <w:sz w:val="18"/>
          <w:szCs w:val="18"/>
        </w:rPr>
        <w:t>.</w:t>
      </w:r>
      <w:r w:rsidR="00B92128" w:rsidRPr="007645FF">
        <w:rPr>
          <w:sz w:val="18"/>
          <w:szCs w:val="18"/>
        </w:rPr>
        <w:t xml:space="preserve"> </w:t>
      </w:r>
    </w:p>
    <w:p w14:paraId="4C0523D1" w14:textId="77777777" w:rsidR="00927B9F" w:rsidRPr="007645FF" w:rsidRDefault="00927B9F">
      <w:pPr>
        <w:pStyle w:val="Corpsdetexte"/>
        <w:rPr>
          <w:sz w:val="18"/>
          <w:szCs w:val="18"/>
        </w:rPr>
      </w:pPr>
    </w:p>
    <w:p w14:paraId="7C3BF0B3" w14:textId="3809E183" w:rsidR="00927B9F" w:rsidRPr="007645FF" w:rsidRDefault="00115C23">
      <w:pPr>
        <w:pStyle w:val="Titre1"/>
        <w:contextualSpacing/>
        <w:rPr>
          <w:sz w:val="18"/>
          <w:szCs w:val="18"/>
        </w:rPr>
      </w:pPr>
      <w:bookmarkStart w:id="59" w:name="_Toc206080521"/>
      <w:r w:rsidRPr="007645FF">
        <w:rPr>
          <w:sz w:val="18"/>
          <w:szCs w:val="18"/>
        </w:rPr>
        <w:t>1</w:t>
      </w:r>
      <w:r w:rsidR="00231F80">
        <w:rPr>
          <w:sz w:val="18"/>
          <w:szCs w:val="18"/>
        </w:rPr>
        <w:t>7</w:t>
      </w:r>
      <w:r w:rsidRPr="007645FF">
        <w:rPr>
          <w:sz w:val="18"/>
          <w:szCs w:val="18"/>
        </w:rPr>
        <w:t>– PÉNALITÉS</w:t>
      </w:r>
      <w:bookmarkEnd w:id="59"/>
    </w:p>
    <w:p w14:paraId="6820E510" w14:textId="77777777" w:rsidR="008D2A77" w:rsidRPr="007645FF" w:rsidRDefault="008D2A77">
      <w:pPr>
        <w:pStyle w:val="Titre1"/>
        <w:contextualSpacing/>
        <w:rPr>
          <w:sz w:val="18"/>
          <w:szCs w:val="18"/>
        </w:rPr>
      </w:pPr>
    </w:p>
    <w:p w14:paraId="09800F25" w14:textId="4A3D7DF4" w:rsidR="00927B9F" w:rsidRPr="007645FF" w:rsidRDefault="00115C23">
      <w:pPr>
        <w:pStyle w:val="Corpsdetexte"/>
        <w:rPr>
          <w:sz w:val="18"/>
          <w:szCs w:val="18"/>
        </w:rPr>
      </w:pPr>
      <w:r w:rsidRPr="007645FF">
        <w:rPr>
          <w:sz w:val="18"/>
          <w:szCs w:val="18"/>
        </w:rPr>
        <w:t>En cas d’inexécution de l’une des conditions substantielles de la présente convention, et sous réserve des pénalités spécifiques prévues par ailleurs au contrat, l</w:t>
      </w:r>
      <w:r w:rsidR="00F80799" w:rsidRPr="007645FF">
        <w:rPr>
          <w:sz w:val="18"/>
          <w:szCs w:val="18"/>
        </w:rPr>
        <w:t>e MASA</w:t>
      </w:r>
      <w:r w:rsidRPr="007645FF">
        <w:rPr>
          <w:sz w:val="18"/>
          <w:szCs w:val="18"/>
        </w:rPr>
        <w:t xml:space="preserve"> se réserve la possibilité, sans préjudice du droit pour elle de procéder à la résiliation de la convention et de son droit d’engager une action judiciaire en dommages et intérêts, de réclamer au </w:t>
      </w:r>
      <w:r w:rsidR="00210268">
        <w:rPr>
          <w:sz w:val="18"/>
          <w:szCs w:val="18"/>
        </w:rPr>
        <w:t>concessionnaire</w:t>
      </w:r>
      <w:r w:rsidRPr="007645FF">
        <w:rPr>
          <w:sz w:val="18"/>
          <w:szCs w:val="18"/>
        </w:rPr>
        <w:t>, trente jours après une mise en demeure par lettre recommandée avec accusé de réception restée sans effet, le versement d’une pénalité de 5 000 €</w:t>
      </w:r>
      <w:r w:rsidR="00900551">
        <w:rPr>
          <w:sz w:val="18"/>
          <w:szCs w:val="18"/>
        </w:rPr>
        <w:t xml:space="preserve"> </w:t>
      </w:r>
      <w:r w:rsidRPr="007645FF">
        <w:rPr>
          <w:sz w:val="18"/>
          <w:szCs w:val="18"/>
        </w:rPr>
        <w:t>par jour de retard à compter du jour où le manquement à une obligation substantielle du contrat a été dûment constatée.</w:t>
      </w:r>
    </w:p>
    <w:p w14:paraId="10248D1E" w14:textId="77777777" w:rsidR="00FD7A13" w:rsidRPr="007645FF" w:rsidRDefault="00FD7A13">
      <w:pPr>
        <w:pStyle w:val="Corpsdetexte"/>
        <w:rPr>
          <w:sz w:val="18"/>
          <w:szCs w:val="18"/>
        </w:rPr>
      </w:pPr>
    </w:p>
    <w:p w14:paraId="5D02AAF7" w14:textId="6E01593E" w:rsidR="00245C3F" w:rsidRPr="007645FF" w:rsidRDefault="00115C23">
      <w:pPr>
        <w:pStyle w:val="Corpsdetexte"/>
        <w:rPr>
          <w:sz w:val="18"/>
          <w:szCs w:val="18"/>
        </w:rPr>
      </w:pPr>
      <w:r w:rsidRPr="007645FF">
        <w:rPr>
          <w:sz w:val="18"/>
          <w:szCs w:val="18"/>
        </w:rPr>
        <w:t>En cas de retard dans le démontage des dispositifs d’affichage par rapport au calendrier validé par l</w:t>
      </w:r>
      <w:r w:rsidR="00F80799" w:rsidRPr="007645FF">
        <w:rPr>
          <w:sz w:val="18"/>
          <w:szCs w:val="18"/>
        </w:rPr>
        <w:t>e MASA</w:t>
      </w:r>
      <w:r w:rsidRPr="007645FF">
        <w:rPr>
          <w:sz w:val="18"/>
          <w:szCs w:val="18"/>
        </w:rPr>
        <w:t xml:space="preserve">, </w:t>
      </w:r>
      <w:r w:rsidR="00682FD4">
        <w:rPr>
          <w:sz w:val="18"/>
          <w:szCs w:val="18"/>
        </w:rPr>
        <w:t>il</w:t>
      </w:r>
      <w:r w:rsidR="00682FD4" w:rsidRPr="007645FF">
        <w:rPr>
          <w:sz w:val="18"/>
          <w:szCs w:val="18"/>
        </w:rPr>
        <w:t xml:space="preserve"> </w:t>
      </w:r>
      <w:r w:rsidRPr="007645FF">
        <w:rPr>
          <w:sz w:val="18"/>
          <w:szCs w:val="18"/>
        </w:rPr>
        <w:t>se réserve la possibilité d’appliquer cette pénalité.</w:t>
      </w:r>
    </w:p>
    <w:p w14:paraId="00B06DCD" w14:textId="77777777" w:rsidR="00C23FA8" w:rsidRPr="007645FF" w:rsidRDefault="00C23FA8">
      <w:pPr>
        <w:pStyle w:val="Corpsdetexte"/>
        <w:rPr>
          <w:sz w:val="18"/>
          <w:szCs w:val="18"/>
        </w:rPr>
      </w:pPr>
    </w:p>
    <w:p w14:paraId="62D30A1D" w14:textId="3415E610" w:rsidR="00927B9F" w:rsidRPr="007645FF" w:rsidRDefault="00115C23">
      <w:pPr>
        <w:pStyle w:val="Corpsdetexte"/>
        <w:rPr>
          <w:sz w:val="18"/>
          <w:szCs w:val="18"/>
        </w:rPr>
      </w:pPr>
      <w:r w:rsidRPr="007645FF">
        <w:rPr>
          <w:sz w:val="18"/>
          <w:szCs w:val="18"/>
        </w:rPr>
        <w:t xml:space="preserve">En outre, le </w:t>
      </w:r>
      <w:r w:rsidR="00210268">
        <w:rPr>
          <w:sz w:val="18"/>
          <w:szCs w:val="18"/>
        </w:rPr>
        <w:t>concessionnaire</w:t>
      </w:r>
      <w:r w:rsidRPr="007645FF">
        <w:rPr>
          <w:sz w:val="18"/>
          <w:szCs w:val="18"/>
        </w:rPr>
        <w:t xml:space="preserve"> sera redevable des pénalités suivantes : </w:t>
      </w:r>
    </w:p>
    <w:p w14:paraId="5537E72E" w14:textId="77777777" w:rsidR="00927B9F" w:rsidRPr="007645FF" w:rsidRDefault="00927B9F">
      <w:pPr>
        <w:pStyle w:val="Corpsdetexte"/>
        <w:rPr>
          <w:sz w:val="18"/>
          <w:szCs w:val="18"/>
        </w:rPr>
      </w:pPr>
    </w:p>
    <w:p w14:paraId="5CACB816" w14:textId="0DF0C956" w:rsidR="00927B9F" w:rsidRPr="007645FF" w:rsidRDefault="00115C23">
      <w:pPr>
        <w:pStyle w:val="Corpsdetexte"/>
        <w:numPr>
          <w:ilvl w:val="0"/>
          <w:numId w:val="5"/>
        </w:numPr>
        <w:rPr>
          <w:sz w:val="18"/>
          <w:szCs w:val="18"/>
        </w:rPr>
      </w:pPr>
      <w:r w:rsidRPr="007645FF">
        <w:rPr>
          <w:rFonts w:eastAsia="Arial"/>
          <w:sz w:val="18"/>
          <w:szCs w:val="18"/>
        </w:rPr>
        <w:t xml:space="preserve"> </w:t>
      </w:r>
      <w:r w:rsidRPr="007645FF">
        <w:rPr>
          <w:sz w:val="18"/>
          <w:szCs w:val="18"/>
        </w:rPr>
        <w:t>Retard de transmission des documents demandés</w:t>
      </w:r>
      <w:r w:rsidR="0022223B">
        <w:rPr>
          <w:sz w:val="18"/>
          <w:szCs w:val="18"/>
        </w:rPr>
        <w:t xml:space="preserve"> dans la présente convention</w:t>
      </w:r>
      <w:r w:rsidRPr="007645FF">
        <w:rPr>
          <w:sz w:val="18"/>
          <w:szCs w:val="18"/>
        </w:rPr>
        <w:t xml:space="preserve"> : pénalité forfaitaire de </w:t>
      </w:r>
      <w:r w:rsidR="006901DA" w:rsidRPr="007645FF">
        <w:rPr>
          <w:sz w:val="18"/>
          <w:szCs w:val="18"/>
        </w:rPr>
        <w:t>80</w:t>
      </w:r>
      <w:r w:rsidRPr="007645FF">
        <w:rPr>
          <w:sz w:val="18"/>
          <w:szCs w:val="18"/>
        </w:rPr>
        <w:t xml:space="preserve">€ par jour ouvré de retard après </w:t>
      </w:r>
      <w:r w:rsidR="0022223B">
        <w:rPr>
          <w:sz w:val="18"/>
          <w:szCs w:val="18"/>
        </w:rPr>
        <w:t>relance par mail</w:t>
      </w:r>
      <w:r w:rsidRPr="007645FF">
        <w:rPr>
          <w:sz w:val="18"/>
          <w:szCs w:val="18"/>
        </w:rPr>
        <w:t xml:space="preserve"> restée infructueuse dans le délai de </w:t>
      </w:r>
      <w:r w:rsidR="0022223B">
        <w:rPr>
          <w:sz w:val="18"/>
          <w:szCs w:val="18"/>
        </w:rPr>
        <w:t>7</w:t>
      </w:r>
      <w:r w:rsidR="0022223B" w:rsidRPr="007645FF">
        <w:rPr>
          <w:sz w:val="18"/>
          <w:szCs w:val="18"/>
        </w:rPr>
        <w:t> </w:t>
      </w:r>
      <w:r w:rsidRPr="007645FF">
        <w:rPr>
          <w:sz w:val="18"/>
          <w:szCs w:val="18"/>
        </w:rPr>
        <w:t>jours</w:t>
      </w:r>
      <w:r w:rsidR="006901DA" w:rsidRPr="007645FF">
        <w:rPr>
          <w:sz w:val="18"/>
          <w:szCs w:val="18"/>
        </w:rPr>
        <w:t xml:space="preserve"> calendaires</w:t>
      </w:r>
      <w:r w:rsidRPr="007645FF">
        <w:rPr>
          <w:sz w:val="18"/>
          <w:szCs w:val="18"/>
        </w:rPr>
        <w:t xml:space="preserve"> suivant sa réception,</w:t>
      </w:r>
    </w:p>
    <w:p w14:paraId="5AB5DFD6" w14:textId="77777777" w:rsidR="00E567CC" w:rsidRPr="007645FF" w:rsidRDefault="00E567CC" w:rsidP="00E567CC">
      <w:pPr>
        <w:pStyle w:val="Corpsdetexte"/>
        <w:ind w:left="218"/>
        <w:rPr>
          <w:sz w:val="18"/>
          <w:szCs w:val="18"/>
        </w:rPr>
      </w:pPr>
    </w:p>
    <w:p w14:paraId="073D1362" w14:textId="5C14FC55" w:rsidR="004808C4" w:rsidRDefault="00115C23" w:rsidP="00A90DAD">
      <w:pPr>
        <w:pStyle w:val="Corpsdetexte"/>
        <w:numPr>
          <w:ilvl w:val="0"/>
          <w:numId w:val="5"/>
        </w:numPr>
        <w:rPr>
          <w:sz w:val="18"/>
          <w:szCs w:val="18"/>
        </w:rPr>
      </w:pPr>
      <w:r w:rsidRPr="0022223B">
        <w:rPr>
          <w:sz w:val="18"/>
          <w:szCs w:val="18"/>
        </w:rPr>
        <w:t xml:space="preserve">Défaut d’entretien et de maintenance des équipements résultant de la négligence du </w:t>
      </w:r>
      <w:r w:rsidR="00210268">
        <w:rPr>
          <w:sz w:val="18"/>
          <w:szCs w:val="18"/>
        </w:rPr>
        <w:t>concessionnaire</w:t>
      </w:r>
      <w:r w:rsidRPr="0022223B">
        <w:rPr>
          <w:sz w:val="18"/>
          <w:szCs w:val="18"/>
        </w:rPr>
        <w:t xml:space="preserve"> : pénalité journalière de </w:t>
      </w:r>
      <w:r w:rsidR="006901DA" w:rsidRPr="0022223B">
        <w:rPr>
          <w:sz w:val="18"/>
          <w:szCs w:val="18"/>
        </w:rPr>
        <w:t>5</w:t>
      </w:r>
      <w:r w:rsidRPr="007C3681">
        <w:rPr>
          <w:sz w:val="18"/>
          <w:szCs w:val="18"/>
        </w:rPr>
        <w:t xml:space="preserve">00 € sur signalement et constat d’un défaut manifeste d’entretien ou de maintenance des équipements techniques dont le </w:t>
      </w:r>
      <w:r w:rsidR="00210268">
        <w:rPr>
          <w:sz w:val="18"/>
          <w:szCs w:val="18"/>
        </w:rPr>
        <w:t>concessionnaire</w:t>
      </w:r>
      <w:r w:rsidRPr="007C3681">
        <w:rPr>
          <w:sz w:val="18"/>
          <w:szCs w:val="18"/>
        </w:rPr>
        <w:t xml:space="preserve"> a la charge après </w:t>
      </w:r>
      <w:r w:rsidR="0022223B">
        <w:rPr>
          <w:sz w:val="18"/>
          <w:szCs w:val="18"/>
        </w:rPr>
        <w:t xml:space="preserve">demande d’intervention par mail restée infructueuse </w:t>
      </w:r>
      <w:r w:rsidRPr="007645FF">
        <w:rPr>
          <w:sz w:val="18"/>
          <w:szCs w:val="18"/>
        </w:rPr>
        <w:t xml:space="preserve">dans </w:t>
      </w:r>
      <w:r w:rsidR="005179C6" w:rsidRPr="007645FF">
        <w:rPr>
          <w:sz w:val="18"/>
          <w:szCs w:val="18"/>
        </w:rPr>
        <w:t>les délais de 15 jours calendaires</w:t>
      </w:r>
      <w:r w:rsidR="006901DA" w:rsidRPr="007645FF">
        <w:rPr>
          <w:sz w:val="18"/>
          <w:szCs w:val="18"/>
        </w:rPr>
        <w:t xml:space="preserve"> </w:t>
      </w:r>
      <w:r w:rsidRPr="007645FF">
        <w:rPr>
          <w:sz w:val="18"/>
          <w:szCs w:val="18"/>
        </w:rPr>
        <w:t>suivant sa réception,</w:t>
      </w:r>
    </w:p>
    <w:p w14:paraId="2A1C272C" w14:textId="77777777" w:rsidR="005744CC" w:rsidRDefault="005744CC" w:rsidP="00C43966">
      <w:pPr>
        <w:pStyle w:val="Paragraphedeliste"/>
        <w:rPr>
          <w:sz w:val="18"/>
          <w:szCs w:val="18"/>
        </w:rPr>
      </w:pPr>
    </w:p>
    <w:p w14:paraId="12C4FC9F" w14:textId="0EED16A1" w:rsidR="005744CC" w:rsidRPr="007645FF" w:rsidRDefault="00C43966" w:rsidP="00A90DAD">
      <w:pPr>
        <w:pStyle w:val="Corpsdetexte"/>
        <w:numPr>
          <w:ilvl w:val="0"/>
          <w:numId w:val="5"/>
        </w:numPr>
        <w:rPr>
          <w:sz w:val="18"/>
          <w:szCs w:val="18"/>
        </w:rPr>
      </w:pPr>
      <w:r>
        <w:rPr>
          <w:sz w:val="18"/>
          <w:szCs w:val="18"/>
        </w:rPr>
        <w:t xml:space="preserve">Intervention en cas de dégradation ; Si le </w:t>
      </w:r>
      <w:r w:rsidR="00210268">
        <w:rPr>
          <w:sz w:val="18"/>
          <w:szCs w:val="18"/>
        </w:rPr>
        <w:t>concessionnaire</w:t>
      </w:r>
      <w:r>
        <w:rPr>
          <w:sz w:val="18"/>
          <w:szCs w:val="18"/>
        </w:rPr>
        <w:t xml:space="preserve"> ne respecte pas les dispositions de l’article </w:t>
      </w:r>
      <w:r w:rsidR="005744CC">
        <w:rPr>
          <w:sz w:val="18"/>
          <w:szCs w:val="18"/>
        </w:rPr>
        <w:t>3.3 de la présente convention</w:t>
      </w:r>
      <w:r>
        <w:rPr>
          <w:sz w:val="18"/>
          <w:szCs w:val="18"/>
        </w:rPr>
        <w:t>, « maintenance de la bâche »</w:t>
      </w:r>
      <w:r w:rsidR="005744CC">
        <w:rPr>
          <w:sz w:val="18"/>
          <w:szCs w:val="18"/>
        </w:rPr>
        <w:t xml:space="preserve">, </w:t>
      </w:r>
      <w:r>
        <w:rPr>
          <w:sz w:val="18"/>
          <w:szCs w:val="18"/>
        </w:rPr>
        <w:t xml:space="preserve">le </w:t>
      </w:r>
      <w:r w:rsidR="00210268">
        <w:rPr>
          <w:sz w:val="18"/>
          <w:szCs w:val="18"/>
        </w:rPr>
        <w:t>concessionnaire</w:t>
      </w:r>
      <w:r>
        <w:rPr>
          <w:sz w:val="18"/>
          <w:szCs w:val="18"/>
        </w:rPr>
        <w:t xml:space="preserve"> encourt une pénalité journalière de 500 euros, sans mise en demeure </w:t>
      </w:r>
      <w:r w:rsidR="00B50091">
        <w:rPr>
          <w:sz w:val="18"/>
          <w:szCs w:val="18"/>
        </w:rPr>
        <w:t>préalable,</w:t>
      </w:r>
      <w:r>
        <w:rPr>
          <w:sz w:val="18"/>
          <w:szCs w:val="18"/>
        </w:rPr>
        <w:t xml:space="preserve"> voir disposition CCAG. </w:t>
      </w:r>
    </w:p>
    <w:p w14:paraId="75135E02" w14:textId="77777777" w:rsidR="006901DA" w:rsidRPr="0022223B" w:rsidRDefault="006901DA" w:rsidP="00900551">
      <w:pPr>
        <w:pStyle w:val="Corpsdetexte"/>
        <w:ind w:left="218"/>
        <w:rPr>
          <w:sz w:val="18"/>
          <w:szCs w:val="18"/>
        </w:rPr>
      </w:pPr>
    </w:p>
    <w:p w14:paraId="58BA1062" w14:textId="3889E2AC" w:rsidR="006901DA" w:rsidRDefault="006901DA" w:rsidP="006901DA">
      <w:pPr>
        <w:pStyle w:val="Corpsdetexte"/>
        <w:numPr>
          <w:ilvl w:val="0"/>
          <w:numId w:val="5"/>
        </w:numPr>
        <w:rPr>
          <w:sz w:val="18"/>
          <w:szCs w:val="18"/>
        </w:rPr>
      </w:pPr>
      <w:r w:rsidRPr="007645FF">
        <w:rPr>
          <w:sz w:val="18"/>
          <w:szCs w:val="18"/>
        </w:rPr>
        <w:t>Incident provoqué par un décrochage total ou partiel de la bâche publicitaire avec pour cause de défaut d’installation ou d’entretien : 5 000 €</w:t>
      </w:r>
      <w:r w:rsidR="00900551">
        <w:rPr>
          <w:sz w:val="18"/>
          <w:szCs w:val="18"/>
        </w:rPr>
        <w:t xml:space="preserve"> </w:t>
      </w:r>
      <w:r w:rsidRPr="007645FF">
        <w:rPr>
          <w:sz w:val="18"/>
          <w:szCs w:val="18"/>
        </w:rPr>
        <w:t xml:space="preserve">par dépose causant un incident. Il est précisé que la pénalité n’est pas applicable au </w:t>
      </w:r>
      <w:r w:rsidR="00210268">
        <w:rPr>
          <w:sz w:val="18"/>
          <w:szCs w:val="18"/>
        </w:rPr>
        <w:t>concessionnaire</w:t>
      </w:r>
      <w:r w:rsidRPr="007645FF">
        <w:rPr>
          <w:sz w:val="18"/>
          <w:szCs w:val="18"/>
        </w:rPr>
        <w:t xml:space="preserve"> si la cause provient de la prestation réalisée par l’échafaudeur. </w:t>
      </w:r>
    </w:p>
    <w:p w14:paraId="4A9C073E" w14:textId="77777777" w:rsidR="00C0598A" w:rsidRDefault="00C0598A" w:rsidP="00900551">
      <w:pPr>
        <w:pStyle w:val="Corpsdetexte"/>
        <w:ind w:left="218"/>
        <w:rPr>
          <w:sz w:val="18"/>
          <w:szCs w:val="18"/>
        </w:rPr>
      </w:pPr>
    </w:p>
    <w:p w14:paraId="74BA72FB" w14:textId="06DD0BF9" w:rsidR="007C3681" w:rsidRDefault="0022223B" w:rsidP="00BF414C">
      <w:pPr>
        <w:pStyle w:val="Corpsdetexte"/>
        <w:numPr>
          <w:ilvl w:val="0"/>
          <w:numId w:val="5"/>
        </w:numPr>
        <w:rPr>
          <w:sz w:val="18"/>
          <w:szCs w:val="18"/>
        </w:rPr>
      </w:pPr>
      <w:r>
        <w:rPr>
          <w:sz w:val="18"/>
          <w:szCs w:val="18"/>
        </w:rPr>
        <w:t xml:space="preserve">Mise en place / renouvellement/ dépose des bâches ne respectant pas les créneaux définis avec la MOE du chantier de rénovation des façades et impactant le planning de la rénovation des façades du ministère : </w:t>
      </w:r>
      <w:r w:rsidR="00C0598A">
        <w:rPr>
          <w:sz w:val="18"/>
          <w:szCs w:val="18"/>
        </w:rPr>
        <w:t>1000</w:t>
      </w:r>
      <w:r w:rsidR="00900551">
        <w:rPr>
          <w:sz w:val="18"/>
          <w:szCs w:val="18"/>
        </w:rPr>
        <w:t xml:space="preserve"> </w:t>
      </w:r>
      <w:r w:rsidR="00C0598A">
        <w:rPr>
          <w:sz w:val="18"/>
          <w:szCs w:val="18"/>
        </w:rPr>
        <w:t>€</w:t>
      </w:r>
      <w:r w:rsidR="00900551">
        <w:rPr>
          <w:sz w:val="18"/>
          <w:szCs w:val="18"/>
        </w:rPr>
        <w:t xml:space="preserve"> </w:t>
      </w:r>
      <w:r w:rsidR="00041134">
        <w:rPr>
          <w:sz w:val="18"/>
          <w:szCs w:val="18"/>
        </w:rPr>
        <w:t>pa</w:t>
      </w:r>
      <w:r w:rsidR="00C0598A">
        <w:rPr>
          <w:sz w:val="18"/>
          <w:szCs w:val="18"/>
        </w:rPr>
        <w:t>r jour</w:t>
      </w:r>
      <w:r>
        <w:rPr>
          <w:sz w:val="18"/>
          <w:szCs w:val="18"/>
        </w:rPr>
        <w:t xml:space="preserve"> </w:t>
      </w:r>
      <w:r w:rsidR="00041134">
        <w:rPr>
          <w:sz w:val="18"/>
          <w:szCs w:val="18"/>
        </w:rPr>
        <w:t>de retard</w:t>
      </w:r>
    </w:p>
    <w:p w14:paraId="6920FB4A" w14:textId="77777777" w:rsidR="00380A5D" w:rsidRPr="00AE4241" w:rsidRDefault="00380A5D" w:rsidP="001C68C9">
      <w:pPr>
        <w:pStyle w:val="Corpsdetexte"/>
        <w:rPr>
          <w:sz w:val="18"/>
          <w:szCs w:val="18"/>
        </w:rPr>
      </w:pPr>
    </w:p>
    <w:p w14:paraId="63BF2D40" w14:textId="4F626AAC" w:rsidR="0022223B" w:rsidRPr="00682FD4" w:rsidRDefault="007C3681">
      <w:pPr>
        <w:pStyle w:val="Corpsdetexte"/>
        <w:numPr>
          <w:ilvl w:val="0"/>
          <w:numId w:val="5"/>
        </w:numPr>
        <w:rPr>
          <w:sz w:val="18"/>
          <w:szCs w:val="18"/>
        </w:rPr>
      </w:pPr>
      <w:r>
        <w:rPr>
          <w:sz w:val="18"/>
          <w:szCs w:val="18"/>
        </w:rPr>
        <w:t>Intervention ne respectant pas les obligations de propreté, de sécurité et de sureté spécifié aux article</w:t>
      </w:r>
      <w:r w:rsidR="00041134">
        <w:rPr>
          <w:sz w:val="18"/>
          <w:szCs w:val="18"/>
        </w:rPr>
        <w:t xml:space="preserve">s </w:t>
      </w:r>
      <w:r>
        <w:rPr>
          <w:sz w:val="18"/>
          <w:szCs w:val="18"/>
        </w:rPr>
        <w:t>7.1 et 7.3 de la convention</w:t>
      </w:r>
      <w:r w:rsidR="00227518">
        <w:rPr>
          <w:sz w:val="18"/>
          <w:szCs w:val="18"/>
        </w:rPr>
        <w:t xml:space="preserve"> : </w:t>
      </w:r>
      <w:r w:rsidR="00CD3B58">
        <w:rPr>
          <w:sz w:val="18"/>
          <w:szCs w:val="18"/>
        </w:rPr>
        <w:t>1</w:t>
      </w:r>
      <w:r w:rsidR="00227518">
        <w:rPr>
          <w:sz w:val="18"/>
          <w:szCs w:val="18"/>
        </w:rPr>
        <w:t>50€ par</w:t>
      </w:r>
      <w:r w:rsidR="00CD3B58">
        <w:rPr>
          <w:sz w:val="18"/>
          <w:szCs w:val="18"/>
        </w:rPr>
        <w:t xml:space="preserve"> écart</w:t>
      </w:r>
      <w:r w:rsidR="00227518">
        <w:rPr>
          <w:sz w:val="18"/>
          <w:szCs w:val="18"/>
        </w:rPr>
        <w:t xml:space="preserve"> constat</w:t>
      </w:r>
      <w:r w:rsidR="00CD3B58">
        <w:rPr>
          <w:sz w:val="18"/>
          <w:szCs w:val="18"/>
        </w:rPr>
        <w:t>é</w:t>
      </w:r>
      <w:r w:rsidR="00227518">
        <w:rPr>
          <w:sz w:val="18"/>
          <w:szCs w:val="18"/>
        </w:rPr>
        <w:t xml:space="preserve"> </w:t>
      </w:r>
    </w:p>
    <w:p w14:paraId="1BAF940E" w14:textId="77777777" w:rsidR="00E567CC" w:rsidRPr="007645FF" w:rsidRDefault="00E567CC" w:rsidP="00E567CC">
      <w:pPr>
        <w:pStyle w:val="Corpsdetexte"/>
        <w:ind w:left="218"/>
        <w:rPr>
          <w:sz w:val="18"/>
          <w:szCs w:val="18"/>
        </w:rPr>
      </w:pPr>
    </w:p>
    <w:p w14:paraId="6BF7D992" w14:textId="1CC9C591" w:rsidR="005179C6" w:rsidRPr="00900551" w:rsidRDefault="00115C23" w:rsidP="00900551">
      <w:pPr>
        <w:pStyle w:val="Corpsdetexte"/>
        <w:numPr>
          <w:ilvl w:val="0"/>
          <w:numId w:val="5"/>
        </w:numPr>
        <w:rPr>
          <w:sz w:val="18"/>
          <w:szCs w:val="18"/>
        </w:rPr>
      </w:pPr>
      <w:r w:rsidRPr="007645FF">
        <w:rPr>
          <w:sz w:val="18"/>
          <w:szCs w:val="18"/>
        </w:rPr>
        <w:t xml:space="preserve">Retard de paiement : le défaut de paiement des redevances dues par le </w:t>
      </w:r>
      <w:r w:rsidR="00210268">
        <w:rPr>
          <w:sz w:val="18"/>
          <w:szCs w:val="18"/>
        </w:rPr>
        <w:t>concessionnaire</w:t>
      </w:r>
      <w:r w:rsidRPr="007645FF">
        <w:rPr>
          <w:sz w:val="18"/>
          <w:szCs w:val="18"/>
        </w:rPr>
        <w:t xml:space="preserve"> </w:t>
      </w:r>
      <w:r w:rsidR="009E397C" w:rsidRPr="007645FF">
        <w:rPr>
          <w:sz w:val="18"/>
          <w:szCs w:val="18"/>
        </w:rPr>
        <w:t xml:space="preserve">au MASA </w:t>
      </w:r>
      <w:r w:rsidRPr="007645FF">
        <w:rPr>
          <w:sz w:val="18"/>
          <w:szCs w:val="18"/>
        </w:rPr>
        <w:t xml:space="preserve">dans </w:t>
      </w:r>
      <w:r w:rsidRPr="007645FF">
        <w:rPr>
          <w:sz w:val="18"/>
          <w:szCs w:val="18"/>
        </w:rPr>
        <w:lastRenderedPageBreak/>
        <w:t>le délai mentionné</w:t>
      </w:r>
      <w:r w:rsidR="005179C6" w:rsidRPr="007645FF">
        <w:rPr>
          <w:sz w:val="18"/>
          <w:szCs w:val="18"/>
        </w:rPr>
        <w:t xml:space="preserve"> au 1</w:t>
      </w:r>
      <w:r w:rsidR="00900551">
        <w:rPr>
          <w:sz w:val="18"/>
          <w:szCs w:val="18"/>
        </w:rPr>
        <w:t>5</w:t>
      </w:r>
      <w:r w:rsidR="005179C6" w:rsidRPr="007645FF">
        <w:rPr>
          <w:sz w:val="18"/>
          <w:szCs w:val="18"/>
        </w:rPr>
        <w:t>.1</w:t>
      </w:r>
      <w:r w:rsidRPr="007645FF">
        <w:rPr>
          <w:sz w:val="18"/>
          <w:szCs w:val="18"/>
        </w:rPr>
        <w:t xml:space="preserve"> entraînera l’application automatique de pénalités de retard </w:t>
      </w:r>
      <w:r w:rsidR="005179C6" w:rsidRPr="007645FF">
        <w:rPr>
          <w:sz w:val="18"/>
          <w:szCs w:val="18"/>
        </w:rPr>
        <w:t xml:space="preserve">selon la formule de calcul suivante : </w:t>
      </w:r>
    </w:p>
    <w:p w14:paraId="6D9B96F2" w14:textId="590CF3A5" w:rsidR="00E567CC" w:rsidRDefault="00026F12" w:rsidP="00682FD4">
      <w:pPr>
        <w:pStyle w:val="Corpsdetexte"/>
        <w:ind w:left="218"/>
        <w:rPr>
          <w:sz w:val="18"/>
          <w:szCs w:val="18"/>
        </w:rPr>
      </w:pPr>
      <w:r w:rsidRPr="007645FF">
        <w:rPr>
          <w:sz w:val="18"/>
          <w:szCs w:val="18"/>
        </w:rPr>
        <w:t xml:space="preserve">Somme due </w:t>
      </w:r>
      <w:r w:rsidR="005179C6" w:rsidRPr="007645FF">
        <w:rPr>
          <w:sz w:val="18"/>
          <w:szCs w:val="18"/>
        </w:rPr>
        <w:t xml:space="preserve">x le taux </w:t>
      </w:r>
      <w:r w:rsidRPr="007645FF">
        <w:rPr>
          <w:sz w:val="18"/>
          <w:szCs w:val="18"/>
        </w:rPr>
        <w:t>d</w:t>
      </w:r>
      <w:r w:rsidR="005179C6" w:rsidRPr="007645FF">
        <w:rPr>
          <w:sz w:val="18"/>
          <w:szCs w:val="18"/>
        </w:rPr>
        <w:t xml:space="preserve">’intérêt légal </w:t>
      </w:r>
      <w:r w:rsidRPr="007645FF">
        <w:rPr>
          <w:sz w:val="18"/>
          <w:szCs w:val="18"/>
        </w:rPr>
        <w:t xml:space="preserve">en vigueur au moment du constat </w:t>
      </w:r>
    </w:p>
    <w:p w14:paraId="60EBF83A" w14:textId="77777777" w:rsidR="00682FD4" w:rsidRPr="007645FF" w:rsidRDefault="00682FD4" w:rsidP="00900551">
      <w:pPr>
        <w:pStyle w:val="Corpsdetexte"/>
        <w:ind w:left="218"/>
        <w:rPr>
          <w:sz w:val="18"/>
          <w:szCs w:val="18"/>
        </w:rPr>
      </w:pPr>
    </w:p>
    <w:p w14:paraId="7785AB65" w14:textId="44C46679" w:rsidR="00927B9F" w:rsidRDefault="00115C23" w:rsidP="003F3F7A">
      <w:pPr>
        <w:pStyle w:val="Corpsdetexte"/>
        <w:numPr>
          <w:ilvl w:val="0"/>
          <w:numId w:val="5"/>
        </w:numPr>
        <w:rPr>
          <w:sz w:val="18"/>
          <w:szCs w:val="18"/>
        </w:rPr>
      </w:pPr>
      <w:r w:rsidRPr="005E551D">
        <w:rPr>
          <w:sz w:val="18"/>
          <w:szCs w:val="18"/>
        </w:rPr>
        <w:t xml:space="preserve">Ces pénalités </w:t>
      </w:r>
      <w:r w:rsidR="005E551D" w:rsidRPr="005E551D">
        <w:rPr>
          <w:sz w:val="18"/>
          <w:szCs w:val="18"/>
        </w:rPr>
        <w:t xml:space="preserve">feront l’objet d’un titre de perception émis par les services comptables du Ministère </w:t>
      </w:r>
    </w:p>
    <w:p w14:paraId="3D9BFB69" w14:textId="77777777" w:rsidR="005E551D" w:rsidRPr="005E551D" w:rsidRDefault="005E551D" w:rsidP="005E551D">
      <w:pPr>
        <w:pStyle w:val="Corpsdetexte"/>
        <w:ind w:left="218"/>
        <w:rPr>
          <w:sz w:val="18"/>
          <w:szCs w:val="18"/>
        </w:rPr>
      </w:pPr>
    </w:p>
    <w:p w14:paraId="3A6CC4FB" w14:textId="6E1D2D7D" w:rsidR="00927B9F" w:rsidRDefault="00115C23" w:rsidP="000A56CE">
      <w:pPr>
        <w:pStyle w:val="Titre1"/>
        <w:contextualSpacing/>
        <w:rPr>
          <w:sz w:val="18"/>
          <w:szCs w:val="18"/>
        </w:rPr>
      </w:pPr>
      <w:bookmarkStart w:id="60" w:name="_Toc206080522"/>
      <w:r w:rsidRPr="007645FF">
        <w:rPr>
          <w:sz w:val="18"/>
          <w:szCs w:val="18"/>
        </w:rPr>
        <w:t>1</w:t>
      </w:r>
      <w:r w:rsidR="00231F80">
        <w:rPr>
          <w:sz w:val="18"/>
          <w:szCs w:val="18"/>
        </w:rPr>
        <w:t>8</w:t>
      </w:r>
      <w:r w:rsidRPr="007645FF">
        <w:rPr>
          <w:sz w:val="18"/>
          <w:szCs w:val="18"/>
        </w:rPr>
        <w:t xml:space="preserve"> – OUTILS DE SUIVI ET DE CONTRÔLE</w:t>
      </w:r>
      <w:bookmarkEnd w:id="60"/>
    </w:p>
    <w:p w14:paraId="113E4B45" w14:textId="77777777" w:rsidR="00DD438A" w:rsidRPr="007645FF" w:rsidRDefault="00DD438A" w:rsidP="000A56CE">
      <w:pPr>
        <w:pStyle w:val="Titre1"/>
        <w:contextualSpacing/>
        <w:rPr>
          <w:sz w:val="18"/>
          <w:szCs w:val="18"/>
        </w:rPr>
      </w:pPr>
    </w:p>
    <w:p w14:paraId="79CDA40D" w14:textId="7066F883" w:rsidR="00927B9F" w:rsidRPr="007645FF" w:rsidRDefault="00115C23" w:rsidP="00C57204">
      <w:pPr>
        <w:pStyle w:val="Titre2"/>
        <w:spacing w:before="0" w:after="0"/>
        <w:contextualSpacing/>
        <w:jc w:val="left"/>
        <w:rPr>
          <w:sz w:val="18"/>
          <w:szCs w:val="18"/>
        </w:rPr>
      </w:pPr>
      <w:bookmarkStart w:id="61" w:name="_Toc206080523"/>
      <w:r w:rsidRPr="007645FF">
        <w:rPr>
          <w:sz w:val="18"/>
          <w:szCs w:val="18"/>
        </w:rPr>
        <w:t>1</w:t>
      </w:r>
      <w:r w:rsidR="00231F80">
        <w:rPr>
          <w:sz w:val="18"/>
          <w:szCs w:val="18"/>
        </w:rPr>
        <w:t>8</w:t>
      </w:r>
      <w:r w:rsidRPr="007645FF">
        <w:rPr>
          <w:sz w:val="18"/>
          <w:szCs w:val="18"/>
        </w:rPr>
        <w:t>.1 Contrôle général</w:t>
      </w:r>
      <w:bookmarkEnd w:id="61"/>
    </w:p>
    <w:p w14:paraId="611B82E1" w14:textId="77777777" w:rsidR="00927B9F" w:rsidRPr="007645FF" w:rsidRDefault="00927B9F">
      <w:pPr>
        <w:pStyle w:val="Corpsdetexte"/>
        <w:rPr>
          <w:sz w:val="18"/>
          <w:szCs w:val="18"/>
        </w:rPr>
      </w:pPr>
    </w:p>
    <w:p w14:paraId="7A23A5A1" w14:textId="03AD006E" w:rsidR="00FD7A13" w:rsidRPr="007645FF" w:rsidRDefault="00115C23">
      <w:pPr>
        <w:pStyle w:val="Corpsdetexte"/>
        <w:rPr>
          <w:sz w:val="18"/>
          <w:szCs w:val="18"/>
        </w:rPr>
      </w:pPr>
      <w:r w:rsidRPr="007645FF">
        <w:rPr>
          <w:sz w:val="18"/>
          <w:szCs w:val="18"/>
        </w:rPr>
        <w:t>L</w:t>
      </w:r>
      <w:r w:rsidR="00F80799" w:rsidRPr="007645FF">
        <w:rPr>
          <w:sz w:val="18"/>
          <w:szCs w:val="18"/>
        </w:rPr>
        <w:t>e MASA</w:t>
      </w:r>
      <w:r w:rsidRPr="007645FF">
        <w:rPr>
          <w:sz w:val="18"/>
          <w:szCs w:val="18"/>
        </w:rPr>
        <w:t xml:space="preserve"> peut faire effectuer, par ses agents, toutes les vérifications qu’elle juge utiles pour s’assurer que les clauses de la convention sont régulièrement observées et que ses intérêts sont sauvegardés, notamment par la communication des contrats de publicité et du relevé des recettes de publicité du </w:t>
      </w:r>
      <w:r w:rsidR="00210268">
        <w:rPr>
          <w:sz w:val="18"/>
          <w:szCs w:val="18"/>
        </w:rPr>
        <w:t>concessionnaire</w:t>
      </w:r>
      <w:r w:rsidRPr="007645FF">
        <w:rPr>
          <w:sz w:val="18"/>
          <w:szCs w:val="18"/>
        </w:rPr>
        <w:t xml:space="preserve">. </w:t>
      </w:r>
    </w:p>
    <w:p w14:paraId="7778CAD3" w14:textId="1EF62AA5" w:rsidR="00927B9F" w:rsidRPr="007645FF" w:rsidRDefault="00115C23">
      <w:pPr>
        <w:pStyle w:val="Corpsdetexte"/>
        <w:rPr>
          <w:sz w:val="18"/>
          <w:szCs w:val="18"/>
        </w:rPr>
      </w:pPr>
      <w:r w:rsidRPr="007645FF">
        <w:rPr>
          <w:sz w:val="18"/>
          <w:szCs w:val="18"/>
        </w:rPr>
        <w:t xml:space="preserve">Le </w:t>
      </w:r>
      <w:r w:rsidR="00210268">
        <w:rPr>
          <w:sz w:val="18"/>
          <w:szCs w:val="18"/>
        </w:rPr>
        <w:t>concessionnaire</w:t>
      </w:r>
      <w:r w:rsidRPr="007645FF">
        <w:rPr>
          <w:sz w:val="18"/>
          <w:szCs w:val="18"/>
        </w:rPr>
        <w:t xml:space="preserve"> doit se prêter à toute vérification de comptabilité par les représentants </w:t>
      </w:r>
      <w:r w:rsidR="00682FD4">
        <w:rPr>
          <w:sz w:val="18"/>
          <w:szCs w:val="18"/>
        </w:rPr>
        <w:t>du</w:t>
      </w:r>
      <w:r w:rsidR="00F80799" w:rsidRPr="007645FF">
        <w:rPr>
          <w:sz w:val="18"/>
          <w:szCs w:val="18"/>
        </w:rPr>
        <w:t xml:space="preserve"> MASA</w:t>
      </w:r>
      <w:r w:rsidRPr="007645FF">
        <w:rPr>
          <w:sz w:val="18"/>
          <w:szCs w:val="18"/>
        </w:rPr>
        <w:t xml:space="preserve"> désignés à cet effet.</w:t>
      </w:r>
    </w:p>
    <w:p w14:paraId="7009FFBA" w14:textId="77777777" w:rsidR="00927B9F" w:rsidRPr="007645FF" w:rsidRDefault="00927B9F">
      <w:pPr>
        <w:pStyle w:val="Corpsdetexte"/>
        <w:rPr>
          <w:sz w:val="18"/>
          <w:szCs w:val="18"/>
        </w:rPr>
      </w:pPr>
    </w:p>
    <w:p w14:paraId="3D21A11D" w14:textId="691B02CF" w:rsidR="00E567CC" w:rsidRPr="007645FF" w:rsidRDefault="00115C23">
      <w:pPr>
        <w:pStyle w:val="Corpsdetexte"/>
        <w:rPr>
          <w:sz w:val="18"/>
          <w:szCs w:val="18"/>
        </w:rPr>
      </w:pPr>
      <w:r w:rsidRPr="007645FF">
        <w:rPr>
          <w:sz w:val="18"/>
          <w:szCs w:val="18"/>
        </w:rPr>
        <w:t>L</w:t>
      </w:r>
      <w:r w:rsidR="00F80799" w:rsidRPr="007645FF">
        <w:rPr>
          <w:sz w:val="18"/>
          <w:szCs w:val="18"/>
        </w:rPr>
        <w:t>e MASA</w:t>
      </w:r>
      <w:r w:rsidRPr="007645FF">
        <w:rPr>
          <w:sz w:val="18"/>
          <w:szCs w:val="18"/>
        </w:rPr>
        <w:t xml:space="preserve"> peut à tout moment demander par écrit ou par voie de courrier électronique au </w:t>
      </w:r>
      <w:r w:rsidR="00210268">
        <w:rPr>
          <w:sz w:val="18"/>
          <w:szCs w:val="18"/>
        </w:rPr>
        <w:t>concessionnaire</w:t>
      </w:r>
      <w:r w:rsidRPr="007645FF">
        <w:rPr>
          <w:sz w:val="18"/>
          <w:szCs w:val="18"/>
        </w:rPr>
        <w:t xml:space="preserve"> toute information ou précision concernant les conditions d’exécution du contrat. Le </w:t>
      </w:r>
      <w:r w:rsidR="00210268">
        <w:rPr>
          <w:sz w:val="18"/>
          <w:szCs w:val="18"/>
        </w:rPr>
        <w:t>concessionnaire</w:t>
      </w:r>
      <w:r w:rsidRPr="007645FF">
        <w:rPr>
          <w:sz w:val="18"/>
          <w:szCs w:val="18"/>
        </w:rPr>
        <w:t xml:space="preserve"> s’engage à y répondre avec diligence. En cas de manquement répété à cette obligation générale d’informer, l</w:t>
      </w:r>
      <w:r w:rsidR="00F80799" w:rsidRPr="007645FF">
        <w:rPr>
          <w:sz w:val="18"/>
          <w:szCs w:val="18"/>
        </w:rPr>
        <w:t>e MASA</w:t>
      </w:r>
      <w:r w:rsidRPr="007645FF">
        <w:rPr>
          <w:sz w:val="18"/>
          <w:szCs w:val="18"/>
        </w:rPr>
        <w:t xml:space="preserve"> peut, après mise en demeure, mettre en œuvre des pénalités prévues à l’article 1</w:t>
      </w:r>
      <w:r w:rsidR="00900551">
        <w:rPr>
          <w:sz w:val="18"/>
          <w:szCs w:val="18"/>
        </w:rPr>
        <w:t>7</w:t>
      </w:r>
    </w:p>
    <w:p w14:paraId="2FD54C2A" w14:textId="77777777" w:rsidR="0082065D" w:rsidRPr="007645FF" w:rsidRDefault="0082065D">
      <w:pPr>
        <w:pStyle w:val="Corpsdetexte"/>
        <w:rPr>
          <w:sz w:val="18"/>
          <w:szCs w:val="18"/>
        </w:rPr>
      </w:pPr>
    </w:p>
    <w:p w14:paraId="1E1584B6" w14:textId="3958AD34" w:rsidR="00927B9F" w:rsidRPr="007645FF" w:rsidRDefault="00115C23" w:rsidP="00C57204">
      <w:pPr>
        <w:pStyle w:val="Titre2"/>
        <w:spacing w:before="0" w:after="0"/>
        <w:contextualSpacing/>
        <w:jc w:val="left"/>
        <w:rPr>
          <w:sz w:val="18"/>
          <w:szCs w:val="18"/>
        </w:rPr>
      </w:pPr>
      <w:bookmarkStart w:id="62" w:name="_Toc206080524"/>
      <w:r w:rsidRPr="007645FF">
        <w:rPr>
          <w:sz w:val="18"/>
          <w:szCs w:val="18"/>
        </w:rPr>
        <w:t>1</w:t>
      </w:r>
      <w:r w:rsidR="00231F80">
        <w:rPr>
          <w:sz w:val="18"/>
          <w:szCs w:val="18"/>
        </w:rPr>
        <w:t>8</w:t>
      </w:r>
      <w:r w:rsidRPr="007645FF">
        <w:rPr>
          <w:sz w:val="18"/>
          <w:szCs w:val="18"/>
        </w:rPr>
        <w:t>.2 Autres documents à transmettre</w:t>
      </w:r>
      <w:bookmarkEnd w:id="62"/>
    </w:p>
    <w:p w14:paraId="3A90E9D9" w14:textId="77777777" w:rsidR="00927B9F" w:rsidRPr="007645FF" w:rsidRDefault="00927B9F">
      <w:pPr>
        <w:pStyle w:val="Corpsdetexte"/>
        <w:rPr>
          <w:sz w:val="18"/>
          <w:szCs w:val="18"/>
        </w:rPr>
      </w:pPr>
    </w:p>
    <w:p w14:paraId="6467F85B" w14:textId="4C479BCF" w:rsidR="00927B9F" w:rsidRPr="007645FF" w:rsidRDefault="00115C23">
      <w:pPr>
        <w:pStyle w:val="Corpsdetexte"/>
        <w:rPr>
          <w:sz w:val="18"/>
          <w:szCs w:val="18"/>
        </w:rPr>
      </w:pPr>
      <w:r w:rsidRPr="007645FF">
        <w:rPr>
          <w:sz w:val="18"/>
          <w:szCs w:val="18"/>
        </w:rPr>
        <w:t xml:space="preserve">Pour permettre la vérification et le contrôle des conditions financières et techniques d’exécution du contrat, le </w:t>
      </w:r>
      <w:r w:rsidR="00210268">
        <w:rPr>
          <w:sz w:val="18"/>
          <w:szCs w:val="18"/>
        </w:rPr>
        <w:t>concessionnaire</w:t>
      </w:r>
      <w:r w:rsidRPr="007645FF">
        <w:rPr>
          <w:sz w:val="18"/>
          <w:szCs w:val="18"/>
        </w:rPr>
        <w:t xml:space="preserve"> s’engage :</w:t>
      </w:r>
    </w:p>
    <w:p w14:paraId="704A04B3" w14:textId="77777777" w:rsidR="00E567CC" w:rsidRPr="007645FF" w:rsidRDefault="00E567CC">
      <w:pPr>
        <w:pStyle w:val="Corpsdetexte"/>
        <w:rPr>
          <w:sz w:val="18"/>
          <w:szCs w:val="18"/>
        </w:rPr>
      </w:pPr>
    </w:p>
    <w:p w14:paraId="03AFA2B0" w14:textId="57EE80CA" w:rsidR="00927B9F" w:rsidRPr="007645FF" w:rsidRDefault="00115C23" w:rsidP="00E567CC">
      <w:pPr>
        <w:pStyle w:val="Corpsdetexte"/>
        <w:numPr>
          <w:ilvl w:val="0"/>
          <w:numId w:val="9"/>
        </w:numPr>
        <w:rPr>
          <w:sz w:val="18"/>
          <w:szCs w:val="18"/>
        </w:rPr>
      </w:pPr>
      <w:r w:rsidRPr="007645FF">
        <w:rPr>
          <w:sz w:val="18"/>
          <w:szCs w:val="18"/>
        </w:rPr>
        <w:t>à tenir à jour une comptabilité relative à l’exploitation de l’espace d’affichage qui lui est concédé,</w:t>
      </w:r>
    </w:p>
    <w:p w14:paraId="2AC88D03" w14:textId="77777777" w:rsidR="00E567CC" w:rsidRPr="007645FF" w:rsidRDefault="00E567CC">
      <w:pPr>
        <w:pStyle w:val="Corpsdetexte"/>
        <w:rPr>
          <w:sz w:val="18"/>
          <w:szCs w:val="18"/>
        </w:rPr>
      </w:pPr>
    </w:p>
    <w:p w14:paraId="0400F56F" w14:textId="0DF095F8" w:rsidR="00927B9F" w:rsidRPr="007645FF" w:rsidRDefault="00115C23" w:rsidP="00E567CC">
      <w:pPr>
        <w:pStyle w:val="Corpsdetexte"/>
        <w:numPr>
          <w:ilvl w:val="0"/>
          <w:numId w:val="9"/>
        </w:numPr>
        <w:rPr>
          <w:sz w:val="18"/>
          <w:szCs w:val="18"/>
        </w:rPr>
      </w:pPr>
      <w:r w:rsidRPr="007645FF">
        <w:rPr>
          <w:sz w:val="18"/>
          <w:szCs w:val="18"/>
        </w:rPr>
        <w:t xml:space="preserve">à communiquer </w:t>
      </w:r>
      <w:r w:rsidR="00F80799" w:rsidRPr="007645FF">
        <w:rPr>
          <w:sz w:val="18"/>
          <w:szCs w:val="18"/>
        </w:rPr>
        <w:t>au MASA</w:t>
      </w:r>
      <w:r w:rsidRPr="007645FF">
        <w:rPr>
          <w:sz w:val="18"/>
          <w:szCs w:val="18"/>
        </w:rPr>
        <w:t xml:space="preserve">, </w:t>
      </w:r>
      <w:r w:rsidR="00BF7386" w:rsidRPr="007645FF">
        <w:rPr>
          <w:sz w:val="18"/>
          <w:szCs w:val="18"/>
        </w:rPr>
        <w:t>les contrats conclus avec les annonceurs pour l’exploitation de la bâche lui permettant de générer un bénéfice ;</w:t>
      </w:r>
    </w:p>
    <w:p w14:paraId="41AEFAB6" w14:textId="77777777" w:rsidR="00E567CC" w:rsidRPr="007645FF" w:rsidRDefault="00E567CC">
      <w:pPr>
        <w:pStyle w:val="Corpsdetexte"/>
        <w:rPr>
          <w:sz w:val="18"/>
          <w:szCs w:val="18"/>
        </w:rPr>
      </w:pPr>
    </w:p>
    <w:p w14:paraId="7D92B0FA" w14:textId="72314184" w:rsidR="00DD438A" w:rsidRPr="007645FF" w:rsidRDefault="00115C23" w:rsidP="00D47A7F">
      <w:pPr>
        <w:pStyle w:val="Corpsdetexte"/>
        <w:numPr>
          <w:ilvl w:val="0"/>
          <w:numId w:val="9"/>
        </w:numPr>
        <w:rPr>
          <w:sz w:val="18"/>
          <w:szCs w:val="18"/>
        </w:rPr>
      </w:pPr>
      <w:r w:rsidRPr="007645FF">
        <w:rPr>
          <w:sz w:val="18"/>
          <w:szCs w:val="18"/>
        </w:rPr>
        <w:t xml:space="preserve">à transmettre </w:t>
      </w:r>
      <w:r w:rsidR="00F80799" w:rsidRPr="007645FF">
        <w:rPr>
          <w:sz w:val="18"/>
          <w:szCs w:val="18"/>
        </w:rPr>
        <w:t>au MASA</w:t>
      </w:r>
      <w:r w:rsidRPr="007645FF">
        <w:rPr>
          <w:sz w:val="18"/>
          <w:szCs w:val="18"/>
        </w:rPr>
        <w:t xml:space="preserve">, à la première demande, les copies des factures </w:t>
      </w:r>
      <w:r w:rsidR="00DE4899" w:rsidRPr="007645FF">
        <w:rPr>
          <w:sz w:val="18"/>
          <w:szCs w:val="18"/>
        </w:rPr>
        <w:t xml:space="preserve">acquittées </w:t>
      </w:r>
      <w:r w:rsidRPr="007645FF">
        <w:rPr>
          <w:sz w:val="18"/>
          <w:szCs w:val="18"/>
        </w:rPr>
        <w:t xml:space="preserve">adressées par le </w:t>
      </w:r>
      <w:r w:rsidR="00210268">
        <w:rPr>
          <w:sz w:val="18"/>
          <w:szCs w:val="18"/>
        </w:rPr>
        <w:t>concessionnaire</w:t>
      </w:r>
      <w:r w:rsidRPr="007645FF">
        <w:rPr>
          <w:sz w:val="18"/>
          <w:szCs w:val="18"/>
        </w:rPr>
        <w:t xml:space="preserve"> à ses clients pour les affichages considérés,</w:t>
      </w:r>
    </w:p>
    <w:p w14:paraId="5F467B46" w14:textId="7F9C5DBA" w:rsidR="00DD438A" w:rsidRDefault="00DD438A" w:rsidP="00DD438A">
      <w:pPr>
        <w:pStyle w:val="Corpsdetexte"/>
        <w:rPr>
          <w:sz w:val="18"/>
          <w:szCs w:val="18"/>
        </w:rPr>
      </w:pPr>
    </w:p>
    <w:p w14:paraId="34BCBA73" w14:textId="77777777" w:rsidR="00563784" w:rsidRPr="00100412" w:rsidRDefault="00563784" w:rsidP="00563784">
      <w:pPr>
        <w:pStyle w:val="Corpsdetexte"/>
        <w:rPr>
          <w:sz w:val="18"/>
          <w:szCs w:val="18"/>
        </w:rPr>
      </w:pPr>
    </w:p>
    <w:p w14:paraId="4749AF42" w14:textId="137E728C" w:rsidR="00563784" w:rsidRPr="00100412" w:rsidRDefault="00AE4241" w:rsidP="00563784">
      <w:pPr>
        <w:pStyle w:val="Titre1"/>
        <w:contextualSpacing/>
        <w:rPr>
          <w:sz w:val="18"/>
          <w:szCs w:val="18"/>
        </w:rPr>
      </w:pPr>
      <w:bookmarkStart w:id="63" w:name="_Toc206080525"/>
      <w:r>
        <w:rPr>
          <w:sz w:val="18"/>
          <w:szCs w:val="18"/>
        </w:rPr>
        <w:t>19</w:t>
      </w:r>
      <w:r w:rsidR="00563784" w:rsidRPr="00100412">
        <w:rPr>
          <w:sz w:val="18"/>
          <w:szCs w:val="18"/>
        </w:rPr>
        <w:t xml:space="preserve"> – PROPRIÉTÉ INTELLECTUELLE</w:t>
      </w:r>
      <w:bookmarkEnd w:id="63"/>
    </w:p>
    <w:p w14:paraId="70D55CE0" w14:textId="77777777" w:rsidR="00563784" w:rsidRPr="00100412" w:rsidRDefault="00563784" w:rsidP="00563784">
      <w:pPr>
        <w:pStyle w:val="Corpsdetexte"/>
        <w:rPr>
          <w:sz w:val="18"/>
          <w:szCs w:val="18"/>
        </w:rPr>
      </w:pPr>
    </w:p>
    <w:p w14:paraId="4458FEC7" w14:textId="10271CA6" w:rsidR="00563784" w:rsidRPr="00100412" w:rsidRDefault="00563784" w:rsidP="00563784">
      <w:pPr>
        <w:pStyle w:val="Corpsdetexte"/>
        <w:rPr>
          <w:sz w:val="18"/>
          <w:szCs w:val="18"/>
        </w:rPr>
      </w:pPr>
      <w:r w:rsidRPr="00100412">
        <w:rPr>
          <w:sz w:val="18"/>
          <w:szCs w:val="18"/>
        </w:rPr>
        <w:t xml:space="preserve">En vertu des dispositions des articles L112-1 et suivants du Code de la propriété intellectuelle, tous les plans, croquis et ouvrages, même inachevés, concernant les dispositifs de communication, objet de la convention, demeureront la propriété exclusive </w:t>
      </w:r>
      <w:r w:rsidR="00210268">
        <w:rPr>
          <w:sz w:val="18"/>
          <w:szCs w:val="18"/>
        </w:rPr>
        <w:t>du concessionnaire</w:t>
      </w:r>
    </w:p>
    <w:p w14:paraId="2532E672" w14:textId="77777777" w:rsidR="00563784" w:rsidRPr="00100412" w:rsidRDefault="00563784" w:rsidP="00563784">
      <w:pPr>
        <w:pStyle w:val="Corpsdetexte"/>
        <w:rPr>
          <w:sz w:val="18"/>
          <w:szCs w:val="18"/>
        </w:rPr>
      </w:pPr>
    </w:p>
    <w:p w14:paraId="2CBF6833" w14:textId="60C0C503" w:rsidR="00563784" w:rsidRPr="00100412" w:rsidRDefault="00563784" w:rsidP="00563784">
      <w:pPr>
        <w:pStyle w:val="Corpsdetexte"/>
        <w:rPr>
          <w:sz w:val="18"/>
          <w:szCs w:val="18"/>
        </w:rPr>
      </w:pPr>
      <w:r w:rsidRPr="00100412">
        <w:rPr>
          <w:sz w:val="18"/>
          <w:szCs w:val="18"/>
        </w:rPr>
        <w:t xml:space="preserve">Sauf accord préalable écrit du </w:t>
      </w:r>
      <w:r w:rsidR="00210268">
        <w:rPr>
          <w:sz w:val="18"/>
          <w:szCs w:val="18"/>
        </w:rPr>
        <w:t>concessionnaire</w:t>
      </w:r>
      <w:r w:rsidRPr="00100412">
        <w:rPr>
          <w:sz w:val="18"/>
          <w:szCs w:val="18"/>
        </w:rPr>
        <w:t>, le MASA s’engage à ne pas communiquer à des tiers tous documents et informations qui pourraient lui être remis à ce sujet.</w:t>
      </w:r>
    </w:p>
    <w:p w14:paraId="460D3CA0" w14:textId="77777777" w:rsidR="00563784" w:rsidRPr="00100412" w:rsidRDefault="00563784" w:rsidP="00563784">
      <w:pPr>
        <w:pStyle w:val="Corpsdetexte"/>
        <w:rPr>
          <w:sz w:val="18"/>
          <w:szCs w:val="18"/>
        </w:rPr>
      </w:pPr>
    </w:p>
    <w:p w14:paraId="04DBA6A3" w14:textId="74FD188F" w:rsidR="00563784" w:rsidRPr="00100412" w:rsidRDefault="00563784" w:rsidP="00563784">
      <w:pPr>
        <w:pStyle w:val="Corpsdetexte"/>
        <w:rPr>
          <w:sz w:val="18"/>
          <w:szCs w:val="18"/>
        </w:rPr>
      </w:pPr>
      <w:r w:rsidRPr="00100412">
        <w:rPr>
          <w:sz w:val="18"/>
          <w:szCs w:val="18"/>
        </w:rPr>
        <w:t xml:space="preserve">Le MASA s’engage également à ne pas les utiliser pour d’autres opérations et plus généralement à respecter la propriété industrielle des procédés mis en œuvre par le </w:t>
      </w:r>
      <w:r w:rsidR="00210268">
        <w:rPr>
          <w:sz w:val="18"/>
          <w:szCs w:val="18"/>
        </w:rPr>
        <w:t>concessionnaire</w:t>
      </w:r>
      <w:r w:rsidRPr="00100412">
        <w:rPr>
          <w:sz w:val="18"/>
          <w:szCs w:val="18"/>
        </w:rPr>
        <w:t xml:space="preserve"> </w:t>
      </w:r>
    </w:p>
    <w:p w14:paraId="79946CE4" w14:textId="77777777" w:rsidR="00563784" w:rsidRPr="00100412" w:rsidRDefault="00563784" w:rsidP="00563784">
      <w:pPr>
        <w:pStyle w:val="Corpsdetexte"/>
        <w:rPr>
          <w:sz w:val="18"/>
          <w:szCs w:val="18"/>
        </w:rPr>
      </w:pPr>
    </w:p>
    <w:p w14:paraId="4E225113" w14:textId="2F2FFC62" w:rsidR="00563784" w:rsidRPr="00100412" w:rsidRDefault="00563784" w:rsidP="00563784">
      <w:pPr>
        <w:pStyle w:val="Corpsdetexte"/>
        <w:rPr>
          <w:sz w:val="18"/>
          <w:szCs w:val="18"/>
        </w:rPr>
      </w:pPr>
      <w:r w:rsidRPr="00100412">
        <w:rPr>
          <w:sz w:val="18"/>
          <w:szCs w:val="18"/>
        </w:rPr>
        <w:t xml:space="preserve">Le </w:t>
      </w:r>
      <w:r w:rsidR="00210268">
        <w:rPr>
          <w:sz w:val="18"/>
          <w:szCs w:val="18"/>
        </w:rPr>
        <w:t>concessionnaire</w:t>
      </w:r>
      <w:r w:rsidRPr="00100412">
        <w:rPr>
          <w:sz w:val="18"/>
          <w:szCs w:val="18"/>
        </w:rPr>
        <w:t xml:space="preserve"> garantit au MASA qu’il dispose des autorisations nécessaires à la reproduction et à la représentation des contenus des bâches, que ce soit au titre du droit de la propriété intellectuelle et au titre du droit à l’image des personnes. Il garantit notamment que ces contenus ne constituent pas une contrefaçon d’une œuvre préexistante et qu’ils respectent les droits de propriété intellectuelle des tiers (droit d’auteur, droit des dessins et modèles, droit des marques).</w:t>
      </w:r>
    </w:p>
    <w:p w14:paraId="158D35A0" w14:textId="77777777" w:rsidR="00563784" w:rsidRPr="00100412" w:rsidRDefault="00563784" w:rsidP="00563784">
      <w:pPr>
        <w:pStyle w:val="Corpsdetexte"/>
        <w:rPr>
          <w:sz w:val="18"/>
          <w:szCs w:val="18"/>
        </w:rPr>
      </w:pPr>
    </w:p>
    <w:p w14:paraId="35DFC3D4" w14:textId="2CA40C87" w:rsidR="00E567CC" w:rsidRPr="007645FF" w:rsidRDefault="00563784" w:rsidP="00AE4241">
      <w:pPr>
        <w:pStyle w:val="Corpsdetexte"/>
      </w:pPr>
      <w:r w:rsidRPr="00100412">
        <w:rPr>
          <w:sz w:val="18"/>
          <w:szCs w:val="18"/>
        </w:rPr>
        <w:lastRenderedPageBreak/>
        <w:t xml:space="preserve">À ce titre, le </w:t>
      </w:r>
      <w:r w:rsidR="00210268">
        <w:rPr>
          <w:sz w:val="18"/>
          <w:szCs w:val="18"/>
        </w:rPr>
        <w:t>concessionnaire</w:t>
      </w:r>
      <w:r w:rsidRPr="00100412">
        <w:rPr>
          <w:sz w:val="18"/>
          <w:szCs w:val="18"/>
        </w:rPr>
        <w:t xml:space="preserve"> se porte garant pour le MASA contre toute action, réclamation, revendication ou éviction quelconque de la part de toute personne invoquant son droit à l’image ou un droit de propriété intellectuelle auquel les contenus auraient porté atteinte, et contre toute action en concurrence déloyale et/ou parasitaire. </w:t>
      </w:r>
    </w:p>
    <w:p w14:paraId="2AF0345E" w14:textId="77777777" w:rsidR="00927B9F" w:rsidRPr="007645FF" w:rsidRDefault="00927B9F" w:rsidP="007B160D">
      <w:pPr>
        <w:pStyle w:val="Corpsdetexte"/>
        <w:ind w:left="720"/>
        <w:rPr>
          <w:sz w:val="18"/>
          <w:szCs w:val="18"/>
        </w:rPr>
      </w:pPr>
    </w:p>
    <w:p w14:paraId="5C15CCCB" w14:textId="2C816425" w:rsidR="00927B9F" w:rsidRPr="007645FF" w:rsidRDefault="00D47A7F">
      <w:pPr>
        <w:pStyle w:val="Titre1"/>
        <w:contextualSpacing/>
        <w:rPr>
          <w:sz w:val="18"/>
          <w:szCs w:val="18"/>
        </w:rPr>
      </w:pPr>
      <w:bookmarkStart w:id="64" w:name="_Toc206080526"/>
      <w:r>
        <w:rPr>
          <w:sz w:val="18"/>
          <w:szCs w:val="18"/>
        </w:rPr>
        <w:t>2</w:t>
      </w:r>
      <w:r w:rsidR="00AE4241">
        <w:rPr>
          <w:sz w:val="18"/>
          <w:szCs w:val="18"/>
        </w:rPr>
        <w:t>0</w:t>
      </w:r>
      <w:r w:rsidR="00115C23" w:rsidRPr="007645FF">
        <w:rPr>
          <w:sz w:val="18"/>
          <w:szCs w:val="18"/>
        </w:rPr>
        <w:t xml:space="preserve"> – RÉCEPTION</w:t>
      </w:r>
      <w:bookmarkEnd w:id="64"/>
    </w:p>
    <w:p w14:paraId="4B5E6EFF" w14:textId="77777777" w:rsidR="00927B9F" w:rsidRPr="007645FF" w:rsidRDefault="00927B9F">
      <w:pPr>
        <w:pStyle w:val="Corpsdetexte"/>
        <w:rPr>
          <w:sz w:val="18"/>
          <w:szCs w:val="18"/>
        </w:rPr>
      </w:pPr>
    </w:p>
    <w:p w14:paraId="00D51205" w14:textId="073BEC97" w:rsidR="00927B9F" w:rsidRPr="007645FF" w:rsidRDefault="00115C23">
      <w:pPr>
        <w:pStyle w:val="Corpsdetexte"/>
        <w:rPr>
          <w:sz w:val="18"/>
          <w:szCs w:val="18"/>
        </w:rPr>
      </w:pPr>
      <w:r w:rsidRPr="007645FF">
        <w:rPr>
          <w:sz w:val="18"/>
          <w:szCs w:val="18"/>
        </w:rPr>
        <w:t>La réception des ouvrages</w:t>
      </w:r>
      <w:r w:rsidR="00682FD4">
        <w:rPr>
          <w:sz w:val="18"/>
          <w:szCs w:val="18"/>
        </w:rPr>
        <w:t xml:space="preserve"> </w:t>
      </w:r>
      <w:r w:rsidRPr="007645FF">
        <w:rPr>
          <w:sz w:val="18"/>
          <w:szCs w:val="18"/>
        </w:rPr>
        <w:t>/</w:t>
      </w:r>
      <w:r w:rsidR="00682FD4">
        <w:rPr>
          <w:sz w:val="18"/>
          <w:szCs w:val="18"/>
        </w:rPr>
        <w:t xml:space="preserve"> </w:t>
      </w:r>
      <w:r w:rsidRPr="007645FF">
        <w:rPr>
          <w:sz w:val="18"/>
          <w:szCs w:val="18"/>
        </w:rPr>
        <w:t xml:space="preserve">bâches ne peut être prononcée que sous réserve des modalités administratives et techniques prévues au cahier des charges. Le délai maximal dans lequel le Maître d’œuvre procède aux opérations préalables à la réception des ouvrages est fixé à </w:t>
      </w:r>
      <w:r w:rsidR="004E24B9" w:rsidRPr="007645FF">
        <w:rPr>
          <w:sz w:val="18"/>
          <w:szCs w:val="18"/>
        </w:rPr>
        <w:t>1</w:t>
      </w:r>
      <w:r w:rsidR="00BF7386" w:rsidRPr="007645FF">
        <w:rPr>
          <w:sz w:val="18"/>
          <w:szCs w:val="18"/>
        </w:rPr>
        <w:t>5 </w:t>
      </w:r>
      <w:r w:rsidRPr="007645FF">
        <w:rPr>
          <w:sz w:val="18"/>
          <w:szCs w:val="18"/>
        </w:rPr>
        <w:t xml:space="preserve">jours à compter de la date de réception de la lettre du </w:t>
      </w:r>
      <w:r w:rsidR="00210268">
        <w:rPr>
          <w:sz w:val="18"/>
          <w:szCs w:val="18"/>
        </w:rPr>
        <w:t>concessionnaire</w:t>
      </w:r>
      <w:r w:rsidRPr="007645FF">
        <w:rPr>
          <w:sz w:val="18"/>
          <w:szCs w:val="18"/>
        </w:rPr>
        <w:t xml:space="preserve"> l’avisant de l’achèvement de</w:t>
      </w:r>
      <w:r w:rsidR="00BF7386" w:rsidRPr="007645FF">
        <w:rPr>
          <w:sz w:val="18"/>
          <w:szCs w:val="18"/>
        </w:rPr>
        <w:t xml:space="preserve"> la pose</w:t>
      </w:r>
      <w:r w:rsidR="0070761C" w:rsidRPr="007645FF">
        <w:rPr>
          <w:sz w:val="18"/>
          <w:szCs w:val="18"/>
        </w:rPr>
        <w:t xml:space="preserve">, passé ce délai la pose est réputée acceptée. </w:t>
      </w:r>
      <w:r w:rsidR="00BF7386" w:rsidRPr="007645FF">
        <w:rPr>
          <w:sz w:val="18"/>
          <w:szCs w:val="18"/>
        </w:rPr>
        <w:t xml:space="preserve"> </w:t>
      </w:r>
    </w:p>
    <w:p w14:paraId="0920F414" w14:textId="77777777" w:rsidR="00927B9F" w:rsidRPr="007645FF" w:rsidRDefault="00927B9F">
      <w:pPr>
        <w:pStyle w:val="Corpsdetexte"/>
        <w:rPr>
          <w:sz w:val="18"/>
          <w:szCs w:val="18"/>
        </w:rPr>
      </w:pPr>
    </w:p>
    <w:p w14:paraId="504067D3" w14:textId="7AEBB5C1" w:rsidR="00927B9F" w:rsidRPr="007645FF" w:rsidRDefault="00550EFA">
      <w:pPr>
        <w:pStyle w:val="Titre1"/>
        <w:contextualSpacing/>
        <w:rPr>
          <w:sz w:val="18"/>
          <w:szCs w:val="18"/>
        </w:rPr>
      </w:pPr>
      <w:bookmarkStart w:id="65" w:name="_Toc206080527"/>
      <w:r w:rsidRPr="007645FF">
        <w:rPr>
          <w:sz w:val="18"/>
          <w:szCs w:val="18"/>
        </w:rPr>
        <w:t>2</w:t>
      </w:r>
      <w:r w:rsidR="00AE4241">
        <w:rPr>
          <w:sz w:val="18"/>
          <w:szCs w:val="18"/>
        </w:rPr>
        <w:t>1</w:t>
      </w:r>
      <w:r w:rsidR="00115C23" w:rsidRPr="007645FF">
        <w:rPr>
          <w:sz w:val="18"/>
          <w:szCs w:val="18"/>
        </w:rPr>
        <w:t xml:space="preserve"> – RESPONSABILITÉ ET ASSURANCE</w:t>
      </w:r>
      <w:bookmarkEnd w:id="65"/>
    </w:p>
    <w:p w14:paraId="51DBF6B6" w14:textId="77777777" w:rsidR="00927B9F" w:rsidRPr="007645FF" w:rsidRDefault="00927B9F">
      <w:pPr>
        <w:pStyle w:val="Corpsdetexte"/>
        <w:rPr>
          <w:sz w:val="18"/>
          <w:szCs w:val="18"/>
        </w:rPr>
      </w:pPr>
    </w:p>
    <w:p w14:paraId="7E94793B" w14:textId="3FA8B6E8" w:rsidR="00927B9F" w:rsidRPr="007645FF" w:rsidRDefault="00550EFA" w:rsidP="00C57204">
      <w:pPr>
        <w:pStyle w:val="Titre2"/>
        <w:spacing w:before="0" w:after="0"/>
        <w:contextualSpacing/>
        <w:jc w:val="left"/>
        <w:rPr>
          <w:sz w:val="18"/>
          <w:szCs w:val="18"/>
        </w:rPr>
      </w:pPr>
      <w:bookmarkStart w:id="66" w:name="_Toc206080528"/>
      <w:r w:rsidRPr="007645FF">
        <w:rPr>
          <w:sz w:val="18"/>
          <w:szCs w:val="18"/>
        </w:rPr>
        <w:t>2</w:t>
      </w:r>
      <w:r w:rsidR="00AE4241">
        <w:rPr>
          <w:sz w:val="18"/>
          <w:szCs w:val="18"/>
        </w:rPr>
        <w:t>1</w:t>
      </w:r>
      <w:r w:rsidR="00115C23" w:rsidRPr="007645FF">
        <w:rPr>
          <w:sz w:val="18"/>
          <w:szCs w:val="18"/>
        </w:rPr>
        <w:t>.1 Responsabilités</w:t>
      </w:r>
      <w:bookmarkEnd w:id="66"/>
    </w:p>
    <w:p w14:paraId="20FBD9D3" w14:textId="77777777" w:rsidR="00927B9F" w:rsidRPr="007645FF" w:rsidRDefault="00927B9F">
      <w:pPr>
        <w:pStyle w:val="Corpsdetexte"/>
        <w:rPr>
          <w:sz w:val="18"/>
          <w:szCs w:val="18"/>
        </w:rPr>
      </w:pPr>
    </w:p>
    <w:p w14:paraId="78E04432" w14:textId="20F010C8" w:rsidR="00927B9F" w:rsidRPr="007645FF" w:rsidRDefault="00115C23">
      <w:pPr>
        <w:pStyle w:val="Corpsdetexte"/>
        <w:rPr>
          <w:sz w:val="18"/>
          <w:szCs w:val="18"/>
        </w:rPr>
      </w:pPr>
      <w:r w:rsidRPr="007645FF">
        <w:rPr>
          <w:sz w:val="18"/>
          <w:szCs w:val="18"/>
        </w:rPr>
        <w:t xml:space="preserve">Le </w:t>
      </w:r>
      <w:r w:rsidR="00210268">
        <w:rPr>
          <w:sz w:val="18"/>
          <w:szCs w:val="18"/>
        </w:rPr>
        <w:t>concessionnaire</w:t>
      </w:r>
      <w:r w:rsidRPr="007645FF">
        <w:rPr>
          <w:sz w:val="18"/>
          <w:szCs w:val="18"/>
        </w:rPr>
        <w:t xml:space="preserve"> assume seul, quelle qu’en soit la cause, la responsabilité, de jour comme de nuit, de tous les accidents et dommages, apparents ou non, résultant de son fait, de son matériel, de ses employés et sous-traitants et leurs agissements, dans le cadre de l’exécution du contrat.</w:t>
      </w:r>
    </w:p>
    <w:p w14:paraId="4EA53C7B" w14:textId="77777777" w:rsidR="00927B9F" w:rsidRPr="007645FF" w:rsidRDefault="00927B9F">
      <w:pPr>
        <w:pStyle w:val="Corpsdetexte"/>
        <w:rPr>
          <w:sz w:val="18"/>
          <w:szCs w:val="18"/>
        </w:rPr>
      </w:pPr>
    </w:p>
    <w:p w14:paraId="340E2083" w14:textId="34C09DC7" w:rsidR="00927B9F" w:rsidRPr="007645FF" w:rsidRDefault="00115C23">
      <w:pPr>
        <w:pStyle w:val="Corpsdetexte"/>
        <w:rPr>
          <w:sz w:val="18"/>
          <w:szCs w:val="18"/>
        </w:rPr>
      </w:pPr>
      <w:r w:rsidRPr="007645FF">
        <w:rPr>
          <w:sz w:val="18"/>
          <w:szCs w:val="18"/>
        </w:rPr>
        <w:t xml:space="preserve">Le </w:t>
      </w:r>
      <w:r w:rsidR="00210268">
        <w:rPr>
          <w:sz w:val="18"/>
          <w:szCs w:val="18"/>
        </w:rPr>
        <w:t>concessionnaire</w:t>
      </w:r>
      <w:r w:rsidRPr="007645FF">
        <w:rPr>
          <w:sz w:val="18"/>
          <w:szCs w:val="18"/>
        </w:rPr>
        <w:t xml:space="preserve"> rend compte </w:t>
      </w:r>
      <w:r w:rsidR="00F80799" w:rsidRPr="007645FF">
        <w:rPr>
          <w:sz w:val="18"/>
          <w:szCs w:val="18"/>
        </w:rPr>
        <w:t>au MASA</w:t>
      </w:r>
      <w:r w:rsidRPr="007645FF">
        <w:rPr>
          <w:sz w:val="18"/>
          <w:szCs w:val="18"/>
        </w:rPr>
        <w:t xml:space="preserve"> de toutes procédures amiables ou contentieuses engagées dans le cadre de l’exécution de la présente convention.</w:t>
      </w:r>
    </w:p>
    <w:p w14:paraId="1D0215A9" w14:textId="77777777" w:rsidR="00927B9F" w:rsidRPr="007645FF" w:rsidRDefault="00927B9F">
      <w:pPr>
        <w:pStyle w:val="Corpsdetexte"/>
        <w:rPr>
          <w:sz w:val="18"/>
          <w:szCs w:val="18"/>
        </w:rPr>
      </w:pPr>
    </w:p>
    <w:p w14:paraId="667F20DE" w14:textId="5C719BF4" w:rsidR="00E567CC" w:rsidRPr="007645FF" w:rsidRDefault="00115C23">
      <w:pPr>
        <w:pStyle w:val="Corpsdetexte"/>
        <w:rPr>
          <w:sz w:val="18"/>
          <w:szCs w:val="18"/>
        </w:rPr>
      </w:pPr>
      <w:r w:rsidRPr="007645FF">
        <w:rPr>
          <w:sz w:val="18"/>
          <w:szCs w:val="18"/>
        </w:rPr>
        <w:t xml:space="preserve">Le </w:t>
      </w:r>
      <w:r w:rsidR="00210268">
        <w:rPr>
          <w:sz w:val="18"/>
          <w:szCs w:val="18"/>
        </w:rPr>
        <w:t>concessionnaire</w:t>
      </w:r>
      <w:r w:rsidRPr="007645FF">
        <w:rPr>
          <w:sz w:val="18"/>
          <w:szCs w:val="18"/>
        </w:rPr>
        <w:t xml:space="preserve"> est entièrement et exclusivement responsable tant envers l</w:t>
      </w:r>
      <w:r w:rsidR="00F80799" w:rsidRPr="007645FF">
        <w:rPr>
          <w:sz w:val="18"/>
          <w:szCs w:val="18"/>
        </w:rPr>
        <w:t>e MASA</w:t>
      </w:r>
      <w:r w:rsidRPr="007645FF">
        <w:rPr>
          <w:sz w:val="18"/>
          <w:szCs w:val="18"/>
        </w:rPr>
        <w:t xml:space="preserve"> qu’envers les tiers, de tous accidents, dégâts ou dommages de quelque nature que ce soit pouvant résulter de l’installation et de l’exploitation des dispositifs supports de publicité. </w:t>
      </w:r>
    </w:p>
    <w:p w14:paraId="7405C697" w14:textId="0D78D67B" w:rsidR="00927B9F" w:rsidRPr="007645FF" w:rsidRDefault="00115C23">
      <w:pPr>
        <w:pStyle w:val="Corpsdetexte"/>
        <w:rPr>
          <w:sz w:val="18"/>
          <w:szCs w:val="18"/>
        </w:rPr>
      </w:pPr>
      <w:r w:rsidRPr="007645FF">
        <w:rPr>
          <w:sz w:val="18"/>
          <w:szCs w:val="18"/>
        </w:rPr>
        <w:t>La responsabilité d</w:t>
      </w:r>
      <w:r w:rsidR="00F80799" w:rsidRPr="007645FF">
        <w:rPr>
          <w:sz w:val="18"/>
          <w:szCs w:val="18"/>
        </w:rPr>
        <w:t>u MASA</w:t>
      </w:r>
      <w:r w:rsidRPr="007645FF">
        <w:rPr>
          <w:sz w:val="18"/>
          <w:szCs w:val="18"/>
        </w:rPr>
        <w:t xml:space="preserve"> ne peut en aucun cas être recherchée à l’occasion d’un litige provenant de l’exploitation par le </w:t>
      </w:r>
      <w:r w:rsidR="00210268">
        <w:rPr>
          <w:sz w:val="18"/>
          <w:szCs w:val="18"/>
        </w:rPr>
        <w:t>concessionnaire</w:t>
      </w:r>
      <w:r w:rsidRPr="007645FF">
        <w:rPr>
          <w:sz w:val="18"/>
          <w:szCs w:val="18"/>
        </w:rPr>
        <w:t>.</w:t>
      </w:r>
    </w:p>
    <w:p w14:paraId="525B9523" w14:textId="6FC8E34E" w:rsidR="00927B9F" w:rsidRPr="007645FF" w:rsidRDefault="00115C23">
      <w:pPr>
        <w:pStyle w:val="Corpsdetexte"/>
        <w:rPr>
          <w:sz w:val="18"/>
          <w:szCs w:val="18"/>
        </w:rPr>
      </w:pPr>
      <w:r w:rsidRPr="007645FF">
        <w:rPr>
          <w:sz w:val="18"/>
          <w:szCs w:val="18"/>
        </w:rPr>
        <w:t xml:space="preserve">Le </w:t>
      </w:r>
      <w:r w:rsidR="00210268">
        <w:rPr>
          <w:sz w:val="18"/>
          <w:szCs w:val="18"/>
        </w:rPr>
        <w:t>concessionnaire</w:t>
      </w:r>
      <w:r w:rsidRPr="007645FF">
        <w:rPr>
          <w:sz w:val="18"/>
          <w:szCs w:val="18"/>
        </w:rPr>
        <w:t xml:space="preserve"> s’engage à garantir </w:t>
      </w:r>
      <w:r w:rsidR="00F80799" w:rsidRPr="007645FF">
        <w:rPr>
          <w:sz w:val="18"/>
          <w:szCs w:val="18"/>
        </w:rPr>
        <w:t>le MASA</w:t>
      </w:r>
      <w:r w:rsidRPr="007645FF">
        <w:rPr>
          <w:sz w:val="18"/>
          <w:szCs w:val="18"/>
        </w:rPr>
        <w:t xml:space="preserve"> contre tous les recours qui seraient intentés directement contre </w:t>
      </w:r>
      <w:r w:rsidR="00017D22">
        <w:rPr>
          <w:sz w:val="18"/>
          <w:szCs w:val="18"/>
        </w:rPr>
        <w:t>lui</w:t>
      </w:r>
      <w:r w:rsidR="00017D22" w:rsidRPr="007645FF">
        <w:rPr>
          <w:sz w:val="18"/>
          <w:szCs w:val="18"/>
        </w:rPr>
        <w:t xml:space="preserve"> </w:t>
      </w:r>
      <w:r w:rsidRPr="007645FF">
        <w:rPr>
          <w:sz w:val="18"/>
          <w:szCs w:val="18"/>
        </w:rPr>
        <w:t>pour les causes indiquées ci-dessus et à supporter la charge de toute indemnité ou frais pouvant en résulter pour l</w:t>
      </w:r>
      <w:r w:rsidR="00F80799" w:rsidRPr="007645FF">
        <w:rPr>
          <w:sz w:val="18"/>
          <w:szCs w:val="18"/>
        </w:rPr>
        <w:t>e MASA</w:t>
      </w:r>
      <w:r w:rsidRPr="007645FF">
        <w:rPr>
          <w:sz w:val="18"/>
          <w:szCs w:val="18"/>
        </w:rPr>
        <w:t>.</w:t>
      </w:r>
    </w:p>
    <w:p w14:paraId="1E752E18" w14:textId="77777777" w:rsidR="00927B9F" w:rsidRPr="007645FF" w:rsidRDefault="00927B9F">
      <w:pPr>
        <w:pStyle w:val="Corpsdetexte"/>
        <w:rPr>
          <w:sz w:val="18"/>
          <w:szCs w:val="18"/>
        </w:rPr>
      </w:pPr>
    </w:p>
    <w:p w14:paraId="1076020C" w14:textId="08C51123" w:rsidR="00927B9F" w:rsidRPr="007645FF" w:rsidRDefault="00115C23">
      <w:pPr>
        <w:pStyle w:val="Corpsdetexte"/>
        <w:rPr>
          <w:sz w:val="18"/>
          <w:szCs w:val="18"/>
        </w:rPr>
      </w:pPr>
      <w:r w:rsidRPr="007645FF">
        <w:rPr>
          <w:sz w:val="18"/>
          <w:szCs w:val="18"/>
        </w:rPr>
        <w:t xml:space="preserve">Le </w:t>
      </w:r>
      <w:r w:rsidR="00210268">
        <w:rPr>
          <w:sz w:val="18"/>
          <w:szCs w:val="18"/>
        </w:rPr>
        <w:t>concessionnaire</w:t>
      </w:r>
      <w:r w:rsidRPr="007645FF">
        <w:rPr>
          <w:sz w:val="18"/>
          <w:szCs w:val="18"/>
        </w:rPr>
        <w:t xml:space="preserve"> fait son affaire personnelle de tous les risques pouvant provenir de son exploitation.</w:t>
      </w:r>
    </w:p>
    <w:p w14:paraId="3E8A1555" w14:textId="77777777" w:rsidR="00AC517D" w:rsidRPr="007645FF" w:rsidRDefault="00AC517D" w:rsidP="00CF5592">
      <w:pPr>
        <w:pStyle w:val="Corpsdetexte"/>
        <w:rPr>
          <w:sz w:val="18"/>
          <w:szCs w:val="18"/>
        </w:rPr>
      </w:pPr>
    </w:p>
    <w:p w14:paraId="37AB70F0" w14:textId="467DBD9E" w:rsidR="00231F80" w:rsidRDefault="00550EFA" w:rsidP="00231F80">
      <w:pPr>
        <w:pStyle w:val="Titre2"/>
        <w:spacing w:before="0" w:after="0"/>
        <w:contextualSpacing/>
        <w:jc w:val="left"/>
        <w:rPr>
          <w:sz w:val="18"/>
          <w:szCs w:val="18"/>
        </w:rPr>
      </w:pPr>
      <w:bookmarkStart w:id="67" w:name="_Toc206080529"/>
      <w:r w:rsidRPr="00231F80">
        <w:rPr>
          <w:sz w:val="18"/>
          <w:szCs w:val="18"/>
        </w:rPr>
        <w:t>2</w:t>
      </w:r>
      <w:r w:rsidR="00AE4241">
        <w:rPr>
          <w:sz w:val="18"/>
          <w:szCs w:val="18"/>
        </w:rPr>
        <w:t>1</w:t>
      </w:r>
      <w:r w:rsidR="00115C23" w:rsidRPr="00231F80">
        <w:rPr>
          <w:sz w:val="18"/>
          <w:szCs w:val="18"/>
        </w:rPr>
        <w:t>.2 Assurance</w:t>
      </w:r>
      <w:bookmarkEnd w:id="67"/>
    </w:p>
    <w:p w14:paraId="66EABDA3" w14:textId="77777777" w:rsidR="00231F80" w:rsidRDefault="00231F80" w:rsidP="00934B39">
      <w:pPr>
        <w:pStyle w:val="Contenudecadre"/>
      </w:pPr>
    </w:p>
    <w:p w14:paraId="76B037F7" w14:textId="237111FD" w:rsidR="00927B9F" w:rsidRPr="00934B39" w:rsidRDefault="00087FEB" w:rsidP="00934B39">
      <w:pPr>
        <w:pStyle w:val="Contenudecadre"/>
        <w:rPr>
          <w:sz w:val="18"/>
          <w:szCs w:val="18"/>
        </w:rPr>
      </w:pPr>
      <w:r w:rsidRPr="00934B39">
        <w:rPr>
          <w:rFonts w:ascii="Marianne" w:hAnsi="Marianne"/>
          <w:sz w:val="18"/>
          <w:szCs w:val="18"/>
        </w:rPr>
        <w:t>L</w:t>
      </w:r>
      <w:r w:rsidR="00115C23" w:rsidRPr="00934B39">
        <w:rPr>
          <w:rFonts w:ascii="Marianne" w:hAnsi="Marianne"/>
          <w:sz w:val="18"/>
          <w:szCs w:val="18"/>
        </w:rPr>
        <w:t>’occupant sera tenu de contracter une police d’assurance garantissant sa responsabilité civile résultant de son activité, de ses équipements et de son personnel.</w:t>
      </w:r>
    </w:p>
    <w:p w14:paraId="615FF5F1" w14:textId="0B2F317A" w:rsidR="00927B9F" w:rsidRPr="007645FF" w:rsidRDefault="00BA6C56">
      <w:pPr>
        <w:pStyle w:val="Corpsdetexte"/>
        <w:rPr>
          <w:sz w:val="18"/>
          <w:szCs w:val="18"/>
        </w:rPr>
      </w:pPr>
      <w:r w:rsidRPr="007645FF">
        <w:rPr>
          <w:sz w:val="18"/>
          <w:szCs w:val="18"/>
        </w:rPr>
        <w:t xml:space="preserve">Dès la remise de son offre, </w:t>
      </w:r>
      <w:r w:rsidR="00115C23" w:rsidRPr="007645FF">
        <w:rPr>
          <w:sz w:val="18"/>
          <w:szCs w:val="18"/>
        </w:rPr>
        <w:t xml:space="preserve">le </w:t>
      </w:r>
      <w:r w:rsidR="00210268">
        <w:rPr>
          <w:sz w:val="18"/>
          <w:szCs w:val="18"/>
        </w:rPr>
        <w:t>concessionnaire</w:t>
      </w:r>
      <w:r w:rsidR="00115C23" w:rsidRPr="007645FF">
        <w:rPr>
          <w:sz w:val="18"/>
          <w:szCs w:val="18"/>
        </w:rPr>
        <w:t xml:space="preserve"> </w:t>
      </w:r>
      <w:r w:rsidRPr="007645FF">
        <w:rPr>
          <w:sz w:val="18"/>
          <w:szCs w:val="18"/>
        </w:rPr>
        <w:t>fournit</w:t>
      </w:r>
      <w:r w:rsidR="00115C23" w:rsidRPr="007645FF">
        <w:rPr>
          <w:sz w:val="18"/>
          <w:szCs w:val="18"/>
        </w:rPr>
        <w:t xml:space="preserve"> </w:t>
      </w:r>
      <w:r w:rsidR="00F80799" w:rsidRPr="007645FF">
        <w:rPr>
          <w:sz w:val="18"/>
          <w:szCs w:val="18"/>
        </w:rPr>
        <w:t>au MASA</w:t>
      </w:r>
      <w:r w:rsidR="00115C23" w:rsidRPr="007645FF">
        <w:rPr>
          <w:sz w:val="18"/>
          <w:szCs w:val="18"/>
        </w:rPr>
        <w:t xml:space="preserve"> une attestation d’assurances couvrant les risques liés à l’exécution de la convention.</w:t>
      </w:r>
    </w:p>
    <w:p w14:paraId="396AF817" w14:textId="77777777" w:rsidR="00927B9F" w:rsidRPr="007645FF" w:rsidRDefault="00927B9F">
      <w:pPr>
        <w:pStyle w:val="Corpsdetexte"/>
        <w:rPr>
          <w:sz w:val="18"/>
          <w:szCs w:val="18"/>
        </w:rPr>
      </w:pPr>
    </w:p>
    <w:p w14:paraId="57BC6684" w14:textId="2C89CCEB" w:rsidR="00927B9F" w:rsidRPr="007645FF" w:rsidRDefault="00115C23">
      <w:pPr>
        <w:pStyle w:val="Corpsdetexte"/>
        <w:rPr>
          <w:sz w:val="18"/>
          <w:szCs w:val="18"/>
        </w:rPr>
      </w:pPr>
      <w:r w:rsidRPr="007645FF">
        <w:rPr>
          <w:sz w:val="18"/>
          <w:szCs w:val="18"/>
        </w:rPr>
        <w:t xml:space="preserve">Le </w:t>
      </w:r>
      <w:r w:rsidR="00210268">
        <w:rPr>
          <w:sz w:val="18"/>
          <w:szCs w:val="18"/>
        </w:rPr>
        <w:t>concessionnaire</w:t>
      </w:r>
      <w:r w:rsidRPr="007645FF">
        <w:rPr>
          <w:sz w:val="18"/>
          <w:szCs w:val="18"/>
        </w:rPr>
        <w:t xml:space="preserve"> demeurera seul responsable, sans recours possible auprès de la personne publique, de tous les dommages, dégâts, incendie ou autres causés par sa négligence, manquement dans l’exécution des prestations ou toute autre cause pouvant lui être imputée.</w:t>
      </w:r>
    </w:p>
    <w:p w14:paraId="71B5BFD3" w14:textId="77777777" w:rsidR="00927B9F" w:rsidRPr="007645FF" w:rsidRDefault="00927B9F">
      <w:pPr>
        <w:pStyle w:val="Corpsdetexte"/>
        <w:rPr>
          <w:sz w:val="18"/>
          <w:szCs w:val="18"/>
        </w:rPr>
      </w:pPr>
    </w:p>
    <w:p w14:paraId="648CF4BE" w14:textId="77777777" w:rsidR="00927B9F" w:rsidRPr="007645FF" w:rsidRDefault="00115C23">
      <w:pPr>
        <w:pStyle w:val="Corpsdetexte"/>
        <w:rPr>
          <w:sz w:val="18"/>
          <w:szCs w:val="18"/>
        </w:rPr>
      </w:pPr>
      <w:r w:rsidRPr="007645FF">
        <w:rPr>
          <w:sz w:val="18"/>
          <w:szCs w:val="18"/>
        </w:rPr>
        <w:t>Il devra contracter à ce titre une assurance responsabilité civile professionnelle, auprès de compagnies d’assurance, bénéficiant de l’agrément de l’État, couvrant les dommages corporels sans limitation de somme, matériels, et immatériels causés à autrui (les tiers et les clients) ainsi que les dommages aux biens (locaux professionnels).</w:t>
      </w:r>
    </w:p>
    <w:p w14:paraId="1CE11617" w14:textId="3D8724AB" w:rsidR="00D578AD" w:rsidRPr="007645FF" w:rsidRDefault="00115C23">
      <w:pPr>
        <w:pStyle w:val="Corpsdetexte"/>
        <w:rPr>
          <w:sz w:val="18"/>
          <w:szCs w:val="18"/>
        </w:rPr>
      </w:pPr>
      <w:r w:rsidRPr="007645FF">
        <w:rPr>
          <w:sz w:val="18"/>
          <w:szCs w:val="18"/>
        </w:rPr>
        <w:t>Une copie de cette assurance sera fournie</w:t>
      </w:r>
      <w:r w:rsidR="003E67E4" w:rsidRPr="007645FF">
        <w:rPr>
          <w:sz w:val="18"/>
          <w:szCs w:val="18"/>
        </w:rPr>
        <w:t xml:space="preserve"> au MASA</w:t>
      </w:r>
      <w:r w:rsidRPr="007645FF">
        <w:rPr>
          <w:sz w:val="18"/>
          <w:szCs w:val="18"/>
        </w:rPr>
        <w:t xml:space="preserve">. Le défaut de production de l’attestation d’assurance du </w:t>
      </w:r>
      <w:r w:rsidR="00210268">
        <w:rPr>
          <w:sz w:val="18"/>
          <w:szCs w:val="18"/>
        </w:rPr>
        <w:t>concessionnaire</w:t>
      </w:r>
      <w:r w:rsidRPr="007645FF">
        <w:rPr>
          <w:sz w:val="18"/>
          <w:szCs w:val="18"/>
        </w:rPr>
        <w:t xml:space="preserve"> ou sa non-conformité aux termes du présent article pourra entraîner la résiliation du contrat.</w:t>
      </w:r>
    </w:p>
    <w:p w14:paraId="2A2C4DF5" w14:textId="77777777" w:rsidR="00927B9F" w:rsidRPr="007645FF" w:rsidRDefault="00927B9F">
      <w:pPr>
        <w:pStyle w:val="Corpsdetexte"/>
        <w:rPr>
          <w:sz w:val="18"/>
          <w:szCs w:val="18"/>
        </w:rPr>
      </w:pPr>
    </w:p>
    <w:p w14:paraId="00B78966" w14:textId="60E04058" w:rsidR="00927B9F" w:rsidRPr="007645FF" w:rsidRDefault="00550EFA">
      <w:pPr>
        <w:pStyle w:val="Titre1"/>
        <w:contextualSpacing/>
        <w:rPr>
          <w:sz w:val="18"/>
          <w:szCs w:val="18"/>
        </w:rPr>
      </w:pPr>
      <w:bookmarkStart w:id="68" w:name="_Toc206080530"/>
      <w:r w:rsidRPr="007645FF">
        <w:rPr>
          <w:sz w:val="18"/>
          <w:szCs w:val="18"/>
        </w:rPr>
        <w:lastRenderedPageBreak/>
        <w:t>2</w:t>
      </w:r>
      <w:r w:rsidR="00AE4241">
        <w:rPr>
          <w:sz w:val="18"/>
          <w:szCs w:val="18"/>
        </w:rPr>
        <w:t>2</w:t>
      </w:r>
      <w:r w:rsidR="00115C23" w:rsidRPr="007645FF">
        <w:rPr>
          <w:sz w:val="18"/>
          <w:szCs w:val="18"/>
        </w:rPr>
        <w:t xml:space="preserve"> – AUTRES OBLIGATIONS</w:t>
      </w:r>
      <w:bookmarkEnd w:id="68"/>
    </w:p>
    <w:p w14:paraId="1C1EB5EB" w14:textId="77777777" w:rsidR="00927B9F" w:rsidRPr="007645FF" w:rsidRDefault="00927B9F">
      <w:pPr>
        <w:pStyle w:val="Corpsdetexte"/>
        <w:rPr>
          <w:sz w:val="18"/>
          <w:szCs w:val="18"/>
        </w:rPr>
      </w:pPr>
    </w:p>
    <w:p w14:paraId="6135C420" w14:textId="16116A08" w:rsidR="00927B9F" w:rsidRPr="007645FF" w:rsidRDefault="00550EFA" w:rsidP="00C57204">
      <w:pPr>
        <w:pStyle w:val="Titre2"/>
        <w:spacing w:before="0" w:after="0"/>
        <w:contextualSpacing/>
        <w:jc w:val="left"/>
        <w:rPr>
          <w:sz w:val="18"/>
          <w:szCs w:val="18"/>
        </w:rPr>
      </w:pPr>
      <w:bookmarkStart w:id="69" w:name="_Toc206080531"/>
      <w:r w:rsidRPr="007645FF">
        <w:rPr>
          <w:sz w:val="18"/>
          <w:szCs w:val="18"/>
        </w:rPr>
        <w:t>2</w:t>
      </w:r>
      <w:r w:rsidR="00AE4241">
        <w:rPr>
          <w:sz w:val="18"/>
          <w:szCs w:val="18"/>
        </w:rPr>
        <w:t>2</w:t>
      </w:r>
      <w:r w:rsidR="00115C23" w:rsidRPr="007645FF">
        <w:rPr>
          <w:sz w:val="18"/>
          <w:szCs w:val="18"/>
        </w:rPr>
        <w:t>.1 Cession à des tiers interdite sans autorisation</w:t>
      </w:r>
      <w:bookmarkEnd w:id="69"/>
    </w:p>
    <w:p w14:paraId="66B1D71A" w14:textId="77777777" w:rsidR="00927B9F" w:rsidRPr="007645FF" w:rsidRDefault="00927B9F">
      <w:pPr>
        <w:pStyle w:val="Corpsdetexte"/>
        <w:rPr>
          <w:sz w:val="18"/>
          <w:szCs w:val="18"/>
        </w:rPr>
      </w:pPr>
    </w:p>
    <w:p w14:paraId="4F95EFF0" w14:textId="04969109" w:rsidR="00927B9F" w:rsidRPr="007645FF" w:rsidRDefault="00115C23">
      <w:pPr>
        <w:pStyle w:val="Corpsdetexte"/>
        <w:rPr>
          <w:sz w:val="18"/>
          <w:szCs w:val="18"/>
        </w:rPr>
      </w:pPr>
      <w:r w:rsidRPr="007645FF">
        <w:rPr>
          <w:sz w:val="18"/>
          <w:szCs w:val="18"/>
        </w:rPr>
        <w:t xml:space="preserve">Le </w:t>
      </w:r>
      <w:r w:rsidR="00210268">
        <w:rPr>
          <w:sz w:val="18"/>
          <w:szCs w:val="18"/>
        </w:rPr>
        <w:t>concessionnaire</w:t>
      </w:r>
      <w:r w:rsidRPr="007645FF">
        <w:rPr>
          <w:sz w:val="18"/>
          <w:szCs w:val="18"/>
        </w:rPr>
        <w:t xml:space="preserve"> s’interdit de céder ou d’apporter tout ou partie des droits et obligations de la convention à un tiers sauf autorisation écrite et préalable d</w:t>
      </w:r>
      <w:r w:rsidR="003E67E4" w:rsidRPr="007645FF">
        <w:rPr>
          <w:sz w:val="18"/>
          <w:szCs w:val="18"/>
        </w:rPr>
        <w:t>u MASA</w:t>
      </w:r>
      <w:r w:rsidR="00BA6C56" w:rsidRPr="007645FF">
        <w:rPr>
          <w:sz w:val="18"/>
          <w:szCs w:val="18"/>
        </w:rPr>
        <w:t xml:space="preserve">. </w:t>
      </w:r>
    </w:p>
    <w:p w14:paraId="4622AED1" w14:textId="77777777" w:rsidR="00927B9F" w:rsidRPr="007645FF" w:rsidRDefault="00927B9F">
      <w:pPr>
        <w:pStyle w:val="Corpsdetexte"/>
        <w:rPr>
          <w:sz w:val="18"/>
          <w:szCs w:val="18"/>
        </w:rPr>
      </w:pPr>
    </w:p>
    <w:p w14:paraId="3B995F98" w14:textId="1F46C2BD" w:rsidR="00927B9F" w:rsidRPr="007645FF" w:rsidRDefault="00115C23">
      <w:pPr>
        <w:pStyle w:val="Corpsdetexte"/>
        <w:rPr>
          <w:sz w:val="18"/>
          <w:szCs w:val="18"/>
        </w:rPr>
      </w:pPr>
      <w:r w:rsidRPr="007645FF">
        <w:rPr>
          <w:sz w:val="18"/>
          <w:szCs w:val="18"/>
        </w:rPr>
        <w:t xml:space="preserve">En cas de cession ou d’apport régulièrement autorisé, le cédant reste garant solidaire avec le nouveau </w:t>
      </w:r>
      <w:r w:rsidR="00210268">
        <w:rPr>
          <w:sz w:val="18"/>
          <w:szCs w:val="18"/>
        </w:rPr>
        <w:t>concessionnaire</w:t>
      </w:r>
      <w:r w:rsidRPr="007645FF">
        <w:rPr>
          <w:sz w:val="18"/>
          <w:szCs w:val="18"/>
        </w:rPr>
        <w:t xml:space="preserve"> tant envers l</w:t>
      </w:r>
      <w:r w:rsidR="003E67E4" w:rsidRPr="007645FF">
        <w:rPr>
          <w:sz w:val="18"/>
          <w:szCs w:val="18"/>
        </w:rPr>
        <w:t>e MASA</w:t>
      </w:r>
      <w:r w:rsidRPr="007645FF">
        <w:rPr>
          <w:sz w:val="18"/>
          <w:szCs w:val="18"/>
        </w:rPr>
        <w:t xml:space="preserve"> qu’avec les tiers, du parfait accomplissement des clauses de la convention.</w:t>
      </w:r>
    </w:p>
    <w:p w14:paraId="05F511A1" w14:textId="77777777" w:rsidR="00927B9F" w:rsidRPr="007645FF" w:rsidRDefault="00927B9F">
      <w:pPr>
        <w:pStyle w:val="Corpsdetexte"/>
        <w:rPr>
          <w:sz w:val="18"/>
          <w:szCs w:val="18"/>
        </w:rPr>
      </w:pPr>
    </w:p>
    <w:p w14:paraId="25B204F0" w14:textId="78A99689" w:rsidR="00927B9F" w:rsidRPr="007645FF" w:rsidRDefault="00115C23">
      <w:pPr>
        <w:pStyle w:val="Corpsdetexte"/>
        <w:rPr>
          <w:sz w:val="18"/>
          <w:szCs w:val="18"/>
        </w:rPr>
      </w:pPr>
      <w:r w:rsidRPr="007645FF">
        <w:rPr>
          <w:sz w:val="18"/>
          <w:szCs w:val="18"/>
        </w:rPr>
        <w:t xml:space="preserve">Toutefois, le </w:t>
      </w:r>
      <w:r w:rsidR="00210268">
        <w:rPr>
          <w:sz w:val="18"/>
          <w:szCs w:val="18"/>
        </w:rPr>
        <w:t>concessionnaire</w:t>
      </w:r>
      <w:r w:rsidRPr="007645FF">
        <w:rPr>
          <w:sz w:val="18"/>
          <w:szCs w:val="18"/>
        </w:rPr>
        <w:t xml:space="preserve"> peut toujours, et sous sa responsabilité, confier son exploitation publicitaire à un, ou plusieurs, régisseurs, sous réserve d’en aviser préalablement l</w:t>
      </w:r>
      <w:r w:rsidR="003E67E4" w:rsidRPr="007645FF">
        <w:rPr>
          <w:sz w:val="18"/>
          <w:szCs w:val="18"/>
        </w:rPr>
        <w:t>e MASA</w:t>
      </w:r>
      <w:r w:rsidRPr="007645FF">
        <w:rPr>
          <w:sz w:val="18"/>
          <w:szCs w:val="18"/>
        </w:rPr>
        <w:t>.</w:t>
      </w:r>
    </w:p>
    <w:p w14:paraId="39742E8C" w14:textId="77777777" w:rsidR="00927B9F" w:rsidRPr="007645FF" w:rsidRDefault="00927B9F">
      <w:pPr>
        <w:pStyle w:val="Corpsdetexte"/>
        <w:rPr>
          <w:sz w:val="18"/>
          <w:szCs w:val="18"/>
        </w:rPr>
      </w:pPr>
    </w:p>
    <w:p w14:paraId="392A9603" w14:textId="53B9A55A" w:rsidR="00927B9F" w:rsidRPr="007645FF" w:rsidRDefault="00115C23">
      <w:pPr>
        <w:pStyle w:val="Corpsdetexte"/>
        <w:rPr>
          <w:sz w:val="18"/>
          <w:szCs w:val="18"/>
        </w:rPr>
      </w:pPr>
      <w:r w:rsidRPr="007645FF">
        <w:rPr>
          <w:sz w:val="18"/>
          <w:szCs w:val="18"/>
        </w:rPr>
        <w:t>En cas de cession ou d’apport n’ayant pas fait l’objet d’un consentement exprès d</w:t>
      </w:r>
      <w:r w:rsidR="003E67E4" w:rsidRPr="007645FF">
        <w:rPr>
          <w:sz w:val="18"/>
          <w:szCs w:val="18"/>
        </w:rPr>
        <w:t>u MASA</w:t>
      </w:r>
      <w:r w:rsidRPr="007645FF">
        <w:rPr>
          <w:sz w:val="18"/>
          <w:szCs w:val="18"/>
        </w:rPr>
        <w:t xml:space="preserve">, le contrat peut être résilié par </w:t>
      </w:r>
      <w:r w:rsidR="00BA6C56" w:rsidRPr="007645FF">
        <w:rPr>
          <w:sz w:val="18"/>
          <w:szCs w:val="18"/>
        </w:rPr>
        <w:t xml:space="preserve">ce dernier </w:t>
      </w:r>
      <w:r w:rsidRPr="007645FF">
        <w:rPr>
          <w:sz w:val="18"/>
          <w:szCs w:val="18"/>
        </w:rPr>
        <w:t>sans préavis.</w:t>
      </w:r>
    </w:p>
    <w:p w14:paraId="31C9D32C" w14:textId="77777777" w:rsidR="00927B9F" w:rsidRPr="007645FF" w:rsidRDefault="00927B9F">
      <w:pPr>
        <w:pStyle w:val="Corpsdetexte"/>
        <w:rPr>
          <w:sz w:val="18"/>
          <w:szCs w:val="18"/>
        </w:rPr>
      </w:pPr>
    </w:p>
    <w:p w14:paraId="26B70FE9" w14:textId="140947C3" w:rsidR="00927B9F" w:rsidRPr="007645FF" w:rsidRDefault="00115C23">
      <w:pPr>
        <w:pStyle w:val="Corpsdetexte"/>
        <w:rPr>
          <w:sz w:val="18"/>
          <w:szCs w:val="18"/>
        </w:rPr>
      </w:pPr>
      <w:r w:rsidRPr="007645FF">
        <w:rPr>
          <w:sz w:val="18"/>
          <w:szCs w:val="18"/>
        </w:rPr>
        <w:t>L</w:t>
      </w:r>
      <w:r w:rsidR="003E67E4" w:rsidRPr="007645FF">
        <w:rPr>
          <w:sz w:val="18"/>
          <w:szCs w:val="18"/>
        </w:rPr>
        <w:t>e MASA</w:t>
      </w:r>
      <w:r w:rsidRPr="007645FF">
        <w:rPr>
          <w:sz w:val="18"/>
          <w:szCs w:val="18"/>
        </w:rPr>
        <w:t xml:space="preserve"> ne peut s’opposer à la cession que si le cessionnaire ne présente pas les capacités techniques et financières suffisantes pour poursuivre l’exécution de la convention, ou si le cessionnaire fait peser un risque sur la conservation, l’intégrité ou l’affectation du domaine.</w:t>
      </w:r>
    </w:p>
    <w:p w14:paraId="57EA17B6" w14:textId="77777777" w:rsidR="00927B9F" w:rsidRPr="007645FF" w:rsidRDefault="00927B9F">
      <w:pPr>
        <w:contextualSpacing/>
        <w:rPr>
          <w:sz w:val="18"/>
          <w:szCs w:val="18"/>
        </w:rPr>
      </w:pPr>
    </w:p>
    <w:p w14:paraId="4A9C988D" w14:textId="351D6443" w:rsidR="00927B9F" w:rsidRPr="007645FF" w:rsidRDefault="00550EFA" w:rsidP="00C57204">
      <w:pPr>
        <w:pStyle w:val="Titre2"/>
        <w:spacing w:before="0" w:after="0"/>
        <w:contextualSpacing/>
        <w:jc w:val="left"/>
        <w:rPr>
          <w:rFonts w:eastAsia="Microsoft YaHei"/>
          <w:sz w:val="18"/>
          <w:szCs w:val="18"/>
        </w:rPr>
      </w:pPr>
      <w:bookmarkStart w:id="70" w:name="_Toc206080532"/>
      <w:r w:rsidRPr="007645FF">
        <w:rPr>
          <w:rFonts w:eastAsia="Microsoft YaHei"/>
          <w:sz w:val="18"/>
          <w:szCs w:val="18"/>
        </w:rPr>
        <w:t>2</w:t>
      </w:r>
      <w:r w:rsidR="00AE4241">
        <w:rPr>
          <w:rFonts w:eastAsia="Microsoft YaHei"/>
          <w:sz w:val="18"/>
          <w:szCs w:val="18"/>
        </w:rPr>
        <w:t>2</w:t>
      </w:r>
      <w:r w:rsidR="00115C23" w:rsidRPr="007645FF">
        <w:rPr>
          <w:rFonts w:eastAsia="Microsoft YaHei"/>
          <w:sz w:val="18"/>
          <w:szCs w:val="18"/>
        </w:rPr>
        <w:t xml:space="preserve">.2 Caractère </w:t>
      </w:r>
      <w:r w:rsidR="00115C23" w:rsidRPr="007645FF">
        <w:rPr>
          <w:rFonts w:eastAsia="Microsoft YaHei"/>
          <w:i/>
          <w:iCs/>
          <w:sz w:val="18"/>
          <w:szCs w:val="18"/>
        </w:rPr>
        <w:t>intuitu personae</w:t>
      </w:r>
      <w:r w:rsidR="00115C23" w:rsidRPr="007645FF">
        <w:rPr>
          <w:rFonts w:eastAsia="Microsoft YaHei"/>
          <w:sz w:val="18"/>
          <w:szCs w:val="18"/>
        </w:rPr>
        <w:t xml:space="preserve"> et modifications affectant la situation du </w:t>
      </w:r>
      <w:r w:rsidR="00210268">
        <w:rPr>
          <w:rFonts w:eastAsia="Microsoft YaHei"/>
          <w:sz w:val="18"/>
          <w:szCs w:val="18"/>
        </w:rPr>
        <w:t>concessionnaire</w:t>
      </w:r>
      <w:bookmarkEnd w:id="70"/>
    </w:p>
    <w:p w14:paraId="74954797" w14:textId="77777777" w:rsidR="00927B9F" w:rsidRPr="007645FF" w:rsidRDefault="00927B9F">
      <w:pPr>
        <w:pStyle w:val="Corpsdetexte"/>
        <w:rPr>
          <w:sz w:val="18"/>
          <w:szCs w:val="18"/>
        </w:rPr>
      </w:pPr>
    </w:p>
    <w:p w14:paraId="1DE85B0D" w14:textId="77777777" w:rsidR="00927B9F" w:rsidRPr="007645FF" w:rsidRDefault="00115C23">
      <w:pPr>
        <w:pStyle w:val="Corpsdetexte"/>
        <w:rPr>
          <w:sz w:val="18"/>
          <w:szCs w:val="18"/>
        </w:rPr>
      </w:pPr>
      <w:r w:rsidRPr="007645FF">
        <w:rPr>
          <w:sz w:val="18"/>
          <w:szCs w:val="18"/>
        </w:rPr>
        <w:t>La convention est fixée essentiellement en considération de la personnalité de la société et de la composition de son capital.</w:t>
      </w:r>
    </w:p>
    <w:p w14:paraId="75F9CA7A" w14:textId="77777777" w:rsidR="00927B9F" w:rsidRPr="007645FF" w:rsidRDefault="00927B9F">
      <w:pPr>
        <w:pStyle w:val="Corpsdetexte"/>
        <w:rPr>
          <w:sz w:val="18"/>
          <w:szCs w:val="18"/>
        </w:rPr>
      </w:pPr>
    </w:p>
    <w:p w14:paraId="0AD99279" w14:textId="4BDEACBD" w:rsidR="00927B9F" w:rsidRPr="007645FF" w:rsidRDefault="00115C23">
      <w:pPr>
        <w:pStyle w:val="Corpsdetexte"/>
        <w:rPr>
          <w:sz w:val="18"/>
          <w:szCs w:val="18"/>
        </w:rPr>
      </w:pPr>
      <w:r w:rsidRPr="007645FF">
        <w:rPr>
          <w:sz w:val="18"/>
          <w:szCs w:val="18"/>
        </w:rPr>
        <w:t xml:space="preserve">Le </w:t>
      </w:r>
      <w:r w:rsidR="00210268">
        <w:rPr>
          <w:sz w:val="18"/>
          <w:szCs w:val="18"/>
        </w:rPr>
        <w:t>concessionnaire</w:t>
      </w:r>
      <w:r w:rsidRPr="007645FF">
        <w:rPr>
          <w:sz w:val="18"/>
          <w:szCs w:val="18"/>
        </w:rPr>
        <w:t xml:space="preserve"> informe l</w:t>
      </w:r>
      <w:r w:rsidR="003E67E4" w:rsidRPr="007645FF">
        <w:rPr>
          <w:sz w:val="18"/>
          <w:szCs w:val="18"/>
        </w:rPr>
        <w:t>e MASA</w:t>
      </w:r>
      <w:r w:rsidRPr="007645FF">
        <w:rPr>
          <w:sz w:val="18"/>
          <w:szCs w:val="18"/>
        </w:rPr>
        <w:t xml:space="preserve"> dès qu’une procédure de redressement judiciaire est mise en œuvre à son encontre. Le jugement instituant le redressement judiciaire ou la liquidation judiciaire est notifié immédiatement </w:t>
      </w:r>
      <w:r w:rsidR="003E67E4" w:rsidRPr="007645FF">
        <w:rPr>
          <w:sz w:val="18"/>
          <w:szCs w:val="18"/>
        </w:rPr>
        <w:t>au MASA</w:t>
      </w:r>
      <w:r w:rsidRPr="007645FF">
        <w:rPr>
          <w:sz w:val="18"/>
          <w:szCs w:val="18"/>
        </w:rPr>
        <w:t>. Il en va de même de toute décision susceptible d’avoir un effet sur l’exécution du contrat.</w:t>
      </w:r>
    </w:p>
    <w:p w14:paraId="1F5556ED" w14:textId="2A9E0942" w:rsidR="00927B9F" w:rsidRDefault="00115C23">
      <w:pPr>
        <w:pStyle w:val="Corpsdetexte"/>
        <w:rPr>
          <w:sz w:val="18"/>
          <w:szCs w:val="18"/>
        </w:rPr>
      </w:pPr>
      <w:r w:rsidRPr="007645FF">
        <w:rPr>
          <w:sz w:val="18"/>
          <w:szCs w:val="18"/>
        </w:rPr>
        <w:t>Il informe également l</w:t>
      </w:r>
      <w:r w:rsidR="00FC52A3" w:rsidRPr="007645FF">
        <w:rPr>
          <w:sz w:val="18"/>
          <w:szCs w:val="18"/>
        </w:rPr>
        <w:t>e</w:t>
      </w:r>
      <w:r w:rsidRPr="007645FF">
        <w:rPr>
          <w:sz w:val="18"/>
          <w:szCs w:val="18"/>
        </w:rPr>
        <w:t xml:space="preserve"> </w:t>
      </w:r>
      <w:r w:rsidR="003E67E4" w:rsidRPr="007645FF">
        <w:rPr>
          <w:sz w:val="18"/>
          <w:szCs w:val="18"/>
        </w:rPr>
        <w:t>MASA</w:t>
      </w:r>
      <w:r w:rsidRPr="007645FF">
        <w:rPr>
          <w:sz w:val="18"/>
          <w:szCs w:val="18"/>
        </w:rPr>
        <w:t xml:space="preserve"> dans les meilleurs délais, de toute modification affectant son statut (cession, fusion, changement de forme juridique, raison sociale, etc.).</w:t>
      </w:r>
    </w:p>
    <w:p w14:paraId="0BD5EFF0" w14:textId="77777777" w:rsidR="00B4166A" w:rsidRPr="007645FF" w:rsidRDefault="00B4166A">
      <w:pPr>
        <w:pStyle w:val="Corpsdetexte"/>
        <w:rPr>
          <w:sz w:val="18"/>
          <w:szCs w:val="18"/>
        </w:rPr>
      </w:pPr>
    </w:p>
    <w:p w14:paraId="27F482EA" w14:textId="439C3063" w:rsidR="00927B9F" w:rsidRPr="007645FF" w:rsidRDefault="00115C23">
      <w:pPr>
        <w:pStyle w:val="Titre1"/>
        <w:contextualSpacing/>
        <w:rPr>
          <w:sz w:val="18"/>
          <w:szCs w:val="18"/>
        </w:rPr>
      </w:pPr>
      <w:bookmarkStart w:id="71" w:name="_Toc206080533"/>
      <w:r w:rsidRPr="007645FF">
        <w:rPr>
          <w:sz w:val="18"/>
          <w:szCs w:val="18"/>
        </w:rPr>
        <w:t>2</w:t>
      </w:r>
      <w:r w:rsidR="00AE4241">
        <w:rPr>
          <w:sz w:val="18"/>
          <w:szCs w:val="18"/>
        </w:rPr>
        <w:t>3</w:t>
      </w:r>
      <w:r w:rsidRPr="007645FF">
        <w:rPr>
          <w:sz w:val="18"/>
          <w:szCs w:val="18"/>
        </w:rPr>
        <w:t xml:space="preserve"> – MODIFICATION DE LA CONVENTION</w:t>
      </w:r>
      <w:bookmarkEnd w:id="71"/>
    </w:p>
    <w:p w14:paraId="6A4F030D" w14:textId="77777777" w:rsidR="00927B9F" w:rsidRPr="007645FF" w:rsidRDefault="00927B9F">
      <w:pPr>
        <w:pStyle w:val="Corpsdetexte"/>
        <w:rPr>
          <w:sz w:val="18"/>
          <w:szCs w:val="18"/>
        </w:rPr>
      </w:pPr>
    </w:p>
    <w:p w14:paraId="77DA50C5" w14:textId="3895A0C8" w:rsidR="00563784" w:rsidRPr="007645FF" w:rsidRDefault="00115C23">
      <w:pPr>
        <w:pStyle w:val="Corpsdetexte"/>
        <w:rPr>
          <w:sz w:val="18"/>
          <w:szCs w:val="18"/>
        </w:rPr>
      </w:pPr>
      <w:r w:rsidRPr="007645FF">
        <w:rPr>
          <w:sz w:val="18"/>
          <w:szCs w:val="18"/>
        </w:rPr>
        <w:t xml:space="preserve">Le </w:t>
      </w:r>
      <w:r w:rsidR="00210268">
        <w:rPr>
          <w:sz w:val="18"/>
          <w:szCs w:val="18"/>
        </w:rPr>
        <w:t>concessionnaire</w:t>
      </w:r>
      <w:r w:rsidRPr="007645FF">
        <w:rPr>
          <w:sz w:val="18"/>
          <w:szCs w:val="18"/>
        </w:rPr>
        <w:t xml:space="preserve"> devra solliciter l</w:t>
      </w:r>
      <w:r w:rsidR="00834046" w:rsidRPr="007645FF">
        <w:rPr>
          <w:sz w:val="18"/>
          <w:szCs w:val="18"/>
        </w:rPr>
        <w:t>e MASA</w:t>
      </w:r>
      <w:r w:rsidRPr="007645FF">
        <w:rPr>
          <w:sz w:val="18"/>
          <w:szCs w:val="18"/>
        </w:rPr>
        <w:t xml:space="preserve"> pour toute</w:t>
      </w:r>
      <w:r w:rsidR="003D171F">
        <w:rPr>
          <w:sz w:val="18"/>
          <w:szCs w:val="18"/>
        </w:rPr>
        <w:t>s</w:t>
      </w:r>
      <w:r w:rsidRPr="007645FF">
        <w:rPr>
          <w:sz w:val="18"/>
          <w:szCs w:val="18"/>
        </w:rPr>
        <w:t xml:space="preserve"> modification</w:t>
      </w:r>
      <w:r w:rsidR="003D171F">
        <w:rPr>
          <w:sz w:val="18"/>
          <w:szCs w:val="18"/>
        </w:rPr>
        <w:t>s</w:t>
      </w:r>
      <w:r w:rsidRPr="007645FF">
        <w:rPr>
          <w:sz w:val="18"/>
          <w:szCs w:val="18"/>
        </w:rPr>
        <w:t xml:space="preserve"> de la présente convention qui les formalisera par voie d’avenant.</w:t>
      </w:r>
    </w:p>
    <w:p w14:paraId="31072391" w14:textId="77777777" w:rsidR="00927B9F" w:rsidRPr="007645FF" w:rsidRDefault="00927B9F">
      <w:pPr>
        <w:pStyle w:val="Corpsdetexte"/>
        <w:rPr>
          <w:sz w:val="18"/>
          <w:szCs w:val="18"/>
        </w:rPr>
      </w:pPr>
    </w:p>
    <w:p w14:paraId="79EC308A" w14:textId="59F91BD5" w:rsidR="00927B9F" w:rsidRPr="007645FF" w:rsidRDefault="00115C23">
      <w:pPr>
        <w:pStyle w:val="Titre1"/>
        <w:contextualSpacing/>
        <w:rPr>
          <w:sz w:val="18"/>
          <w:szCs w:val="18"/>
        </w:rPr>
      </w:pPr>
      <w:bookmarkStart w:id="72" w:name="_Toc206080534"/>
      <w:r w:rsidRPr="007645FF">
        <w:rPr>
          <w:sz w:val="18"/>
          <w:szCs w:val="18"/>
        </w:rPr>
        <w:t>2</w:t>
      </w:r>
      <w:r w:rsidR="00AE4241">
        <w:rPr>
          <w:sz w:val="18"/>
          <w:szCs w:val="18"/>
        </w:rPr>
        <w:t>4</w:t>
      </w:r>
      <w:r w:rsidRPr="007645FF">
        <w:rPr>
          <w:sz w:val="18"/>
          <w:szCs w:val="18"/>
        </w:rPr>
        <w:t xml:space="preserve"> – RÉSILIATION</w:t>
      </w:r>
      <w:bookmarkEnd w:id="72"/>
    </w:p>
    <w:p w14:paraId="750F072E" w14:textId="77777777" w:rsidR="00927B9F" w:rsidRPr="007645FF" w:rsidRDefault="00927B9F">
      <w:pPr>
        <w:pStyle w:val="Corpsdetexte"/>
        <w:rPr>
          <w:sz w:val="18"/>
          <w:szCs w:val="18"/>
        </w:rPr>
      </w:pPr>
    </w:p>
    <w:p w14:paraId="5C936306" w14:textId="44AD9A5D" w:rsidR="00927B9F" w:rsidRPr="007645FF" w:rsidRDefault="00115C23" w:rsidP="00C57204">
      <w:pPr>
        <w:pStyle w:val="Titre2"/>
        <w:spacing w:before="0" w:after="0"/>
        <w:contextualSpacing/>
        <w:jc w:val="left"/>
        <w:rPr>
          <w:sz w:val="18"/>
          <w:szCs w:val="18"/>
        </w:rPr>
      </w:pPr>
      <w:bookmarkStart w:id="73" w:name="_Toc206080535"/>
      <w:r w:rsidRPr="007645FF">
        <w:rPr>
          <w:sz w:val="18"/>
          <w:szCs w:val="18"/>
        </w:rPr>
        <w:t>2</w:t>
      </w:r>
      <w:r w:rsidR="00AE4241">
        <w:rPr>
          <w:sz w:val="18"/>
          <w:szCs w:val="18"/>
        </w:rPr>
        <w:t>4</w:t>
      </w:r>
      <w:r w:rsidRPr="007645FF">
        <w:rPr>
          <w:sz w:val="18"/>
          <w:szCs w:val="18"/>
        </w:rPr>
        <w:t xml:space="preserve">.1 Résiliation aux torts du </w:t>
      </w:r>
      <w:r w:rsidR="00210268">
        <w:rPr>
          <w:sz w:val="18"/>
          <w:szCs w:val="18"/>
        </w:rPr>
        <w:t>concessionnaire</w:t>
      </w:r>
      <w:bookmarkEnd w:id="73"/>
    </w:p>
    <w:p w14:paraId="1D4ACC00" w14:textId="77777777" w:rsidR="00927B9F" w:rsidRPr="007645FF" w:rsidRDefault="00927B9F">
      <w:pPr>
        <w:pStyle w:val="Corpsdetexte"/>
        <w:rPr>
          <w:sz w:val="18"/>
          <w:szCs w:val="18"/>
        </w:rPr>
      </w:pPr>
    </w:p>
    <w:p w14:paraId="5980E847" w14:textId="19E7BEA3" w:rsidR="00927B9F" w:rsidRPr="007645FF" w:rsidRDefault="00115C23">
      <w:pPr>
        <w:pStyle w:val="Corpsdetexte"/>
        <w:rPr>
          <w:sz w:val="18"/>
          <w:szCs w:val="18"/>
        </w:rPr>
      </w:pPr>
      <w:r w:rsidRPr="007645FF">
        <w:rPr>
          <w:sz w:val="18"/>
          <w:szCs w:val="18"/>
        </w:rPr>
        <w:t xml:space="preserve">Sans préjudice des pénalités versées </w:t>
      </w:r>
      <w:r w:rsidR="00834046" w:rsidRPr="007645FF">
        <w:rPr>
          <w:sz w:val="18"/>
          <w:szCs w:val="18"/>
        </w:rPr>
        <w:t>au MASA</w:t>
      </w:r>
      <w:r w:rsidRPr="007645FF">
        <w:rPr>
          <w:sz w:val="18"/>
          <w:szCs w:val="18"/>
        </w:rPr>
        <w:t xml:space="preserve"> prévues à l’article </w:t>
      </w:r>
      <w:r w:rsidR="00900551" w:rsidRPr="007645FF">
        <w:rPr>
          <w:sz w:val="18"/>
          <w:szCs w:val="18"/>
        </w:rPr>
        <w:t>1</w:t>
      </w:r>
      <w:r w:rsidR="00900551">
        <w:rPr>
          <w:sz w:val="18"/>
          <w:szCs w:val="18"/>
        </w:rPr>
        <w:t xml:space="preserve">7 </w:t>
      </w:r>
      <w:r w:rsidRPr="007645FF">
        <w:rPr>
          <w:sz w:val="18"/>
          <w:szCs w:val="18"/>
        </w:rPr>
        <w:t xml:space="preserve">et sans que le </w:t>
      </w:r>
      <w:r w:rsidR="00210268">
        <w:rPr>
          <w:sz w:val="18"/>
          <w:szCs w:val="18"/>
        </w:rPr>
        <w:t>concessionnaire</w:t>
      </w:r>
      <w:r w:rsidRPr="007645FF">
        <w:rPr>
          <w:sz w:val="18"/>
          <w:szCs w:val="18"/>
        </w:rPr>
        <w:t xml:space="preserve"> puisse former aucune réclamation, ni demander </w:t>
      </w:r>
      <w:r w:rsidR="00834046" w:rsidRPr="007645FF">
        <w:rPr>
          <w:sz w:val="18"/>
          <w:szCs w:val="18"/>
        </w:rPr>
        <w:t>au MASA</w:t>
      </w:r>
      <w:r w:rsidRPr="007645FF">
        <w:rPr>
          <w:sz w:val="18"/>
          <w:szCs w:val="18"/>
        </w:rPr>
        <w:t xml:space="preserve"> aucune indemnité sous quelque prétexte que ce soit, la résiliation de la convention peut être prononcée dans les cas suivants d’inexécution des clauses de la convention :</w:t>
      </w:r>
    </w:p>
    <w:p w14:paraId="415BC22F" w14:textId="45D06590" w:rsidR="00927B9F" w:rsidRPr="007645FF" w:rsidRDefault="00115C23" w:rsidP="00E567CC">
      <w:pPr>
        <w:pStyle w:val="Corpsdetexte"/>
        <w:numPr>
          <w:ilvl w:val="0"/>
          <w:numId w:val="11"/>
        </w:numPr>
        <w:rPr>
          <w:sz w:val="18"/>
          <w:szCs w:val="18"/>
        </w:rPr>
      </w:pPr>
      <w:r w:rsidRPr="007645FF">
        <w:rPr>
          <w:sz w:val="18"/>
          <w:szCs w:val="18"/>
        </w:rPr>
        <w:t>défaut de paiement à son échéance d’un seul terme de la redevance,</w:t>
      </w:r>
    </w:p>
    <w:p w14:paraId="78356F78" w14:textId="2E2C86D7" w:rsidR="00927B9F" w:rsidRPr="007645FF" w:rsidRDefault="00115C23" w:rsidP="00E567CC">
      <w:pPr>
        <w:pStyle w:val="Corpsdetexte"/>
        <w:numPr>
          <w:ilvl w:val="0"/>
          <w:numId w:val="11"/>
        </w:numPr>
        <w:rPr>
          <w:sz w:val="18"/>
          <w:szCs w:val="18"/>
        </w:rPr>
      </w:pPr>
      <w:r w:rsidRPr="007645FF">
        <w:rPr>
          <w:sz w:val="18"/>
          <w:szCs w:val="18"/>
        </w:rPr>
        <w:t>non-respect des dispositions relatives à l’obligation d’entretien et à l’édification des dispositifs de protection et des échafaudages qui mettrait en cause l’intégrité du domaine public ou sa destination,</w:t>
      </w:r>
    </w:p>
    <w:p w14:paraId="35024C1A" w14:textId="7D3DB72D" w:rsidR="00927B9F" w:rsidRPr="007645FF" w:rsidRDefault="00115C23" w:rsidP="00E567CC">
      <w:pPr>
        <w:pStyle w:val="Corpsdetexte"/>
        <w:numPr>
          <w:ilvl w:val="0"/>
          <w:numId w:val="11"/>
        </w:numPr>
        <w:rPr>
          <w:sz w:val="18"/>
          <w:szCs w:val="18"/>
        </w:rPr>
      </w:pPr>
      <w:r w:rsidRPr="007645FF">
        <w:rPr>
          <w:sz w:val="18"/>
          <w:szCs w:val="18"/>
        </w:rPr>
        <w:t>inobservation grave ou répétée des clauses de la convention.</w:t>
      </w:r>
    </w:p>
    <w:p w14:paraId="342E3E83" w14:textId="77777777" w:rsidR="00927B9F" w:rsidRPr="007645FF" w:rsidRDefault="00927B9F">
      <w:pPr>
        <w:pStyle w:val="Corpsdetexte"/>
        <w:rPr>
          <w:sz w:val="18"/>
          <w:szCs w:val="18"/>
        </w:rPr>
      </w:pPr>
    </w:p>
    <w:p w14:paraId="05B12481" w14:textId="77777777" w:rsidR="001C68C9" w:rsidRDefault="001C68C9">
      <w:pPr>
        <w:pStyle w:val="Corpsdetexte"/>
        <w:rPr>
          <w:sz w:val="18"/>
          <w:szCs w:val="18"/>
        </w:rPr>
      </w:pPr>
    </w:p>
    <w:p w14:paraId="4918BE3D" w14:textId="2B235643" w:rsidR="00927B9F" w:rsidRPr="007645FF" w:rsidRDefault="00115C23">
      <w:pPr>
        <w:pStyle w:val="Corpsdetexte"/>
        <w:rPr>
          <w:sz w:val="18"/>
          <w:szCs w:val="18"/>
        </w:rPr>
      </w:pPr>
      <w:r w:rsidRPr="007645FF">
        <w:rPr>
          <w:sz w:val="18"/>
          <w:szCs w:val="18"/>
        </w:rPr>
        <w:t xml:space="preserve">La résiliation peut être prononcée dans un délai de 15 jours à partir de la réception de la mise en demeure </w:t>
      </w:r>
      <w:r w:rsidRPr="007645FF">
        <w:rPr>
          <w:sz w:val="18"/>
          <w:szCs w:val="18"/>
        </w:rPr>
        <w:lastRenderedPageBreak/>
        <w:t xml:space="preserve">du </w:t>
      </w:r>
      <w:r w:rsidR="00210268">
        <w:rPr>
          <w:sz w:val="18"/>
          <w:szCs w:val="18"/>
        </w:rPr>
        <w:t>concessionnaire</w:t>
      </w:r>
      <w:r w:rsidRPr="007645FF">
        <w:rPr>
          <w:sz w:val="18"/>
          <w:szCs w:val="18"/>
        </w:rPr>
        <w:t xml:space="preserve"> de remplir ses obligations.</w:t>
      </w:r>
      <w:r w:rsidR="00E567CC" w:rsidRPr="007645FF">
        <w:rPr>
          <w:sz w:val="18"/>
          <w:szCs w:val="18"/>
        </w:rPr>
        <w:t xml:space="preserve"> </w:t>
      </w:r>
      <w:r w:rsidRPr="007645FF">
        <w:rPr>
          <w:sz w:val="18"/>
          <w:szCs w:val="18"/>
        </w:rPr>
        <w:t xml:space="preserve">Le </w:t>
      </w:r>
      <w:r w:rsidR="00210268">
        <w:rPr>
          <w:sz w:val="18"/>
          <w:szCs w:val="18"/>
        </w:rPr>
        <w:t>concessionnaire</w:t>
      </w:r>
      <w:r w:rsidRPr="007645FF">
        <w:rPr>
          <w:sz w:val="18"/>
          <w:szCs w:val="18"/>
        </w:rPr>
        <w:t xml:space="preserve"> a la possibilité de faire connaître les arguments en sa faveur dans ce délai. </w:t>
      </w:r>
    </w:p>
    <w:p w14:paraId="55470679" w14:textId="77777777" w:rsidR="00927B9F" w:rsidRPr="007645FF" w:rsidRDefault="00927B9F">
      <w:pPr>
        <w:pStyle w:val="Corpsdetexte"/>
        <w:rPr>
          <w:sz w:val="18"/>
          <w:szCs w:val="18"/>
        </w:rPr>
      </w:pPr>
    </w:p>
    <w:p w14:paraId="20D02168" w14:textId="19F263EC" w:rsidR="00927B9F" w:rsidRPr="007645FF" w:rsidRDefault="00115C23">
      <w:pPr>
        <w:pStyle w:val="Corpsdetexte"/>
        <w:rPr>
          <w:sz w:val="18"/>
          <w:szCs w:val="18"/>
        </w:rPr>
      </w:pPr>
      <w:r w:rsidRPr="007645FF">
        <w:rPr>
          <w:sz w:val="18"/>
          <w:szCs w:val="18"/>
        </w:rPr>
        <w:t>La résiliation est prononcée par décision d</w:t>
      </w:r>
      <w:r w:rsidR="00834046" w:rsidRPr="007645FF">
        <w:rPr>
          <w:sz w:val="18"/>
          <w:szCs w:val="18"/>
        </w:rPr>
        <w:t>u MASA</w:t>
      </w:r>
      <w:r w:rsidRPr="007645FF">
        <w:rPr>
          <w:sz w:val="18"/>
          <w:szCs w:val="18"/>
        </w:rPr>
        <w:t>, notifiée par lettre recommandée avec accusé de réception et prend effet à compter du jour de la notification de la décision.</w:t>
      </w:r>
    </w:p>
    <w:p w14:paraId="6B9E5743" w14:textId="77777777" w:rsidR="00927B9F" w:rsidRPr="00A763F5" w:rsidRDefault="00927B9F">
      <w:pPr>
        <w:pStyle w:val="Corpsdetexte"/>
        <w:rPr>
          <w:sz w:val="18"/>
          <w:szCs w:val="18"/>
        </w:rPr>
      </w:pPr>
    </w:p>
    <w:p w14:paraId="3486A64B" w14:textId="0D820825" w:rsidR="00927B9F" w:rsidRPr="007645FF" w:rsidRDefault="00115C23">
      <w:pPr>
        <w:pStyle w:val="Corpsdetexte"/>
        <w:rPr>
          <w:sz w:val="18"/>
          <w:szCs w:val="18"/>
        </w:rPr>
      </w:pPr>
      <w:r w:rsidRPr="007645FF">
        <w:rPr>
          <w:sz w:val="18"/>
          <w:szCs w:val="18"/>
        </w:rPr>
        <w:t xml:space="preserve">Le </w:t>
      </w:r>
      <w:r w:rsidR="00210268">
        <w:rPr>
          <w:sz w:val="18"/>
          <w:szCs w:val="18"/>
        </w:rPr>
        <w:t>concessionnaire</w:t>
      </w:r>
      <w:r w:rsidRPr="007645FF">
        <w:rPr>
          <w:sz w:val="18"/>
          <w:szCs w:val="18"/>
        </w:rPr>
        <w:t xml:space="preserve"> est tenu de retirer la bâche publicitaire dans les </w:t>
      </w:r>
      <w:r w:rsidR="00DE4899" w:rsidRPr="007645FF">
        <w:rPr>
          <w:sz w:val="18"/>
          <w:szCs w:val="18"/>
        </w:rPr>
        <w:t>15</w:t>
      </w:r>
      <w:r w:rsidRPr="007645FF">
        <w:rPr>
          <w:sz w:val="18"/>
          <w:szCs w:val="18"/>
        </w:rPr>
        <w:t> jours calendaires de la notification de l’arrêté de résiliation, nonobstant toute contestation qui serait élevée au sujet des faits visés dans l’arrêté.</w:t>
      </w:r>
    </w:p>
    <w:p w14:paraId="2CA655F3" w14:textId="77777777" w:rsidR="00927B9F" w:rsidRPr="007645FF" w:rsidRDefault="00927B9F">
      <w:pPr>
        <w:pStyle w:val="Corpsdetexte"/>
        <w:rPr>
          <w:sz w:val="18"/>
          <w:szCs w:val="18"/>
        </w:rPr>
      </w:pPr>
    </w:p>
    <w:p w14:paraId="12F59B3D" w14:textId="39E7ECD4" w:rsidR="00927B9F" w:rsidRPr="007645FF" w:rsidRDefault="00115C23">
      <w:pPr>
        <w:pStyle w:val="Corpsdetexte"/>
        <w:rPr>
          <w:sz w:val="18"/>
          <w:szCs w:val="18"/>
        </w:rPr>
      </w:pPr>
      <w:r w:rsidRPr="007645FF">
        <w:rPr>
          <w:sz w:val="18"/>
          <w:szCs w:val="18"/>
        </w:rPr>
        <w:t xml:space="preserve">Passé ce délai, le </w:t>
      </w:r>
      <w:r w:rsidR="00210268">
        <w:rPr>
          <w:sz w:val="18"/>
          <w:szCs w:val="18"/>
        </w:rPr>
        <w:t>concessionnaire</w:t>
      </w:r>
      <w:r w:rsidRPr="007645FF">
        <w:rPr>
          <w:sz w:val="18"/>
          <w:szCs w:val="18"/>
        </w:rPr>
        <w:t xml:space="preserve"> est redevable envers l</w:t>
      </w:r>
      <w:r w:rsidR="00834046" w:rsidRPr="007645FF">
        <w:rPr>
          <w:sz w:val="18"/>
          <w:szCs w:val="18"/>
        </w:rPr>
        <w:t>e MASA</w:t>
      </w:r>
      <w:r w:rsidR="00E14285" w:rsidRPr="007645FF">
        <w:rPr>
          <w:sz w:val="18"/>
          <w:szCs w:val="18"/>
        </w:rPr>
        <w:t xml:space="preserve"> </w:t>
      </w:r>
      <w:r w:rsidRPr="007645FF">
        <w:rPr>
          <w:sz w:val="18"/>
          <w:szCs w:val="18"/>
        </w:rPr>
        <w:t>de la pénalité prévue à l’article 1</w:t>
      </w:r>
      <w:r w:rsidR="00900551">
        <w:rPr>
          <w:sz w:val="18"/>
          <w:szCs w:val="18"/>
        </w:rPr>
        <w:t>7</w:t>
      </w:r>
      <w:r w:rsidRPr="007645FF">
        <w:rPr>
          <w:sz w:val="18"/>
          <w:szCs w:val="18"/>
        </w:rPr>
        <w:t>.</w:t>
      </w:r>
    </w:p>
    <w:p w14:paraId="2E6094AF" w14:textId="77777777" w:rsidR="00B87A00" w:rsidRPr="007645FF" w:rsidRDefault="00B87A00">
      <w:pPr>
        <w:pStyle w:val="Corpsdetexte"/>
        <w:rPr>
          <w:sz w:val="18"/>
          <w:szCs w:val="18"/>
        </w:rPr>
      </w:pPr>
    </w:p>
    <w:p w14:paraId="73511C11" w14:textId="3AD05FD0" w:rsidR="00927B9F" w:rsidRPr="007645FF" w:rsidRDefault="00115C23">
      <w:pPr>
        <w:pStyle w:val="Corpsdetexte"/>
        <w:rPr>
          <w:sz w:val="18"/>
          <w:szCs w:val="18"/>
        </w:rPr>
      </w:pPr>
      <w:r w:rsidRPr="007645FF">
        <w:rPr>
          <w:sz w:val="18"/>
          <w:szCs w:val="18"/>
        </w:rPr>
        <w:t xml:space="preserve">À compter de la date de résiliation, l’occupant doit également verser </w:t>
      </w:r>
      <w:r w:rsidR="00834046" w:rsidRPr="007645FF">
        <w:rPr>
          <w:sz w:val="18"/>
          <w:szCs w:val="18"/>
        </w:rPr>
        <w:t>au MASA</w:t>
      </w:r>
      <w:r w:rsidRPr="007645FF">
        <w:rPr>
          <w:sz w:val="18"/>
          <w:szCs w:val="18"/>
        </w:rPr>
        <w:t xml:space="preserve"> une indemnité calculée de manière identique à la redevance mentionnée à l’article </w:t>
      </w:r>
      <w:r w:rsidR="00900551" w:rsidRPr="007645FF">
        <w:rPr>
          <w:sz w:val="18"/>
          <w:szCs w:val="18"/>
        </w:rPr>
        <w:t>1</w:t>
      </w:r>
      <w:r w:rsidR="00900551">
        <w:rPr>
          <w:sz w:val="18"/>
          <w:szCs w:val="18"/>
        </w:rPr>
        <w:t>5</w:t>
      </w:r>
      <w:r w:rsidR="00210268">
        <w:rPr>
          <w:sz w:val="18"/>
          <w:szCs w:val="18"/>
        </w:rPr>
        <w:t xml:space="preserve"> </w:t>
      </w:r>
      <w:r w:rsidRPr="007645FF">
        <w:rPr>
          <w:sz w:val="18"/>
          <w:szCs w:val="18"/>
        </w:rPr>
        <w:t>de la convention.</w:t>
      </w:r>
    </w:p>
    <w:p w14:paraId="09AEBF20" w14:textId="77777777" w:rsidR="00927B9F" w:rsidRPr="007645FF" w:rsidRDefault="00927B9F">
      <w:pPr>
        <w:pStyle w:val="Corpsdetexte"/>
        <w:rPr>
          <w:sz w:val="18"/>
          <w:szCs w:val="18"/>
        </w:rPr>
      </w:pPr>
    </w:p>
    <w:p w14:paraId="0FE6E759" w14:textId="5307AF69" w:rsidR="00927B9F" w:rsidRPr="007645FF" w:rsidRDefault="00115C23" w:rsidP="00C57204">
      <w:pPr>
        <w:pStyle w:val="Titre2"/>
        <w:spacing w:before="0" w:after="0"/>
        <w:contextualSpacing/>
        <w:jc w:val="left"/>
        <w:rPr>
          <w:sz w:val="18"/>
          <w:szCs w:val="18"/>
        </w:rPr>
      </w:pPr>
      <w:bookmarkStart w:id="74" w:name="_Toc206080536"/>
      <w:r w:rsidRPr="007645FF">
        <w:rPr>
          <w:sz w:val="18"/>
          <w:szCs w:val="18"/>
        </w:rPr>
        <w:t>2</w:t>
      </w:r>
      <w:r w:rsidR="00AE4241">
        <w:rPr>
          <w:sz w:val="18"/>
          <w:szCs w:val="18"/>
        </w:rPr>
        <w:t>4</w:t>
      </w:r>
      <w:r w:rsidRPr="007645FF">
        <w:rPr>
          <w:sz w:val="18"/>
          <w:szCs w:val="18"/>
        </w:rPr>
        <w:t>.2 Résiliation de plein droit de la convention</w:t>
      </w:r>
      <w:bookmarkEnd w:id="74"/>
    </w:p>
    <w:p w14:paraId="28460811" w14:textId="77777777" w:rsidR="00927B9F" w:rsidRPr="007645FF" w:rsidRDefault="00927B9F">
      <w:pPr>
        <w:pStyle w:val="Corpsdetexte"/>
        <w:rPr>
          <w:sz w:val="18"/>
          <w:szCs w:val="18"/>
        </w:rPr>
      </w:pPr>
    </w:p>
    <w:p w14:paraId="21B039A3" w14:textId="77777777" w:rsidR="00927B9F" w:rsidRPr="007645FF" w:rsidRDefault="00115C23">
      <w:pPr>
        <w:pStyle w:val="Corpsdetexte"/>
        <w:rPr>
          <w:sz w:val="18"/>
          <w:szCs w:val="18"/>
        </w:rPr>
      </w:pPr>
      <w:r w:rsidRPr="007645FF">
        <w:rPr>
          <w:sz w:val="18"/>
          <w:szCs w:val="18"/>
        </w:rPr>
        <w:t>La résiliation est prononcée de plein droit dans les cas suivants :</w:t>
      </w:r>
    </w:p>
    <w:p w14:paraId="009FE44E" w14:textId="117547C0" w:rsidR="00927B9F" w:rsidRPr="007645FF" w:rsidRDefault="00115C23" w:rsidP="00E567CC">
      <w:pPr>
        <w:pStyle w:val="Corpsdetexte"/>
        <w:numPr>
          <w:ilvl w:val="0"/>
          <w:numId w:val="13"/>
        </w:numPr>
        <w:rPr>
          <w:sz w:val="18"/>
          <w:szCs w:val="18"/>
        </w:rPr>
      </w:pPr>
      <w:r w:rsidRPr="007645FF">
        <w:rPr>
          <w:sz w:val="18"/>
          <w:szCs w:val="18"/>
        </w:rPr>
        <w:t xml:space="preserve">dissolution ou mise en liquidation judiciaire du </w:t>
      </w:r>
      <w:r w:rsidR="00210268">
        <w:rPr>
          <w:sz w:val="18"/>
          <w:szCs w:val="18"/>
        </w:rPr>
        <w:t>concessionnaire</w:t>
      </w:r>
      <w:r w:rsidRPr="007645FF">
        <w:rPr>
          <w:sz w:val="18"/>
          <w:szCs w:val="18"/>
        </w:rPr>
        <w:t>,</w:t>
      </w:r>
    </w:p>
    <w:p w14:paraId="11063FC2" w14:textId="19CD58F5" w:rsidR="00927B9F" w:rsidRPr="007645FF" w:rsidRDefault="00115C23" w:rsidP="00E567CC">
      <w:pPr>
        <w:pStyle w:val="Corpsdetexte"/>
        <w:numPr>
          <w:ilvl w:val="0"/>
          <w:numId w:val="13"/>
        </w:numPr>
        <w:rPr>
          <w:sz w:val="18"/>
          <w:szCs w:val="18"/>
        </w:rPr>
      </w:pPr>
      <w:r w:rsidRPr="007645FF">
        <w:rPr>
          <w:sz w:val="18"/>
          <w:szCs w:val="18"/>
        </w:rPr>
        <w:t xml:space="preserve">cession de ses droits et obligations à un tiers dans des conditions non conforme à l’article </w:t>
      </w:r>
      <w:r w:rsidR="00900551">
        <w:rPr>
          <w:sz w:val="18"/>
          <w:szCs w:val="18"/>
        </w:rPr>
        <w:t>23</w:t>
      </w:r>
      <w:r w:rsidRPr="007645FF">
        <w:rPr>
          <w:sz w:val="18"/>
          <w:szCs w:val="18"/>
        </w:rPr>
        <w:t>.1.</w:t>
      </w:r>
    </w:p>
    <w:p w14:paraId="1A49CF8E" w14:textId="5B4E5635" w:rsidR="00D31E11" w:rsidRPr="007645FF" w:rsidRDefault="00D31E11" w:rsidP="00E567CC">
      <w:pPr>
        <w:pStyle w:val="Corpsdetexte"/>
        <w:numPr>
          <w:ilvl w:val="0"/>
          <w:numId w:val="13"/>
        </w:numPr>
        <w:rPr>
          <w:sz w:val="18"/>
          <w:szCs w:val="18"/>
        </w:rPr>
      </w:pPr>
      <w:r w:rsidRPr="007645FF">
        <w:rPr>
          <w:sz w:val="18"/>
          <w:szCs w:val="18"/>
        </w:rPr>
        <w:t xml:space="preserve">incident grave causé par la dépose de la bâche du fait du </w:t>
      </w:r>
      <w:r w:rsidR="00210268">
        <w:rPr>
          <w:sz w:val="18"/>
          <w:szCs w:val="18"/>
        </w:rPr>
        <w:t>concessionnaire</w:t>
      </w:r>
      <w:r w:rsidRPr="007645FF">
        <w:rPr>
          <w:sz w:val="18"/>
          <w:szCs w:val="18"/>
        </w:rPr>
        <w:t xml:space="preserve"> </w:t>
      </w:r>
    </w:p>
    <w:p w14:paraId="37C8AA87" w14:textId="77777777" w:rsidR="00927B9F" w:rsidRPr="007645FF" w:rsidRDefault="00927B9F">
      <w:pPr>
        <w:pStyle w:val="Corpsdetexte"/>
        <w:rPr>
          <w:sz w:val="18"/>
          <w:szCs w:val="18"/>
        </w:rPr>
      </w:pPr>
    </w:p>
    <w:p w14:paraId="26A94458" w14:textId="29A1C19D" w:rsidR="00927B9F" w:rsidRPr="007645FF" w:rsidRDefault="00115C23">
      <w:pPr>
        <w:pStyle w:val="Corpsdetexte"/>
        <w:rPr>
          <w:sz w:val="18"/>
          <w:szCs w:val="18"/>
        </w:rPr>
      </w:pPr>
      <w:r w:rsidRPr="007645FF">
        <w:rPr>
          <w:sz w:val="18"/>
          <w:szCs w:val="18"/>
        </w:rPr>
        <w:t>La résiliation est prononcée par décision d</w:t>
      </w:r>
      <w:r w:rsidR="00834046" w:rsidRPr="007645FF">
        <w:rPr>
          <w:sz w:val="18"/>
          <w:szCs w:val="18"/>
        </w:rPr>
        <w:t>u MASA</w:t>
      </w:r>
      <w:r w:rsidRPr="007645FF">
        <w:rPr>
          <w:sz w:val="18"/>
          <w:szCs w:val="18"/>
        </w:rPr>
        <w:t>, notifiée par lettre recommandée avec accusé de réception et prend effet à compter du jour de la notification de la décision.</w:t>
      </w:r>
    </w:p>
    <w:p w14:paraId="46AFAAC7" w14:textId="674E17B4" w:rsidR="00927B9F" w:rsidRPr="007645FF" w:rsidRDefault="00115C23">
      <w:pPr>
        <w:pStyle w:val="Corpsdetexte"/>
        <w:rPr>
          <w:sz w:val="18"/>
          <w:szCs w:val="18"/>
        </w:rPr>
      </w:pPr>
      <w:r w:rsidRPr="007645FF">
        <w:rPr>
          <w:sz w:val="18"/>
          <w:szCs w:val="18"/>
        </w:rPr>
        <w:t xml:space="preserve">Le </w:t>
      </w:r>
      <w:r w:rsidR="00210268">
        <w:rPr>
          <w:sz w:val="18"/>
          <w:szCs w:val="18"/>
        </w:rPr>
        <w:t>concessionnaire</w:t>
      </w:r>
      <w:r w:rsidRPr="007645FF">
        <w:rPr>
          <w:sz w:val="18"/>
          <w:szCs w:val="18"/>
        </w:rPr>
        <w:t xml:space="preserve"> est tenu de retirer l’ensemble des dispositifs dans les </w:t>
      </w:r>
      <w:r w:rsidR="00900551">
        <w:rPr>
          <w:sz w:val="18"/>
          <w:szCs w:val="18"/>
        </w:rPr>
        <w:t>15</w:t>
      </w:r>
      <w:r w:rsidR="00C119E9">
        <w:rPr>
          <w:sz w:val="18"/>
          <w:szCs w:val="18"/>
        </w:rPr>
        <w:t xml:space="preserve"> </w:t>
      </w:r>
      <w:r w:rsidRPr="007645FF">
        <w:rPr>
          <w:sz w:val="18"/>
          <w:szCs w:val="18"/>
        </w:rPr>
        <w:t>jours calendaires de la notification de la résiliation, nonobstant toute contestation qui serait élevée au sujet des faits visés dans l’arrêté.</w:t>
      </w:r>
    </w:p>
    <w:p w14:paraId="5C3760B8" w14:textId="77777777" w:rsidR="00927B9F" w:rsidRPr="007645FF" w:rsidRDefault="00927B9F">
      <w:pPr>
        <w:pStyle w:val="Corpsdetexte"/>
        <w:rPr>
          <w:sz w:val="18"/>
          <w:szCs w:val="18"/>
        </w:rPr>
      </w:pPr>
    </w:p>
    <w:p w14:paraId="5386572C" w14:textId="73B7409B" w:rsidR="00927B9F" w:rsidRPr="007645FF" w:rsidRDefault="00115C23">
      <w:pPr>
        <w:pStyle w:val="Corpsdetexte"/>
        <w:rPr>
          <w:sz w:val="18"/>
          <w:szCs w:val="18"/>
        </w:rPr>
      </w:pPr>
      <w:r w:rsidRPr="007645FF">
        <w:rPr>
          <w:sz w:val="18"/>
          <w:szCs w:val="18"/>
        </w:rPr>
        <w:t xml:space="preserve">Passé ce délai, le </w:t>
      </w:r>
      <w:r w:rsidR="00210268">
        <w:rPr>
          <w:sz w:val="18"/>
          <w:szCs w:val="18"/>
        </w:rPr>
        <w:t>concessionnaire</w:t>
      </w:r>
      <w:r w:rsidRPr="007645FF">
        <w:rPr>
          <w:sz w:val="18"/>
          <w:szCs w:val="18"/>
        </w:rPr>
        <w:t xml:space="preserve"> est redevable envers l</w:t>
      </w:r>
      <w:r w:rsidR="00834046" w:rsidRPr="007645FF">
        <w:rPr>
          <w:sz w:val="18"/>
          <w:szCs w:val="18"/>
        </w:rPr>
        <w:t>e MASA</w:t>
      </w:r>
      <w:r w:rsidRPr="007645FF">
        <w:rPr>
          <w:sz w:val="18"/>
          <w:szCs w:val="18"/>
        </w:rPr>
        <w:t xml:space="preserve"> de la pénalité prévue à l’article 1</w:t>
      </w:r>
      <w:r w:rsidR="00900551">
        <w:rPr>
          <w:sz w:val="18"/>
          <w:szCs w:val="18"/>
        </w:rPr>
        <w:t>7</w:t>
      </w:r>
      <w:r w:rsidRPr="007645FF">
        <w:rPr>
          <w:sz w:val="18"/>
          <w:szCs w:val="18"/>
        </w:rPr>
        <w:t>.</w:t>
      </w:r>
    </w:p>
    <w:p w14:paraId="63CB1523" w14:textId="77777777" w:rsidR="00927B9F" w:rsidRPr="007645FF" w:rsidRDefault="00927B9F">
      <w:pPr>
        <w:pStyle w:val="Corpsdetexte"/>
        <w:rPr>
          <w:sz w:val="18"/>
          <w:szCs w:val="18"/>
        </w:rPr>
      </w:pPr>
    </w:p>
    <w:p w14:paraId="0D6E0FBE" w14:textId="0EDFAE08" w:rsidR="00087FEB" w:rsidRPr="007645FF" w:rsidRDefault="00115C23">
      <w:pPr>
        <w:pStyle w:val="Corpsdetexte"/>
        <w:rPr>
          <w:sz w:val="18"/>
          <w:szCs w:val="18"/>
        </w:rPr>
      </w:pPr>
      <w:r w:rsidRPr="007645FF">
        <w:rPr>
          <w:sz w:val="18"/>
          <w:szCs w:val="18"/>
        </w:rPr>
        <w:t xml:space="preserve">À compter de la date de résiliation, l’occupant doit également verser </w:t>
      </w:r>
      <w:r w:rsidR="00834046" w:rsidRPr="007645FF">
        <w:rPr>
          <w:sz w:val="18"/>
          <w:szCs w:val="18"/>
        </w:rPr>
        <w:t xml:space="preserve">au MASA </w:t>
      </w:r>
      <w:r w:rsidRPr="007645FF">
        <w:rPr>
          <w:sz w:val="18"/>
          <w:szCs w:val="18"/>
        </w:rPr>
        <w:t xml:space="preserve">une indemnité calculée de manière identique à la </w:t>
      </w:r>
      <w:r w:rsidR="004C59A9" w:rsidRPr="007645FF">
        <w:rPr>
          <w:sz w:val="18"/>
          <w:szCs w:val="18"/>
        </w:rPr>
        <w:t xml:space="preserve">pénalité </w:t>
      </w:r>
      <w:r w:rsidRPr="007645FF">
        <w:rPr>
          <w:sz w:val="18"/>
          <w:szCs w:val="18"/>
        </w:rPr>
        <w:t xml:space="preserve">mentionnée à l’article </w:t>
      </w:r>
      <w:r w:rsidR="004C59A9" w:rsidRPr="007645FF">
        <w:rPr>
          <w:sz w:val="18"/>
          <w:szCs w:val="18"/>
        </w:rPr>
        <w:t>17</w:t>
      </w:r>
      <w:r w:rsidR="003D171F">
        <w:rPr>
          <w:sz w:val="18"/>
          <w:szCs w:val="18"/>
        </w:rPr>
        <w:t>.</w:t>
      </w:r>
    </w:p>
    <w:p w14:paraId="19AE4F68" w14:textId="77777777" w:rsidR="00927B9F" w:rsidRPr="007645FF" w:rsidRDefault="00927B9F">
      <w:pPr>
        <w:pStyle w:val="Corpsdetexte"/>
        <w:rPr>
          <w:sz w:val="18"/>
          <w:szCs w:val="18"/>
        </w:rPr>
      </w:pPr>
    </w:p>
    <w:p w14:paraId="4F291A3B" w14:textId="68E12FE0" w:rsidR="00927B9F" w:rsidRPr="007645FF" w:rsidRDefault="00115C23" w:rsidP="00C57204">
      <w:pPr>
        <w:pStyle w:val="Titre2"/>
        <w:spacing w:before="0" w:after="0"/>
        <w:contextualSpacing/>
        <w:jc w:val="left"/>
        <w:rPr>
          <w:sz w:val="18"/>
          <w:szCs w:val="18"/>
        </w:rPr>
      </w:pPr>
      <w:bookmarkStart w:id="75" w:name="_Toc206080537"/>
      <w:r w:rsidRPr="007645FF">
        <w:rPr>
          <w:sz w:val="18"/>
          <w:szCs w:val="18"/>
        </w:rPr>
        <w:t>2</w:t>
      </w:r>
      <w:r w:rsidR="00AE4241">
        <w:rPr>
          <w:sz w:val="18"/>
          <w:szCs w:val="18"/>
        </w:rPr>
        <w:t>4</w:t>
      </w:r>
      <w:r w:rsidRPr="007645FF">
        <w:rPr>
          <w:sz w:val="18"/>
          <w:szCs w:val="18"/>
        </w:rPr>
        <w:t xml:space="preserve">.3 Résiliation </w:t>
      </w:r>
      <w:r w:rsidR="00C43966">
        <w:rPr>
          <w:sz w:val="18"/>
          <w:szCs w:val="18"/>
        </w:rPr>
        <w:t>sur demande du MASA</w:t>
      </w:r>
      <w:bookmarkEnd w:id="75"/>
      <w:r w:rsidR="00C43966">
        <w:rPr>
          <w:sz w:val="18"/>
          <w:szCs w:val="18"/>
        </w:rPr>
        <w:t xml:space="preserve"> </w:t>
      </w:r>
    </w:p>
    <w:p w14:paraId="76E0196B" w14:textId="77777777" w:rsidR="00927B9F" w:rsidRPr="007645FF" w:rsidRDefault="00927B9F">
      <w:pPr>
        <w:pStyle w:val="Corpsdetexte"/>
        <w:rPr>
          <w:sz w:val="18"/>
          <w:szCs w:val="18"/>
        </w:rPr>
      </w:pPr>
    </w:p>
    <w:p w14:paraId="0E3C0713" w14:textId="3D8D7362" w:rsidR="00927B9F" w:rsidRPr="007645FF" w:rsidRDefault="00115C23">
      <w:pPr>
        <w:pStyle w:val="Corpsdetexte"/>
        <w:rPr>
          <w:sz w:val="18"/>
          <w:szCs w:val="18"/>
        </w:rPr>
      </w:pPr>
      <w:r w:rsidRPr="007645FF">
        <w:rPr>
          <w:sz w:val="18"/>
          <w:szCs w:val="18"/>
        </w:rPr>
        <w:t>La résiliation de la convention pour motif d’intérêt général est prononcée par l</w:t>
      </w:r>
      <w:r w:rsidR="00834046" w:rsidRPr="007645FF">
        <w:rPr>
          <w:sz w:val="18"/>
          <w:szCs w:val="18"/>
        </w:rPr>
        <w:t>e MASA</w:t>
      </w:r>
      <w:r w:rsidRPr="007645FF">
        <w:rPr>
          <w:sz w:val="18"/>
          <w:szCs w:val="18"/>
        </w:rPr>
        <w:t>, décision notifiée par lettre recommandée avec accusé de réception.</w:t>
      </w:r>
    </w:p>
    <w:p w14:paraId="2FE81847" w14:textId="77777777" w:rsidR="00927B9F" w:rsidRPr="007645FF" w:rsidRDefault="00927B9F">
      <w:pPr>
        <w:pStyle w:val="Corpsdetexte"/>
        <w:rPr>
          <w:sz w:val="18"/>
          <w:szCs w:val="18"/>
        </w:rPr>
      </w:pPr>
    </w:p>
    <w:p w14:paraId="75F8345B" w14:textId="5836703F" w:rsidR="00927B9F" w:rsidRPr="007645FF" w:rsidRDefault="004B0F24">
      <w:pPr>
        <w:pStyle w:val="Corpsdetexte"/>
        <w:rPr>
          <w:sz w:val="18"/>
          <w:szCs w:val="18"/>
        </w:rPr>
      </w:pPr>
      <w:r w:rsidRPr="007645FF">
        <w:rPr>
          <w:sz w:val="18"/>
          <w:szCs w:val="18"/>
        </w:rPr>
        <w:t xml:space="preserve">Un préavis de </w:t>
      </w:r>
      <w:r w:rsidR="00DE4899" w:rsidRPr="007645FF">
        <w:rPr>
          <w:sz w:val="18"/>
          <w:szCs w:val="18"/>
        </w:rPr>
        <w:t>15</w:t>
      </w:r>
      <w:r w:rsidRPr="007645FF">
        <w:rPr>
          <w:sz w:val="18"/>
          <w:szCs w:val="18"/>
        </w:rPr>
        <w:t xml:space="preserve"> jour</w:t>
      </w:r>
      <w:r w:rsidR="00FC52A3" w:rsidRPr="007645FF">
        <w:rPr>
          <w:sz w:val="18"/>
          <w:szCs w:val="18"/>
        </w:rPr>
        <w:t>s</w:t>
      </w:r>
      <w:r w:rsidRPr="007645FF">
        <w:rPr>
          <w:sz w:val="18"/>
          <w:szCs w:val="18"/>
        </w:rPr>
        <w:t xml:space="preserve"> calendaire</w:t>
      </w:r>
      <w:r w:rsidR="00FC52A3" w:rsidRPr="007645FF">
        <w:rPr>
          <w:sz w:val="18"/>
          <w:szCs w:val="18"/>
        </w:rPr>
        <w:t>s</w:t>
      </w:r>
      <w:r w:rsidR="00115C23" w:rsidRPr="007645FF">
        <w:rPr>
          <w:sz w:val="18"/>
          <w:szCs w:val="18"/>
        </w:rPr>
        <w:t xml:space="preserve"> au minimum, décompté à partir de la date de réception par le </w:t>
      </w:r>
      <w:r w:rsidR="00210268">
        <w:rPr>
          <w:sz w:val="18"/>
          <w:szCs w:val="18"/>
        </w:rPr>
        <w:t>concessionnaire</w:t>
      </w:r>
      <w:r w:rsidR="00115C23" w:rsidRPr="007645FF">
        <w:rPr>
          <w:sz w:val="18"/>
          <w:szCs w:val="18"/>
        </w:rPr>
        <w:t xml:space="preserve"> de la décision de résiliation du contrat, est prévu.</w:t>
      </w:r>
    </w:p>
    <w:p w14:paraId="4DFD7BB9" w14:textId="77777777" w:rsidR="00927B9F" w:rsidRPr="007645FF" w:rsidRDefault="00927B9F">
      <w:pPr>
        <w:pStyle w:val="Corpsdetexte"/>
        <w:rPr>
          <w:sz w:val="18"/>
          <w:szCs w:val="18"/>
        </w:rPr>
      </w:pPr>
    </w:p>
    <w:p w14:paraId="10803B02" w14:textId="3B7CF721" w:rsidR="00927B9F" w:rsidRPr="007645FF" w:rsidRDefault="00115C23">
      <w:pPr>
        <w:pStyle w:val="Corpsdetexte"/>
        <w:rPr>
          <w:sz w:val="18"/>
          <w:szCs w:val="18"/>
        </w:rPr>
      </w:pPr>
      <w:r w:rsidRPr="007645FF">
        <w:rPr>
          <w:sz w:val="18"/>
          <w:szCs w:val="18"/>
        </w:rPr>
        <w:t xml:space="preserve">Le délai de ce préavis constitue le délai maximal pour procéder au retrait de l’ensemble des dispositifs. Au terme du délai de préavis, dans l’hypothèse où l’ensemble des dispositifs publicitaires n’aurait pas été intégralement déposé, le </w:t>
      </w:r>
      <w:r w:rsidR="00210268">
        <w:rPr>
          <w:sz w:val="18"/>
          <w:szCs w:val="18"/>
        </w:rPr>
        <w:t>concessionnaire</w:t>
      </w:r>
      <w:r w:rsidRPr="007645FF">
        <w:rPr>
          <w:sz w:val="18"/>
          <w:szCs w:val="18"/>
        </w:rPr>
        <w:t xml:space="preserve"> doit verser </w:t>
      </w:r>
      <w:r w:rsidR="00834046" w:rsidRPr="007645FF">
        <w:rPr>
          <w:sz w:val="18"/>
          <w:szCs w:val="18"/>
        </w:rPr>
        <w:t>au MASA</w:t>
      </w:r>
      <w:r w:rsidRPr="007645FF">
        <w:rPr>
          <w:sz w:val="18"/>
          <w:szCs w:val="18"/>
        </w:rPr>
        <w:t xml:space="preserve"> une indemnité calculée de manière identique à la </w:t>
      </w:r>
      <w:r w:rsidR="004C59A9" w:rsidRPr="007645FF">
        <w:rPr>
          <w:sz w:val="18"/>
          <w:szCs w:val="18"/>
        </w:rPr>
        <w:t xml:space="preserve">pénalité </w:t>
      </w:r>
      <w:r w:rsidRPr="007645FF">
        <w:rPr>
          <w:sz w:val="18"/>
          <w:szCs w:val="18"/>
        </w:rPr>
        <w:t xml:space="preserve">mentionnée à l’article </w:t>
      </w:r>
      <w:r w:rsidR="004C59A9" w:rsidRPr="007645FF">
        <w:rPr>
          <w:sz w:val="18"/>
          <w:szCs w:val="18"/>
        </w:rPr>
        <w:t>17</w:t>
      </w:r>
      <w:r w:rsidR="003D171F">
        <w:rPr>
          <w:sz w:val="18"/>
          <w:szCs w:val="18"/>
        </w:rPr>
        <w:t>.</w:t>
      </w:r>
    </w:p>
    <w:p w14:paraId="22646431" w14:textId="77777777" w:rsidR="00927B9F" w:rsidRPr="007645FF" w:rsidRDefault="00927B9F">
      <w:pPr>
        <w:pStyle w:val="Corpsdetexte"/>
        <w:rPr>
          <w:sz w:val="18"/>
          <w:szCs w:val="18"/>
        </w:rPr>
      </w:pPr>
    </w:p>
    <w:p w14:paraId="262672C7" w14:textId="44218973" w:rsidR="00927B9F" w:rsidRDefault="00115C23">
      <w:pPr>
        <w:pStyle w:val="Corpsdetexte"/>
        <w:rPr>
          <w:sz w:val="18"/>
          <w:szCs w:val="18"/>
        </w:rPr>
      </w:pPr>
      <w:r w:rsidRPr="007645FF">
        <w:rPr>
          <w:sz w:val="18"/>
          <w:szCs w:val="18"/>
        </w:rPr>
        <w:t>La résiliation donne lieu au versement par l</w:t>
      </w:r>
      <w:r w:rsidR="00834046" w:rsidRPr="007645FF">
        <w:rPr>
          <w:sz w:val="18"/>
          <w:szCs w:val="18"/>
        </w:rPr>
        <w:t>e MASA</w:t>
      </w:r>
      <w:r w:rsidRPr="007645FF">
        <w:rPr>
          <w:sz w:val="18"/>
          <w:szCs w:val="18"/>
        </w:rPr>
        <w:t xml:space="preserve"> au </w:t>
      </w:r>
      <w:r w:rsidR="00210268">
        <w:rPr>
          <w:sz w:val="18"/>
          <w:szCs w:val="18"/>
        </w:rPr>
        <w:t>concessionnaire</w:t>
      </w:r>
      <w:r w:rsidRPr="007645FF">
        <w:rPr>
          <w:sz w:val="18"/>
          <w:szCs w:val="18"/>
        </w:rPr>
        <w:t xml:space="preserve"> d’une indemnité dont le montant est déterminé entre les parties, dans les conditions définies par la jurisprudence administrative. </w:t>
      </w:r>
    </w:p>
    <w:p w14:paraId="15EDDE9A" w14:textId="77777777" w:rsidR="00AE4241" w:rsidRDefault="00AE4241">
      <w:pPr>
        <w:pStyle w:val="Corpsdetexte"/>
        <w:rPr>
          <w:sz w:val="18"/>
          <w:szCs w:val="18"/>
        </w:rPr>
      </w:pPr>
    </w:p>
    <w:p w14:paraId="6FD283FE" w14:textId="21F69153" w:rsidR="004A764E" w:rsidRPr="007F2862" w:rsidRDefault="004A764E" w:rsidP="004A764E">
      <w:pPr>
        <w:pStyle w:val="Titre1"/>
        <w:contextualSpacing/>
        <w:rPr>
          <w:sz w:val="18"/>
          <w:szCs w:val="18"/>
        </w:rPr>
      </w:pPr>
      <w:bookmarkStart w:id="76" w:name="_Toc206080538"/>
      <w:r>
        <w:rPr>
          <w:sz w:val="18"/>
          <w:szCs w:val="18"/>
        </w:rPr>
        <w:t>2</w:t>
      </w:r>
      <w:r w:rsidR="00AE4241">
        <w:rPr>
          <w:sz w:val="18"/>
          <w:szCs w:val="18"/>
        </w:rPr>
        <w:t>5</w:t>
      </w:r>
      <w:r>
        <w:rPr>
          <w:sz w:val="18"/>
          <w:szCs w:val="18"/>
        </w:rPr>
        <w:t xml:space="preserve"> </w:t>
      </w:r>
      <w:r w:rsidRPr="007F2862">
        <w:rPr>
          <w:sz w:val="18"/>
          <w:szCs w:val="18"/>
        </w:rPr>
        <w:t>– CONDITIONS D’ORGANISATION DE LA FIN DE LA CONVENTION</w:t>
      </w:r>
      <w:bookmarkEnd w:id="76"/>
    </w:p>
    <w:p w14:paraId="7A1E8E12" w14:textId="77777777" w:rsidR="004A764E" w:rsidRPr="007F2862" w:rsidRDefault="004A764E" w:rsidP="004A764E">
      <w:pPr>
        <w:pStyle w:val="Corpsdetexte"/>
        <w:rPr>
          <w:sz w:val="18"/>
          <w:szCs w:val="18"/>
        </w:rPr>
      </w:pPr>
    </w:p>
    <w:p w14:paraId="013D50D6" w14:textId="77777777" w:rsidR="004A764E" w:rsidRPr="007F2862" w:rsidRDefault="004A764E" w:rsidP="004A764E">
      <w:pPr>
        <w:pStyle w:val="Corpsdetexte"/>
        <w:rPr>
          <w:sz w:val="18"/>
          <w:szCs w:val="18"/>
        </w:rPr>
      </w:pPr>
      <w:r w:rsidRPr="007F2862">
        <w:rPr>
          <w:sz w:val="18"/>
          <w:szCs w:val="18"/>
        </w:rPr>
        <w:t xml:space="preserve">À l’expiration de la convention, pour quelque cause que ce soit, l’occupant reprendra ses équipements (bâches) en amont du retrait de l’échafaudage. </w:t>
      </w:r>
    </w:p>
    <w:p w14:paraId="36810011" w14:textId="77777777" w:rsidR="00C5625C" w:rsidRDefault="00C5625C">
      <w:pPr>
        <w:pStyle w:val="Corpsdetexte"/>
        <w:rPr>
          <w:sz w:val="18"/>
          <w:szCs w:val="18"/>
        </w:rPr>
      </w:pPr>
    </w:p>
    <w:p w14:paraId="02B85A92" w14:textId="0B30065C" w:rsidR="001B722F" w:rsidRPr="007645FF" w:rsidRDefault="004A764E">
      <w:pPr>
        <w:pStyle w:val="Corpsdetexte"/>
        <w:rPr>
          <w:sz w:val="18"/>
          <w:szCs w:val="18"/>
        </w:rPr>
      </w:pPr>
      <w:r w:rsidRPr="007F2862">
        <w:rPr>
          <w:sz w:val="18"/>
          <w:szCs w:val="18"/>
        </w:rPr>
        <w:t>Le cocontractant s’engage dans une démarche de valorisation des déchets liés à l’exécution de la convention.</w:t>
      </w:r>
    </w:p>
    <w:p w14:paraId="7D5D27CD" w14:textId="77777777" w:rsidR="00927B9F" w:rsidRPr="007645FF" w:rsidRDefault="00927B9F">
      <w:pPr>
        <w:pStyle w:val="Corpsdetexte"/>
        <w:rPr>
          <w:sz w:val="18"/>
          <w:szCs w:val="18"/>
        </w:rPr>
      </w:pPr>
    </w:p>
    <w:p w14:paraId="79CCE445" w14:textId="0B31D4AE" w:rsidR="00927B9F" w:rsidRPr="007645FF" w:rsidRDefault="00115C23">
      <w:pPr>
        <w:pStyle w:val="Titre1"/>
        <w:contextualSpacing/>
        <w:rPr>
          <w:sz w:val="18"/>
          <w:szCs w:val="18"/>
        </w:rPr>
      </w:pPr>
      <w:bookmarkStart w:id="77" w:name="_Toc206080539"/>
      <w:r w:rsidRPr="007645FF">
        <w:rPr>
          <w:sz w:val="18"/>
          <w:szCs w:val="18"/>
        </w:rPr>
        <w:t>2</w:t>
      </w:r>
      <w:r w:rsidR="00AE4241">
        <w:rPr>
          <w:sz w:val="18"/>
          <w:szCs w:val="18"/>
        </w:rPr>
        <w:t>6</w:t>
      </w:r>
      <w:r w:rsidRPr="007645FF">
        <w:rPr>
          <w:sz w:val="18"/>
          <w:szCs w:val="18"/>
        </w:rPr>
        <w:t xml:space="preserve"> – TRIBUNAL COMPÉTENT</w:t>
      </w:r>
      <w:bookmarkEnd w:id="77"/>
    </w:p>
    <w:p w14:paraId="445E348F" w14:textId="77777777" w:rsidR="00927B9F" w:rsidRPr="007645FF" w:rsidRDefault="00927B9F">
      <w:pPr>
        <w:pStyle w:val="Corpsdetexte"/>
        <w:rPr>
          <w:sz w:val="18"/>
          <w:szCs w:val="18"/>
        </w:rPr>
      </w:pPr>
    </w:p>
    <w:p w14:paraId="6D1337C6" w14:textId="77777777" w:rsidR="00927B9F" w:rsidRPr="007645FF" w:rsidRDefault="00115C23">
      <w:pPr>
        <w:pStyle w:val="Corpsdetexte"/>
        <w:rPr>
          <w:sz w:val="18"/>
          <w:szCs w:val="18"/>
        </w:rPr>
      </w:pPr>
      <w:r w:rsidRPr="007645FF">
        <w:rPr>
          <w:sz w:val="18"/>
          <w:szCs w:val="18"/>
        </w:rPr>
        <w:t>Les parties s’engagent à régler leurs différends par voie amiable avant tout recours contentieux.</w:t>
      </w:r>
    </w:p>
    <w:p w14:paraId="154FA15E" w14:textId="77777777" w:rsidR="00927B9F" w:rsidRPr="007645FF" w:rsidRDefault="00927B9F">
      <w:pPr>
        <w:pStyle w:val="Corpsdetexte"/>
        <w:rPr>
          <w:sz w:val="18"/>
          <w:szCs w:val="18"/>
        </w:rPr>
      </w:pPr>
    </w:p>
    <w:p w14:paraId="2AEE3F22" w14:textId="586B0DBA" w:rsidR="00927B9F" w:rsidRDefault="00115C23">
      <w:pPr>
        <w:pStyle w:val="Corpsdetexte"/>
        <w:rPr>
          <w:sz w:val="18"/>
          <w:szCs w:val="18"/>
        </w:rPr>
      </w:pPr>
      <w:r w:rsidRPr="007645FF">
        <w:rPr>
          <w:sz w:val="18"/>
          <w:szCs w:val="18"/>
        </w:rPr>
        <w:t xml:space="preserve">Le cas échéant, les contestations qui pourraient s’élever entre le </w:t>
      </w:r>
      <w:r w:rsidR="00210268">
        <w:rPr>
          <w:sz w:val="18"/>
          <w:szCs w:val="18"/>
        </w:rPr>
        <w:t>concessionnaire</w:t>
      </w:r>
      <w:r w:rsidRPr="007645FF">
        <w:rPr>
          <w:sz w:val="18"/>
          <w:szCs w:val="18"/>
        </w:rPr>
        <w:t xml:space="preserve"> et </w:t>
      </w:r>
      <w:r w:rsidR="00F716A2" w:rsidRPr="007645FF">
        <w:rPr>
          <w:sz w:val="18"/>
          <w:szCs w:val="18"/>
        </w:rPr>
        <w:t xml:space="preserve">le MASA </w:t>
      </w:r>
      <w:r w:rsidRPr="007645FF">
        <w:rPr>
          <w:sz w:val="18"/>
          <w:szCs w:val="18"/>
        </w:rPr>
        <w:t xml:space="preserve">au sujet de l’exécution ou de l’interprétation de la convention relèvent de la compétence du tribunal administratif de </w:t>
      </w:r>
      <w:r w:rsidR="002913A3" w:rsidRPr="007645FF">
        <w:rPr>
          <w:sz w:val="18"/>
          <w:szCs w:val="18"/>
        </w:rPr>
        <w:t>Paris</w:t>
      </w:r>
      <w:r w:rsidRPr="007645FF">
        <w:rPr>
          <w:sz w:val="18"/>
          <w:szCs w:val="18"/>
        </w:rPr>
        <w:t>.</w:t>
      </w:r>
    </w:p>
    <w:p w14:paraId="1DFA7DCD" w14:textId="2595ACB7" w:rsidR="00C5625C" w:rsidRDefault="00C5625C">
      <w:pPr>
        <w:pStyle w:val="Corpsdetexte"/>
        <w:rPr>
          <w:sz w:val="18"/>
          <w:szCs w:val="18"/>
        </w:rPr>
      </w:pPr>
    </w:p>
    <w:p w14:paraId="2915C5B3" w14:textId="510F22AC" w:rsidR="00C5625C" w:rsidRDefault="00C5625C" w:rsidP="00C42855">
      <w:pPr>
        <w:pStyle w:val="Titre1"/>
        <w:rPr>
          <w:sz w:val="18"/>
          <w:szCs w:val="18"/>
        </w:rPr>
      </w:pPr>
      <w:bookmarkStart w:id="78" w:name="_Toc206080540"/>
      <w:r w:rsidRPr="00F25E0B">
        <w:rPr>
          <w:sz w:val="18"/>
          <w:szCs w:val="18"/>
        </w:rPr>
        <w:t>27- ENGAGEMENT</w:t>
      </w:r>
      <w:bookmarkEnd w:id="78"/>
      <w:r w:rsidRPr="00F25E0B">
        <w:rPr>
          <w:sz w:val="18"/>
          <w:szCs w:val="18"/>
        </w:rPr>
        <w:t xml:space="preserve"> </w:t>
      </w:r>
    </w:p>
    <w:p w14:paraId="4CB20FE7" w14:textId="77777777" w:rsidR="00C42855" w:rsidRPr="00F25E0B" w:rsidRDefault="00C42855" w:rsidP="00BF414C">
      <w:pPr>
        <w:pStyle w:val="Titre1"/>
        <w:rPr>
          <w:sz w:val="18"/>
          <w:szCs w:val="18"/>
        </w:rPr>
      </w:pPr>
    </w:p>
    <w:p w14:paraId="471C9BFA" w14:textId="518CC066" w:rsidR="00C5625C" w:rsidRPr="00F25E0B" w:rsidRDefault="00C5625C">
      <w:pPr>
        <w:pStyle w:val="Corpsdetexte"/>
        <w:rPr>
          <w:sz w:val="18"/>
          <w:szCs w:val="18"/>
        </w:rPr>
      </w:pPr>
      <w:r w:rsidRPr="00F25E0B">
        <w:rPr>
          <w:sz w:val="18"/>
          <w:szCs w:val="18"/>
        </w:rPr>
        <w:t>Identification et engagement</w:t>
      </w:r>
      <w:r w:rsidR="00C42855" w:rsidRPr="00F25E0B">
        <w:rPr>
          <w:sz w:val="18"/>
          <w:szCs w:val="18"/>
        </w:rPr>
        <w:t xml:space="preserve"> :</w:t>
      </w:r>
    </w:p>
    <w:p w14:paraId="349D9C5A" w14:textId="77777777" w:rsidR="00C5625C" w:rsidRPr="00F25E0B" w:rsidRDefault="00C5625C" w:rsidP="00C5625C">
      <w:pPr>
        <w:widowControl/>
        <w:tabs>
          <w:tab w:val="left" w:pos="426"/>
          <w:tab w:val="left" w:pos="851"/>
        </w:tabs>
        <w:ind w:left="709" w:hanging="709"/>
        <w:jc w:val="both"/>
        <w:rPr>
          <w:rFonts w:ascii="Marianne" w:hAnsi="Marianne" w:cs="Marianne"/>
          <w:sz w:val="14"/>
          <w:szCs w:val="14"/>
          <w:lang w:eastAsia="zh-CN"/>
        </w:rPr>
      </w:pPr>
      <w:r w:rsidRPr="00F25E0B">
        <w:rPr>
          <w:rFonts w:ascii="Marianne" w:hAnsi="Marianne" w:cs="Marianne"/>
          <w:i/>
          <w:iCs/>
          <w:sz w:val="14"/>
          <w:szCs w:val="14"/>
          <w:lang w:eastAsia="zh-CN"/>
        </w:rPr>
        <w:t>(Cocher les cases correspondantes)</w:t>
      </w:r>
    </w:p>
    <w:p w14:paraId="1D83EB4F" w14:textId="77777777" w:rsidR="00C5625C" w:rsidRPr="00F25E0B" w:rsidRDefault="00C5625C" w:rsidP="00C5625C">
      <w:pPr>
        <w:widowControl/>
        <w:tabs>
          <w:tab w:val="left" w:pos="851"/>
        </w:tabs>
        <w:jc w:val="both"/>
        <w:rPr>
          <w:rFonts w:ascii="Marianne" w:hAnsi="Marianne" w:cs="Marianne"/>
          <w:sz w:val="18"/>
          <w:szCs w:val="18"/>
          <w:lang w:eastAsia="zh-CN"/>
        </w:rPr>
      </w:pPr>
    </w:p>
    <w:p w14:paraId="68E6FB88" w14:textId="77777777" w:rsidR="00C5625C" w:rsidRPr="00F25E0B" w:rsidRDefault="00C5625C" w:rsidP="00C5625C">
      <w:pPr>
        <w:widowControl/>
        <w:jc w:val="both"/>
        <w:rPr>
          <w:rFonts w:ascii="Marianne" w:hAnsi="Marianne" w:cs="Marianne"/>
          <w:sz w:val="18"/>
          <w:szCs w:val="18"/>
          <w:lang w:eastAsia="zh-CN"/>
        </w:rPr>
      </w:pPr>
      <w:r w:rsidRPr="00F25E0B">
        <w:rPr>
          <w:rFonts w:ascii="Marianne" w:hAnsi="Marianne" w:cs="Marianne"/>
          <w:sz w:val="18"/>
          <w:szCs w:val="18"/>
          <w:lang w:eastAsia="zh-CN"/>
        </w:rPr>
        <w:t>Le signataire :</w:t>
      </w:r>
    </w:p>
    <w:p w14:paraId="004C7557" w14:textId="77777777" w:rsidR="00C5625C" w:rsidRPr="00F25E0B" w:rsidRDefault="00C5625C" w:rsidP="00C5625C">
      <w:pPr>
        <w:widowControl/>
        <w:jc w:val="both"/>
        <w:rPr>
          <w:rFonts w:ascii="Marianne" w:hAnsi="Marianne" w:cs="Marianne"/>
          <w:sz w:val="18"/>
          <w:szCs w:val="18"/>
          <w:lang w:eastAsia="zh-CN"/>
        </w:rPr>
      </w:pPr>
    </w:p>
    <w:p w14:paraId="103E316C" w14:textId="33AE03A5" w:rsidR="00C5625C" w:rsidRPr="00F25E0B" w:rsidRDefault="00C5625C" w:rsidP="00C5625C">
      <w:pPr>
        <w:widowControl/>
        <w:ind w:left="280"/>
        <w:jc w:val="both"/>
        <w:rPr>
          <w:rFonts w:ascii="Marianne" w:hAnsi="Marianne" w:cs="Univers"/>
          <w:sz w:val="18"/>
          <w:szCs w:val="18"/>
          <w:lang w:eastAsia="zh-CN"/>
        </w:rPr>
      </w:pPr>
      <w:r w:rsidRPr="00F25E0B">
        <w:rPr>
          <w:rFonts w:ascii="Marianne" w:hAnsi="Marianne" w:cs="Univers"/>
          <w:sz w:val="18"/>
          <w:szCs w:val="18"/>
          <w:lang w:eastAsia="zh-CN"/>
        </w:rPr>
        <w:fldChar w:fldCharType="begin">
          <w:ffData>
            <w:name w:val=""/>
            <w:enabled/>
            <w:calcOnExit w:val="0"/>
            <w:checkBox>
              <w:sizeAuto/>
              <w:default w:val="0"/>
            </w:checkBox>
          </w:ffData>
        </w:fldChar>
      </w:r>
      <w:r w:rsidRPr="00F25E0B">
        <w:rPr>
          <w:rFonts w:ascii="Marianne" w:hAnsi="Marianne" w:cs="Univers"/>
          <w:sz w:val="18"/>
          <w:szCs w:val="18"/>
          <w:lang w:eastAsia="zh-CN"/>
        </w:rPr>
        <w:instrText xml:space="preserve"> FORMCHECKBOX </w:instrText>
      </w:r>
      <w:r w:rsidR="001C68C9">
        <w:rPr>
          <w:rFonts w:ascii="Marianne" w:hAnsi="Marianne" w:cs="Univers"/>
          <w:sz w:val="18"/>
          <w:szCs w:val="18"/>
          <w:lang w:eastAsia="zh-CN"/>
        </w:rPr>
      </w:r>
      <w:r w:rsidR="001C68C9">
        <w:rPr>
          <w:rFonts w:ascii="Marianne" w:hAnsi="Marianne" w:cs="Univers"/>
          <w:sz w:val="18"/>
          <w:szCs w:val="18"/>
          <w:lang w:eastAsia="zh-CN"/>
        </w:rPr>
        <w:fldChar w:fldCharType="separate"/>
      </w:r>
      <w:r w:rsidRPr="00F25E0B">
        <w:rPr>
          <w:rFonts w:ascii="Marianne" w:hAnsi="Marianne" w:cs="Univers"/>
          <w:sz w:val="18"/>
          <w:szCs w:val="18"/>
          <w:lang w:eastAsia="zh-CN"/>
        </w:rPr>
        <w:fldChar w:fldCharType="end"/>
      </w:r>
      <w:r w:rsidRPr="00F25E0B">
        <w:rPr>
          <w:rFonts w:ascii="Marianne" w:eastAsia="Arial" w:hAnsi="Marianne" w:cs="Marianne"/>
          <w:sz w:val="18"/>
          <w:szCs w:val="18"/>
          <w:lang w:eastAsia="zh-CN"/>
        </w:rPr>
        <w:t xml:space="preserve"> </w:t>
      </w:r>
      <w:r w:rsidRPr="00F25E0B">
        <w:rPr>
          <w:rFonts w:ascii="Marianne" w:hAnsi="Marianne" w:cs="Marianne"/>
          <w:sz w:val="18"/>
          <w:szCs w:val="18"/>
          <w:lang w:eastAsia="zh-CN"/>
        </w:rPr>
        <w:t>se</w:t>
      </w:r>
      <w:r w:rsidRPr="00F25E0B">
        <w:rPr>
          <w:rFonts w:ascii="Marianne" w:eastAsia="Arial" w:hAnsi="Marianne" w:cs="Marianne"/>
          <w:sz w:val="18"/>
          <w:szCs w:val="18"/>
          <w:lang w:eastAsia="zh-CN"/>
        </w:rPr>
        <w:t xml:space="preserve"> </w:t>
      </w:r>
      <w:r w:rsidRPr="00F25E0B">
        <w:rPr>
          <w:rFonts w:ascii="Marianne" w:hAnsi="Marianne" w:cs="Marianne"/>
          <w:sz w:val="18"/>
          <w:szCs w:val="18"/>
          <w:lang w:eastAsia="zh-CN"/>
        </w:rPr>
        <w:t>présentant</w:t>
      </w:r>
      <w:r w:rsidRPr="00F25E0B">
        <w:rPr>
          <w:rFonts w:ascii="Marianne" w:eastAsia="Arial" w:hAnsi="Marianne" w:cs="Marianne"/>
          <w:sz w:val="18"/>
          <w:szCs w:val="18"/>
          <w:lang w:eastAsia="zh-CN"/>
        </w:rPr>
        <w:t xml:space="preserve"> </w:t>
      </w:r>
      <w:r w:rsidRPr="00F25E0B">
        <w:rPr>
          <w:rFonts w:ascii="Marianne" w:hAnsi="Marianne" w:cs="Marianne"/>
          <w:sz w:val="18"/>
          <w:szCs w:val="18"/>
          <w:lang w:eastAsia="zh-CN"/>
        </w:rPr>
        <w:t>seul</w:t>
      </w:r>
    </w:p>
    <w:p w14:paraId="3CFAB329" w14:textId="77777777" w:rsidR="00C5625C" w:rsidRPr="00F25E0B" w:rsidRDefault="00C5625C" w:rsidP="00C5625C">
      <w:pPr>
        <w:widowControl/>
        <w:spacing w:before="113"/>
        <w:ind w:left="280"/>
        <w:jc w:val="both"/>
        <w:rPr>
          <w:rFonts w:ascii="Marianne" w:hAnsi="Marianne" w:cs="Univers"/>
          <w:sz w:val="18"/>
          <w:szCs w:val="18"/>
          <w:lang w:eastAsia="zh-CN"/>
        </w:rPr>
      </w:pPr>
      <w:r w:rsidRPr="00F25E0B">
        <w:rPr>
          <w:rFonts w:ascii="Marianne" w:hAnsi="Marianne" w:cs="Univers"/>
          <w:sz w:val="18"/>
          <w:szCs w:val="18"/>
          <w:lang w:eastAsia="zh-CN"/>
        </w:rPr>
        <w:fldChar w:fldCharType="begin">
          <w:ffData>
            <w:name w:val=""/>
            <w:enabled/>
            <w:calcOnExit w:val="0"/>
            <w:checkBox>
              <w:sizeAuto/>
              <w:default w:val="0"/>
            </w:checkBox>
          </w:ffData>
        </w:fldChar>
      </w:r>
      <w:r w:rsidRPr="00F25E0B">
        <w:rPr>
          <w:rFonts w:ascii="Marianne" w:hAnsi="Marianne" w:cs="Univers"/>
          <w:sz w:val="18"/>
          <w:szCs w:val="18"/>
          <w:lang w:eastAsia="zh-CN"/>
        </w:rPr>
        <w:instrText xml:space="preserve"> FORMCHECKBOX </w:instrText>
      </w:r>
      <w:r w:rsidR="001C68C9">
        <w:rPr>
          <w:rFonts w:ascii="Marianne" w:hAnsi="Marianne" w:cs="Univers"/>
          <w:sz w:val="18"/>
          <w:szCs w:val="18"/>
          <w:lang w:eastAsia="zh-CN"/>
        </w:rPr>
      </w:r>
      <w:r w:rsidR="001C68C9">
        <w:rPr>
          <w:rFonts w:ascii="Marianne" w:hAnsi="Marianne" w:cs="Univers"/>
          <w:sz w:val="18"/>
          <w:szCs w:val="18"/>
          <w:lang w:eastAsia="zh-CN"/>
        </w:rPr>
        <w:fldChar w:fldCharType="separate"/>
      </w:r>
      <w:r w:rsidRPr="00F25E0B">
        <w:rPr>
          <w:rFonts w:ascii="Marianne" w:hAnsi="Marianne" w:cs="Univers"/>
          <w:sz w:val="18"/>
          <w:szCs w:val="18"/>
          <w:lang w:eastAsia="zh-CN"/>
        </w:rPr>
        <w:fldChar w:fldCharType="end"/>
      </w:r>
      <w:r w:rsidRPr="00F25E0B">
        <w:rPr>
          <w:rFonts w:ascii="Marianne" w:eastAsia="Arial" w:hAnsi="Marianne" w:cs="Marianne"/>
          <w:sz w:val="18"/>
          <w:szCs w:val="18"/>
          <w:lang w:eastAsia="zh-CN"/>
        </w:rPr>
        <w:t xml:space="preserve"> est un g</w:t>
      </w:r>
      <w:r w:rsidRPr="00F25E0B">
        <w:rPr>
          <w:rFonts w:ascii="Marianne" w:hAnsi="Marianne" w:cs="Marianne"/>
          <w:sz w:val="18"/>
          <w:szCs w:val="18"/>
          <w:lang w:eastAsia="zh-CN"/>
        </w:rPr>
        <w:t>roupement</w:t>
      </w:r>
      <w:r w:rsidRPr="00F25E0B">
        <w:rPr>
          <w:rFonts w:ascii="Marianne" w:eastAsia="Arial" w:hAnsi="Marianne" w:cs="Marianne"/>
          <w:sz w:val="18"/>
          <w:szCs w:val="18"/>
          <w:lang w:eastAsia="zh-CN"/>
        </w:rPr>
        <w:t xml:space="preserve"> </w:t>
      </w:r>
      <w:r w:rsidRPr="00F25E0B">
        <w:rPr>
          <w:rFonts w:ascii="Marianne" w:hAnsi="Marianne" w:cs="Marianne"/>
          <w:sz w:val="18"/>
          <w:szCs w:val="18"/>
          <w:lang w:eastAsia="zh-CN"/>
        </w:rPr>
        <w:t>conjoint</w:t>
      </w:r>
      <w:r w:rsidRPr="00F25E0B">
        <w:rPr>
          <w:rFonts w:ascii="Marianne" w:eastAsia="Arial" w:hAnsi="Marianne" w:cs="Marianne"/>
          <w:sz w:val="18"/>
          <w:szCs w:val="18"/>
          <w:lang w:eastAsia="zh-CN"/>
        </w:rPr>
        <w:t xml:space="preserve"> </w:t>
      </w:r>
      <w:r w:rsidRPr="00F25E0B">
        <w:rPr>
          <w:rFonts w:ascii="Marianne" w:hAnsi="Marianne" w:cs="Marianne"/>
          <w:sz w:val="18"/>
          <w:szCs w:val="18"/>
          <w:lang w:eastAsia="zh-CN"/>
        </w:rPr>
        <w:t>avec</w:t>
      </w:r>
      <w:r w:rsidRPr="00F25E0B">
        <w:rPr>
          <w:rFonts w:ascii="Marianne" w:eastAsia="Arial" w:hAnsi="Marianne" w:cs="Marianne"/>
          <w:sz w:val="18"/>
          <w:szCs w:val="18"/>
          <w:lang w:eastAsia="zh-CN"/>
        </w:rPr>
        <w:t xml:space="preserve"> </w:t>
      </w:r>
      <w:r w:rsidRPr="00F25E0B">
        <w:rPr>
          <w:rFonts w:ascii="Marianne" w:hAnsi="Marianne" w:cs="Marianne"/>
          <w:sz w:val="18"/>
          <w:szCs w:val="18"/>
          <w:lang w:eastAsia="zh-CN"/>
        </w:rPr>
        <w:t>mandataire</w:t>
      </w:r>
      <w:r w:rsidRPr="00F25E0B">
        <w:rPr>
          <w:rFonts w:ascii="Marianne" w:eastAsia="Arial" w:hAnsi="Marianne" w:cs="Marianne"/>
          <w:sz w:val="18"/>
          <w:szCs w:val="18"/>
          <w:lang w:eastAsia="zh-CN"/>
        </w:rPr>
        <w:t xml:space="preserve"> </w:t>
      </w:r>
      <w:r w:rsidRPr="00F25E0B">
        <w:rPr>
          <w:rFonts w:ascii="Marianne" w:hAnsi="Marianne" w:cs="Marianne"/>
          <w:sz w:val="18"/>
          <w:szCs w:val="18"/>
          <w:lang w:eastAsia="zh-CN"/>
        </w:rPr>
        <w:t>solidaire</w:t>
      </w:r>
      <w:r w:rsidRPr="00F25E0B">
        <w:rPr>
          <w:rFonts w:ascii="Marianne" w:eastAsia="Arial" w:hAnsi="Marianne" w:cs="Marianne"/>
          <w:sz w:val="18"/>
          <w:szCs w:val="18"/>
          <w:lang w:eastAsia="zh-CN"/>
        </w:rPr>
        <w:t xml:space="preserve"> </w:t>
      </w:r>
      <w:r w:rsidRPr="00F25E0B">
        <w:rPr>
          <w:rFonts w:ascii="Marianne" w:hAnsi="Marianne" w:cs="Marianne"/>
          <w:b/>
          <w:bCs/>
          <w:sz w:val="18"/>
          <w:szCs w:val="18"/>
          <w:lang w:eastAsia="zh-CN"/>
        </w:rPr>
        <w:t>dont</w:t>
      </w:r>
      <w:r w:rsidRPr="00F25E0B">
        <w:rPr>
          <w:rFonts w:ascii="Marianne" w:eastAsia="Arial" w:hAnsi="Marianne" w:cs="Marianne"/>
          <w:b/>
          <w:bCs/>
          <w:sz w:val="18"/>
          <w:szCs w:val="18"/>
          <w:lang w:eastAsia="zh-CN"/>
        </w:rPr>
        <w:t xml:space="preserve"> </w:t>
      </w:r>
      <w:r w:rsidRPr="00F25E0B">
        <w:rPr>
          <w:rFonts w:ascii="Marianne" w:hAnsi="Marianne" w:cs="Marianne"/>
          <w:b/>
          <w:bCs/>
          <w:sz w:val="18"/>
          <w:szCs w:val="18"/>
          <w:lang w:eastAsia="zh-CN"/>
        </w:rPr>
        <w:t>le</w:t>
      </w:r>
      <w:r w:rsidRPr="00F25E0B">
        <w:rPr>
          <w:rFonts w:ascii="Marianne" w:eastAsia="Arial" w:hAnsi="Marianne" w:cs="Marianne"/>
          <w:b/>
          <w:bCs/>
          <w:sz w:val="18"/>
          <w:szCs w:val="18"/>
          <w:lang w:eastAsia="zh-CN"/>
        </w:rPr>
        <w:t xml:space="preserve"> </w:t>
      </w:r>
      <w:r w:rsidRPr="00F25E0B">
        <w:rPr>
          <w:rFonts w:ascii="Marianne" w:hAnsi="Marianne" w:cs="Marianne"/>
          <w:b/>
          <w:bCs/>
          <w:sz w:val="18"/>
          <w:szCs w:val="18"/>
          <w:lang w:eastAsia="zh-CN"/>
        </w:rPr>
        <w:t>mandataire</w:t>
      </w:r>
      <w:r w:rsidRPr="00F25E0B">
        <w:rPr>
          <w:rFonts w:ascii="Marianne" w:eastAsia="Arial" w:hAnsi="Marianne" w:cs="Marianne"/>
          <w:b/>
          <w:bCs/>
          <w:sz w:val="18"/>
          <w:szCs w:val="18"/>
          <w:lang w:eastAsia="zh-CN"/>
        </w:rPr>
        <w:t xml:space="preserve"> </w:t>
      </w:r>
      <w:r w:rsidRPr="00F25E0B">
        <w:rPr>
          <w:rFonts w:ascii="Marianne" w:hAnsi="Marianne" w:cs="Marianne"/>
          <w:b/>
          <w:bCs/>
          <w:sz w:val="18"/>
          <w:szCs w:val="18"/>
          <w:lang w:eastAsia="zh-CN"/>
        </w:rPr>
        <w:t>est</w:t>
      </w:r>
      <w:r w:rsidRPr="00F25E0B">
        <w:rPr>
          <w:rFonts w:ascii="Marianne" w:eastAsia="Arial" w:hAnsi="Marianne" w:cs="Marianne"/>
          <w:b/>
          <w:bCs/>
          <w:sz w:val="18"/>
          <w:szCs w:val="18"/>
          <w:lang w:eastAsia="zh-CN"/>
        </w:rPr>
        <w:t xml:space="preserve"> </w:t>
      </w:r>
      <w:r w:rsidRPr="00F25E0B">
        <w:rPr>
          <w:rFonts w:ascii="Marianne" w:hAnsi="Marianne" w:cs="Marianne"/>
          <w:b/>
          <w:bCs/>
          <w:sz w:val="18"/>
          <w:szCs w:val="18"/>
          <w:lang w:eastAsia="zh-CN"/>
        </w:rPr>
        <w:t>:</w:t>
      </w:r>
      <w:r w:rsidRPr="00F25E0B">
        <w:rPr>
          <w:rFonts w:ascii="Marianne" w:eastAsia="Arial" w:hAnsi="Marianne" w:cs="Marianne"/>
          <w:sz w:val="18"/>
          <w:szCs w:val="18"/>
          <w:lang w:eastAsia="zh-CN"/>
        </w:rPr>
        <w:t xml:space="preserve"> </w:t>
      </w:r>
      <w:r w:rsidRPr="00F25E0B">
        <w:rPr>
          <w:rFonts w:ascii="Marianne" w:hAnsi="Marianne" w:cs="Marianne"/>
          <w:sz w:val="18"/>
          <w:szCs w:val="18"/>
          <w:lang w:eastAsia="zh-CN"/>
        </w:rPr>
        <w:t>........................................</w:t>
      </w:r>
    </w:p>
    <w:p w14:paraId="78B7F334" w14:textId="77777777" w:rsidR="00C5625C" w:rsidRPr="00F25E0B" w:rsidRDefault="00C5625C" w:rsidP="00C5625C">
      <w:pPr>
        <w:widowControl/>
        <w:spacing w:before="113"/>
        <w:ind w:left="280"/>
        <w:jc w:val="both"/>
        <w:rPr>
          <w:rFonts w:ascii="Marianne" w:hAnsi="Marianne" w:cs="Univers"/>
          <w:sz w:val="18"/>
          <w:szCs w:val="18"/>
          <w:lang w:eastAsia="zh-CN"/>
        </w:rPr>
      </w:pPr>
      <w:r w:rsidRPr="00F25E0B">
        <w:rPr>
          <w:rFonts w:ascii="Marianne" w:hAnsi="Marianne" w:cs="Univers"/>
          <w:sz w:val="18"/>
          <w:szCs w:val="18"/>
          <w:lang w:eastAsia="zh-CN"/>
        </w:rPr>
        <w:fldChar w:fldCharType="begin">
          <w:ffData>
            <w:name w:val=""/>
            <w:enabled/>
            <w:calcOnExit w:val="0"/>
            <w:checkBox>
              <w:sizeAuto/>
              <w:default w:val="0"/>
            </w:checkBox>
          </w:ffData>
        </w:fldChar>
      </w:r>
      <w:r w:rsidRPr="00F25E0B">
        <w:rPr>
          <w:rFonts w:ascii="Marianne" w:hAnsi="Marianne" w:cs="Univers"/>
          <w:sz w:val="18"/>
          <w:szCs w:val="18"/>
          <w:lang w:eastAsia="zh-CN"/>
        </w:rPr>
        <w:instrText xml:space="preserve"> FORMCHECKBOX </w:instrText>
      </w:r>
      <w:r w:rsidR="001C68C9">
        <w:rPr>
          <w:rFonts w:ascii="Marianne" w:hAnsi="Marianne" w:cs="Univers"/>
          <w:sz w:val="18"/>
          <w:szCs w:val="18"/>
          <w:lang w:eastAsia="zh-CN"/>
        </w:rPr>
      </w:r>
      <w:r w:rsidR="001C68C9">
        <w:rPr>
          <w:rFonts w:ascii="Marianne" w:hAnsi="Marianne" w:cs="Univers"/>
          <w:sz w:val="18"/>
          <w:szCs w:val="18"/>
          <w:lang w:eastAsia="zh-CN"/>
        </w:rPr>
        <w:fldChar w:fldCharType="separate"/>
      </w:r>
      <w:r w:rsidRPr="00F25E0B">
        <w:rPr>
          <w:rFonts w:ascii="Marianne" w:hAnsi="Marianne" w:cs="Univers"/>
          <w:sz w:val="18"/>
          <w:szCs w:val="18"/>
          <w:lang w:eastAsia="zh-CN"/>
        </w:rPr>
        <w:fldChar w:fldCharType="end"/>
      </w:r>
      <w:r w:rsidRPr="00F25E0B">
        <w:rPr>
          <w:rFonts w:ascii="Marianne" w:eastAsia="Arial" w:hAnsi="Marianne" w:cs="Marianne"/>
          <w:sz w:val="18"/>
          <w:szCs w:val="18"/>
          <w:lang w:eastAsia="zh-CN"/>
        </w:rPr>
        <w:t xml:space="preserve"> est un g</w:t>
      </w:r>
      <w:r w:rsidRPr="00F25E0B">
        <w:rPr>
          <w:rFonts w:ascii="Marianne" w:hAnsi="Marianne" w:cs="Marianne"/>
          <w:sz w:val="18"/>
          <w:szCs w:val="18"/>
          <w:lang w:eastAsia="zh-CN"/>
        </w:rPr>
        <w:t>roupement</w:t>
      </w:r>
      <w:r w:rsidRPr="00F25E0B">
        <w:rPr>
          <w:rFonts w:ascii="Marianne" w:eastAsia="Arial" w:hAnsi="Marianne" w:cs="Marianne"/>
          <w:sz w:val="18"/>
          <w:szCs w:val="18"/>
          <w:lang w:eastAsia="zh-CN"/>
        </w:rPr>
        <w:t xml:space="preserve"> </w:t>
      </w:r>
      <w:r w:rsidRPr="00F25E0B">
        <w:rPr>
          <w:rFonts w:ascii="Marianne" w:hAnsi="Marianne" w:cs="Marianne"/>
          <w:sz w:val="18"/>
          <w:szCs w:val="18"/>
          <w:lang w:eastAsia="zh-CN"/>
        </w:rPr>
        <w:t>conjoint</w:t>
      </w:r>
      <w:r w:rsidRPr="00F25E0B">
        <w:rPr>
          <w:rFonts w:ascii="Marianne" w:eastAsia="Arial" w:hAnsi="Marianne" w:cs="Marianne"/>
          <w:sz w:val="18"/>
          <w:szCs w:val="18"/>
          <w:lang w:eastAsia="zh-CN"/>
        </w:rPr>
        <w:t xml:space="preserve"> </w:t>
      </w:r>
      <w:r w:rsidRPr="00F25E0B">
        <w:rPr>
          <w:rFonts w:ascii="Marianne" w:hAnsi="Marianne" w:cs="Marianne"/>
          <w:sz w:val="18"/>
          <w:szCs w:val="18"/>
          <w:lang w:eastAsia="zh-CN"/>
        </w:rPr>
        <w:t>avec</w:t>
      </w:r>
      <w:r w:rsidRPr="00F25E0B">
        <w:rPr>
          <w:rFonts w:ascii="Marianne" w:eastAsia="Arial" w:hAnsi="Marianne" w:cs="Marianne"/>
          <w:sz w:val="18"/>
          <w:szCs w:val="18"/>
          <w:lang w:eastAsia="zh-CN"/>
        </w:rPr>
        <w:t xml:space="preserve"> </w:t>
      </w:r>
      <w:r w:rsidRPr="00F25E0B">
        <w:rPr>
          <w:rFonts w:ascii="Marianne" w:hAnsi="Marianne" w:cs="Marianne"/>
          <w:sz w:val="18"/>
          <w:szCs w:val="18"/>
          <w:lang w:eastAsia="zh-CN"/>
        </w:rPr>
        <w:t>mandataire</w:t>
      </w:r>
      <w:r w:rsidRPr="00F25E0B">
        <w:rPr>
          <w:rFonts w:ascii="Marianne" w:eastAsia="Arial" w:hAnsi="Marianne" w:cs="Marianne"/>
          <w:sz w:val="18"/>
          <w:szCs w:val="18"/>
          <w:lang w:eastAsia="zh-CN"/>
        </w:rPr>
        <w:t xml:space="preserve"> </w:t>
      </w:r>
      <w:r w:rsidRPr="00F25E0B">
        <w:rPr>
          <w:rFonts w:ascii="Marianne" w:hAnsi="Marianne" w:cs="Marianne"/>
          <w:sz w:val="18"/>
          <w:szCs w:val="18"/>
          <w:lang w:eastAsia="zh-CN"/>
        </w:rPr>
        <w:t>non</w:t>
      </w:r>
      <w:r w:rsidRPr="00F25E0B">
        <w:rPr>
          <w:rFonts w:ascii="Marianne" w:eastAsia="Arial" w:hAnsi="Marianne" w:cs="Marianne"/>
          <w:sz w:val="18"/>
          <w:szCs w:val="18"/>
          <w:lang w:eastAsia="zh-CN"/>
        </w:rPr>
        <w:t xml:space="preserve"> </w:t>
      </w:r>
      <w:r w:rsidRPr="00F25E0B">
        <w:rPr>
          <w:rFonts w:ascii="Marianne" w:hAnsi="Marianne" w:cs="Marianne"/>
          <w:sz w:val="18"/>
          <w:szCs w:val="18"/>
          <w:lang w:eastAsia="zh-CN"/>
        </w:rPr>
        <w:t>solidaire</w:t>
      </w:r>
      <w:r w:rsidRPr="00F25E0B">
        <w:rPr>
          <w:rFonts w:ascii="Marianne" w:eastAsia="Arial" w:hAnsi="Marianne" w:cs="Marianne"/>
          <w:sz w:val="18"/>
          <w:szCs w:val="18"/>
          <w:lang w:eastAsia="zh-CN"/>
        </w:rPr>
        <w:t xml:space="preserve"> </w:t>
      </w:r>
      <w:r w:rsidRPr="00F25E0B">
        <w:rPr>
          <w:rFonts w:ascii="Marianne" w:hAnsi="Marianne" w:cs="Marianne"/>
          <w:b/>
          <w:bCs/>
          <w:sz w:val="18"/>
          <w:szCs w:val="18"/>
          <w:lang w:eastAsia="zh-CN"/>
        </w:rPr>
        <w:t>dont</w:t>
      </w:r>
      <w:r w:rsidRPr="00F25E0B">
        <w:rPr>
          <w:rFonts w:ascii="Marianne" w:eastAsia="Arial" w:hAnsi="Marianne" w:cs="Marianne"/>
          <w:b/>
          <w:bCs/>
          <w:sz w:val="18"/>
          <w:szCs w:val="18"/>
          <w:lang w:eastAsia="zh-CN"/>
        </w:rPr>
        <w:t xml:space="preserve"> </w:t>
      </w:r>
      <w:r w:rsidRPr="00F25E0B">
        <w:rPr>
          <w:rFonts w:ascii="Marianne" w:hAnsi="Marianne" w:cs="Marianne"/>
          <w:b/>
          <w:bCs/>
          <w:sz w:val="18"/>
          <w:szCs w:val="18"/>
          <w:lang w:eastAsia="zh-CN"/>
        </w:rPr>
        <w:t>le</w:t>
      </w:r>
      <w:r w:rsidRPr="00F25E0B">
        <w:rPr>
          <w:rFonts w:ascii="Marianne" w:eastAsia="Arial" w:hAnsi="Marianne" w:cs="Marianne"/>
          <w:b/>
          <w:bCs/>
          <w:sz w:val="18"/>
          <w:szCs w:val="18"/>
          <w:lang w:eastAsia="zh-CN"/>
        </w:rPr>
        <w:t xml:space="preserve"> </w:t>
      </w:r>
      <w:r w:rsidRPr="00F25E0B">
        <w:rPr>
          <w:rFonts w:ascii="Marianne" w:hAnsi="Marianne" w:cs="Marianne"/>
          <w:b/>
          <w:bCs/>
          <w:sz w:val="18"/>
          <w:szCs w:val="18"/>
          <w:lang w:eastAsia="zh-CN"/>
        </w:rPr>
        <w:t>mandataire</w:t>
      </w:r>
      <w:r w:rsidRPr="00F25E0B">
        <w:rPr>
          <w:rFonts w:ascii="Marianne" w:eastAsia="Arial" w:hAnsi="Marianne" w:cs="Marianne"/>
          <w:b/>
          <w:bCs/>
          <w:sz w:val="18"/>
          <w:szCs w:val="18"/>
          <w:lang w:eastAsia="zh-CN"/>
        </w:rPr>
        <w:t xml:space="preserve"> </w:t>
      </w:r>
      <w:r w:rsidRPr="00F25E0B">
        <w:rPr>
          <w:rFonts w:ascii="Marianne" w:hAnsi="Marianne" w:cs="Marianne"/>
          <w:b/>
          <w:bCs/>
          <w:sz w:val="18"/>
          <w:szCs w:val="18"/>
          <w:lang w:eastAsia="zh-CN"/>
        </w:rPr>
        <w:t>est</w:t>
      </w:r>
      <w:r w:rsidRPr="00F25E0B">
        <w:rPr>
          <w:rFonts w:ascii="Marianne" w:eastAsia="Arial" w:hAnsi="Marianne" w:cs="Marianne"/>
          <w:b/>
          <w:bCs/>
          <w:sz w:val="18"/>
          <w:szCs w:val="18"/>
          <w:lang w:eastAsia="zh-CN"/>
        </w:rPr>
        <w:t xml:space="preserve"> </w:t>
      </w:r>
      <w:r w:rsidRPr="00F25E0B">
        <w:rPr>
          <w:rFonts w:ascii="Marianne" w:hAnsi="Marianne" w:cs="Marianne"/>
          <w:b/>
          <w:bCs/>
          <w:sz w:val="18"/>
          <w:szCs w:val="18"/>
          <w:lang w:eastAsia="zh-CN"/>
        </w:rPr>
        <w:t>:</w:t>
      </w:r>
      <w:r w:rsidRPr="00F25E0B">
        <w:rPr>
          <w:rFonts w:ascii="Marianne" w:eastAsia="Arial" w:hAnsi="Marianne" w:cs="Marianne"/>
          <w:sz w:val="18"/>
          <w:szCs w:val="18"/>
          <w:lang w:eastAsia="zh-CN"/>
        </w:rPr>
        <w:t xml:space="preserve"> </w:t>
      </w:r>
      <w:r w:rsidRPr="00F25E0B">
        <w:rPr>
          <w:rFonts w:ascii="Marianne" w:hAnsi="Marianne" w:cs="Marianne"/>
          <w:sz w:val="18"/>
          <w:szCs w:val="18"/>
          <w:lang w:eastAsia="zh-CN"/>
        </w:rPr>
        <w:t>.................................</w:t>
      </w:r>
    </w:p>
    <w:p w14:paraId="325B97B2" w14:textId="1FBDE033" w:rsidR="00C5625C" w:rsidRPr="00F25E0B" w:rsidRDefault="00C5625C" w:rsidP="00F25E0B">
      <w:pPr>
        <w:widowControl/>
        <w:spacing w:before="113"/>
        <w:ind w:left="280"/>
        <w:jc w:val="both"/>
        <w:rPr>
          <w:rFonts w:ascii="Marianne" w:hAnsi="Marianne" w:cs="Marianne"/>
          <w:sz w:val="18"/>
          <w:szCs w:val="18"/>
          <w:lang w:eastAsia="zh-CN"/>
        </w:rPr>
      </w:pPr>
      <w:r w:rsidRPr="00F25E0B">
        <w:rPr>
          <w:rFonts w:ascii="Marianne" w:hAnsi="Marianne" w:cs="Univers"/>
          <w:sz w:val="18"/>
          <w:szCs w:val="18"/>
          <w:lang w:eastAsia="zh-CN"/>
        </w:rPr>
        <w:fldChar w:fldCharType="begin">
          <w:ffData>
            <w:name w:val=""/>
            <w:enabled/>
            <w:calcOnExit w:val="0"/>
            <w:checkBox>
              <w:sizeAuto/>
              <w:default w:val="0"/>
            </w:checkBox>
          </w:ffData>
        </w:fldChar>
      </w:r>
      <w:r w:rsidRPr="00F25E0B">
        <w:rPr>
          <w:rFonts w:ascii="Marianne" w:hAnsi="Marianne" w:cs="Univers"/>
          <w:sz w:val="18"/>
          <w:szCs w:val="18"/>
          <w:lang w:eastAsia="zh-CN"/>
        </w:rPr>
        <w:instrText xml:space="preserve"> FORMCHECKBOX </w:instrText>
      </w:r>
      <w:r w:rsidR="001C68C9">
        <w:rPr>
          <w:rFonts w:ascii="Marianne" w:hAnsi="Marianne" w:cs="Univers"/>
          <w:sz w:val="18"/>
          <w:szCs w:val="18"/>
          <w:lang w:eastAsia="zh-CN"/>
        </w:rPr>
      </w:r>
      <w:r w:rsidR="001C68C9">
        <w:rPr>
          <w:rFonts w:ascii="Marianne" w:hAnsi="Marianne" w:cs="Univers"/>
          <w:sz w:val="18"/>
          <w:szCs w:val="18"/>
          <w:lang w:eastAsia="zh-CN"/>
        </w:rPr>
        <w:fldChar w:fldCharType="separate"/>
      </w:r>
      <w:r w:rsidRPr="00F25E0B">
        <w:rPr>
          <w:rFonts w:ascii="Marianne" w:hAnsi="Marianne" w:cs="Univers"/>
          <w:sz w:val="18"/>
          <w:szCs w:val="18"/>
          <w:lang w:eastAsia="zh-CN"/>
        </w:rPr>
        <w:fldChar w:fldCharType="end"/>
      </w:r>
      <w:r w:rsidRPr="00F25E0B">
        <w:rPr>
          <w:rFonts w:ascii="Marianne" w:eastAsia="Arial" w:hAnsi="Marianne" w:cs="Marianne"/>
          <w:sz w:val="18"/>
          <w:szCs w:val="18"/>
          <w:lang w:eastAsia="zh-CN"/>
        </w:rPr>
        <w:t xml:space="preserve">   est un g</w:t>
      </w:r>
      <w:r w:rsidRPr="00F25E0B">
        <w:rPr>
          <w:rFonts w:ascii="Marianne" w:hAnsi="Marianne" w:cs="Marianne"/>
          <w:sz w:val="18"/>
          <w:szCs w:val="18"/>
          <w:lang w:eastAsia="zh-CN"/>
        </w:rPr>
        <w:t>roupement</w:t>
      </w:r>
      <w:r w:rsidRPr="00F25E0B">
        <w:rPr>
          <w:rFonts w:ascii="Marianne" w:eastAsia="Arial" w:hAnsi="Marianne" w:cs="Marianne"/>
          <w:sz w:val="18"/>
          <w:szCs w:val="18"/>
          <w:lang w:eastAsia="zh-CN"/>
        </w:rPr>
        <w:t xml:space="preserve"> </w:t>
      </w:r>
      <w:r w:rsidRPr="00F25E0B">
        <w:rPr>
          <w:rFonts w:ascii="Marianne" w:hAnsi="Marianne" w:cs="Marianne"/>
          <w:sz w:val="18"/>
          <w:szCs w:val="18"/>
          <w:lang w:eastAsia="zh-CN"/>
        </w:rPr>
        <w:t>solidaire</w:t>
      </w:r>
      <w:r w:rsidRPr="00F25E0B">
        <w:rPr>
          <w:rFonts w:ascii="Marianne" w:eastAsia="Arial" w:hAnsi="Marianne" w:cs="Marianne"/>
          <w:sz w:val="18"/>
          <w:szCs w:val="18"/>
          <w:lang w:eastAsia="zh-CN"/>
        </w:rPr>
        <w:t xml:space="preserve"> </w:t>
      </w:r>
      <w:r w:rsidRPr="00F25E0B">
        <w:rPr>
          <w:rFonts w:ascii="Marianne" w:hAnsi="Marianne" w:cs="Marianne"/>
          <w:b/>
          <w:bCs/>
          <w:sz w:val="18"/>
          <w:szCs w:val="18"/>
          <w:lang w:eastAsia="zh-CN"/>
        </w:rPr>
        <w:t>dont</w:t>
      </w:r>
      <w:r w:rsidRPr="00F25E0B">
        <w:rPr>
          <w:rFonts w:ascii="Marianne" w:eastAsia="Arial" w:hAnsi="Marianne" w:cs="Marianne"/>
          <w:b/>
          <w:bCs/>
          <w:sz w:val="18"/>
          <w:szCs w:val="18"/>
          <w:lang w:eastAsia="zh-CN"/>
        </w:rPr>
        <w:t xml:space="preserve"> </w:t>
      </w:r>
      <w:r w:rsidRPr="00F25E0B">
        <w:rPr>
          <w:rFonts w:ascii="Marianne" w:hAnsi="Marianne" w:cs="Marianne"/>
          <w:b/>
          <w:bCs/>
          <w:sz w:val="18"/>
          <w:szCs w:val="18"/>
          <w:lang w:eastAsia="zh-CN"/>
        </w:rPr>
        <w:t>le</w:t>
      </w:r>
      <w:r w:rsidRPr="00F25E0B">
        <w:rPr>
          <w:rFonts w:ascii="Marianne" w:eastAsia="Arial" w:hAnsi="Marianne" w:cs="Marianne"/>
          <w:b/>
          <w:bCs/>
          <w:sz w:val="18"/>
          <w:szCs w:val="18"/>
          <w:lang w:eastAsia="zh-CN"/>
        </w:rPr>
        <w:t xml:space="preserve"> </w:t>
      </w:r>
      <w:r w:rsidRPr="00F25E0B">
        <w:rPr>
          <w:rFonts w:ascii="Marianne" w:hAnsi="Marianne" w:cs="Marianne"/>
          <w:b/>
          <w:bCs/>
          <w:sz w:val="18"/>
          <w:szCs w:val="18"/>
          <w:lang w:eastAsia="zh-CN"/>
        </w:rPr>
        <w:t>mandataire</w:t>
      </w:r>
      <w:r w:rsidRPr="00F25E0B">
        <w:rPr>
          <w:rFonts w:ascii="Marianne" w:eastAsia="Arial" w:hAnsi="Marianne" w:cs="Marianne"/>
          <w:b/>
          <w:bCs/>
          <w:sz w:val="18"/>
          <w:szCs w:val="18"/>
          <w:lang w:eastAsia="zh-CN"/>
        </w:rPr>
        <w:t xml:space="preserve"> </w:t>
      </w:r>
      <w:r w:rsidRPr="00F25E0B">
        <w:rPr>
          <w:rFonts w:ascii="Marianne" w:hAnsi="Marianne" w:cs="Marianne"/>
          <w:b/>
          <w:bCs/>
          <w:sz w:val="18"/>
          <w:szCs w:val="18"/>
          <w:lang w:eastAsia="zh-CN"/>
        </w:rPr>
        <w:t>est</w:t>
      </w:r>
      <w:r w:rsidRPr="00F25E0B">
        <w:rPr>
          <w:rFonts w:ascii="Marianne" w:eastAsia="Arial" w:hAnsi="Marianne" w:cs="Marianne"/>
          <w:b/>
          <w:bCs/>
          <w:sz w:val="18"/>
          <w:szCs w:val="18"/>
          <w:lang w:eastAsia="zh-CN"/>
        </w:rPr>
        <w:t xml:space="preserve"> </w:t>
      </w:r>
      <w:r w:rsidRPr="00F25E0B">
        <w:rPr>
          <w:rFonts w:ascii="Marianne" w:hAnsi="Marianne" w:cs="Marianne"/>
          <w:b/>
          <w:bCs/>
          <w:sz w:val="18"/>
          <w:szCs w:val="18"/>
          <w:lang w:eastAsia="zh-CN"/>
        </w:rPr>
        <w:t>:</w:t>
      </w:r>
      <w:r w:rsidRPr="00F25E0B">
        <w:rPr>
          <w:rFonts w:ascii="Marianne" w:eastAsia="Arial" w:hAnsi="Marianne" w:cs="Marianne"/>
          <w:b/>
          <w:bCs/>
          <w:sz w:val="18"/>
          <w:szCs w:val="18"/>
          <w:lang w:eastAsia="zh-CN"/>
        </w:rPr>
        <w:t xml:space="preserve"> </w:t>
      </w:r>
      <w:r w:rsidRPr="00F25E0B">
        <w:rPr>
          <w:rFonts w:ascii="Marianne" w:hAnsi="Marianne" w:cs="Marianne"/>
          <w:sz w:val="18"/>
          <w:szCs w:val="18"/>
          <w:lang w:eastAsia="zh-CN"/>
        </w:rPr>
        <w:t>........................................</w:t>
      </w:r>
    </w:p>
    <w:p w14:paraId="36507670" w14:textId="77777777" w:rsidR="00C5625C" w:rsidRPr="00F25E0B" w:rsidRDefault="00C5625C" w:rsidP="00C5625C">
      <w:pPr>
        <w:spacing w:before="113"/>
        <w:ind w:left="280"/>
        <w:jc w:val="both"/>
        <w:rPr>
          <w:rFonts w:ascii="Marianne" w:hAnsi="Marianne" w:cs="Marianne"/>
          <w:sz w:val="18"/>
          <w:szCs w:val="18"/>
        </w:rPr>
      </w:pPr>
      <w:r w:rsidRPr="00F25E0B">
        <w:rPr>
          <w:rFonts w:ascii="Marianne" w:hAnsi="Marianne"/>
          <w:sz w:val="18"/>
          <w:szCs w:val="18"/>
        </w:rPr>
        <w:fldChar w:fldCharType="begin">
          <w:ffData>
            <w:name w:val=""/>
            <w:enabled/>
            <w:calcOnExit w:val="0"/>
            <w:checkBox>
              <w:sizeAuto/>
              <w:default w:val="0"/>
            </w:checkBox>
          </w:ffData>
        </w:fldChar>
      </w:r>
      <w:r w:rsidRPr="00F25E0B">
        <w:rPr>
          <w:rFonts w:ascii="Marianne" w:hAnsi="Marianne"/>
          <w:sz w:val="18"/>
          <w:szCs w:val="18"/>
        </w:rPr>
        <w:instrText xml:space="preserve"> FORMCHECKBOX </w:instrText>
      </w:r>
      <w:r w:rsidR="001C68C9">
        <w:rPr>
          <w:rFonts w:ascii="Marianne" w:hAnsi="Marianne"/>
          <w:sz w:val="18"/>
          <w:szCs w:val="18"/>
        </w:rPr>
      </w:r>
      <w:r w:rsidR="001C68C9">
        <w:rPr>
          <w:rFonts w:ascii="Marianne" w:hAnsi="Marianne"/>
          <w:sz w:val="18"/>
          <w:szCs w:val="18"/>
        </w:rPr>
        <w:fldChar w:fldCharType="separate"/>
      </w:r>
      <w:r w:rsidRPr="00F25E0B">
        <w:rPr>
          <w:rFonts w:ascii="Marianne" w:hAnsi="Marianne"/>
          <w:sz w:val="18"/>
          <w:szCs w:val="18"/>
        </w:rPr>
        <w:fldChar w:fldCharType="end"/>
      </w:r>
      <w:r w:rsidRPr="00F25E0B">
        <w:rPr>
          <w:rFonts w:ascii="Marianne" w:eastAsia="Arial" w:hAnsi="Marianne" w:cs="Marianne"/>
          <w:sz w:val="18"/>
          <w:szCs w:val="18"/>
        </w:rPr>
        <w:t xml:space="preserve"> est un g</w:t>
      </w:r>
      <w:r w:rsidRPr="00F25E0B">
        <w:rPr>
          <w:rFonts w:ascii="Marianne" w:hAnsi="Marianne" w:cs="Marianne"/>
          <w:sz w:val="18"/>
          <w:szCs w:val="18"/>
        </w:rPr>
        <w:t>roupement</w:t>
      </w:r>
      <w:r w:rsidRPr="00F25E0B">
        <w:rPr>
          <w:rFonts w:ascii="Marianne" w:eastAsia="Arial" w:hAnsi="Marianne" w:cs="Marianne"/>
          <w:sz w:val="18"/>
          <w:szCs w:val="18"/>
        </w:rPr>
        <w:t xml:space="preserve"> </w:t>
      </w:r>
      <w:r w:rsidRPr="00F25E0B">
        <w:rPr>
          <w:rFonts w:ascii="Marianne" w:hAnsi="Marianne" w:cs="Marianne"/>
          <w:sz w:val="18"/>
          <w:szCs w:val="18"/>
        </w:rPr>
        <w:t>solidaire</w:t>
      </w:r>
      <w:r w:rsidRPr="00F25E0B">
        <w:rPr>
          <w:rFonts w:ascii="Marianne" w:eastAsia="Arial" w:hAnsi="Marianne" w:cs="Marianne"/>
          <w:sz w:val="18"/>
          <w:szCs w:val="18"/>
        </w:rPr>
        <w:t xml:space="preserve"> </w:t>
      </w:r>
      <w:r w:rsidRPr="00F25E0B">
        <w:rPr>
          <w:rFonts w:ascii="Marianne" w:hAnsi="Marianne" w:cs="Marianne"/>
          <w:sz w:val="18"/>
          <w:szCs w:val="18"/>
        </w:rPr>
        <w:t>avec prestations individualisées</w:t>
      </w:r>
      <w:r w:rsidRPr="00F25E0B">
        <w:rPr>
          <w:rFonts w:ascii="Marianne" w:eastAsia="Arial" w:hAnsi="Marianne" w:cs="Marianne"/>
          <w:sz w:val="18"/>
          <w:szCs w:val="18"/>
        </w:rPr>
        <w:t xml:space="preserve"> </w:t>
      </w:r>
      <w:r w:rsidRPr="00F25E0B">
        <w:rPr>
          <w:rFonts w:ascii="Marianne" w:hAnsi="Marianne" w:cs="Marianne"/>
          <w:b/>
          <w:bCs/>
          <w:sz w:val="18"/>
          <w:szCs w:val="18"/>
        </w:rPr>
        <w:t>dont</w:t>
      </w:r>
      <w:r w:rsidRPr="00F25E0B">
        <w:rPr>
          <w:rFonts w:ascii="Marianne" w:eastAsia="Arial" w:hAnsi="Marianne" w:cs="Marianne"/>
          <w:b/>
          <w:bCs/>
          <w:sz w:val="18"/>
          <w:szCs w:val="18"/>
        </w:rPr>
        <w:t xml:space="preserve"> </w:t>
      </w:r>
      <w:r w:rsidRPr="00F25E0B">
        <w:rPr>
          <w:rFonts w:ascii="Marianne" w:hAnsi="Marianne" w:cs="Marianne"/>
          <w:b/>
          <w:bCs/>
          <w:sz w:val="18"/>
          <w:szCs w:val="18"/>
        </w:rPr>
        <w:t>le</w:t>
      </w:r>
      <w:r w:rsidRPr="00F25E0B">
        <w:rPr>
          <w:rFonts w:ascii="Marianne" w:eastAsia="Arial" w:hAnsi="Marianne" w:cs="Marianne"/>
          <w:b/>
          <w:bCs/>
          <w:sz w:val="18"/>
          <w:szCs w:val="18"/>
        </w:rPr>
        <w:t xml:space="preserve"> </w:t>
      </w:r>
      <w:r w:rsidRPr="00F25E0B">
        <w:rPr>
          <w:rFonts w:ascii="Marianne" w:hAnsi="Marianne" w:cs="Marianne"/>
          <w:b/>
          <w:bCs/>
          <w:sz w:val="18"/>
          <w:szCs w:val="18"/>
        </w:rPr>
        <w:t>mandataire</w:t>
      </w:r>
      <w:r w:rsidRPr="00F25E0B">
        <w:rPr>
          <w:rFonts w:ascii="Marianne" w:eastAsia="Arial" w:hAnsi="Marianne" w:cs="Marianne"/>
          <w:b/>
          <w:bCs/>
          <w:sz w:val="18"/>
          <w:szCs w:val="18"/>
        </w:rPr>
        <w:t xml:space="preserve"> </w:t>
      </w:r>
      <w:r w:rsidRPr="00F25E0B">
        <w:rPr>
          <w:rFonts w:ascii="Marianne" w:hAnsi="Marianne" w:cs="Marianne"/>
          <w:b/>
          <w:bCs/>
          <w:sz w:val="18"/>
          <w:szCs w:val="18"/>
        </w:rPr>
        <w:t>est</w:t>
      </w:r>
      <w:r w:rsidRPr="00F25E0B">
        <w:rPr>
          <w:rFonts w:ascii="Marianne" w:eastAsia="Arial" w:hAnsi="Marianne" w:cs="Marianne"/>
          <w:b/>
          <w:bCs/>
          <w:sz w:val="18"/>
          <w:szCs w:val="18"/>
        </w:rPr>
        <w:t xml:space="preserve"> </w:t>
      </w:r>
      <w:r w:rsidRPr="00F25E0B">
        <w:rPr>
          <w:rFonts w:ascii="Marianne" w:hAnsi="Marianne" w:cs="Marianne"/>
          <w:b/>
          <w:bCs/>
          <w:sz w:val="18"/>
          <w:szCs w:val="18"/>
        </w:rPr>
        <w:t>:</w:t>
      </w:r>
      <w:r w:rsidRPr="00F25E0B">
        <w:rPr>
          <w:rFonts w:ascii="Marianne" w:eastAsia="Arial" w:hAnsi="Marianne" w:cs="Marianne"/>
          <w:b/>
          <w:bCs/>
          <w:sz w:val="18"/>
          <w:szCs w:val="18"/>
        </w:rPr>
        <w:t xml:space="preserve"> </w:t>
      </w:r>
      <w:r w:rsidRPr="00F25E0B">
        <w:rPr>
          <w:rFonts w:ascii="Marianne" w:hAnsi="Marianne" w:cs="Marianne"/>
          <w:sz w:val="18"/>
          <w:szCs w:val="18"/>
        </w:rPr>
        <w:t>..........................</w:t>
      </w:r>
    </w:p>
    <w:p w14:paraId="6FF6BB53" w14:textId="77777777" w:rsidR="00C5625C" w:rsidRPr="00F25E0B" w:rsidRDefault="00C5625C" w:rsidP="00C5625C">
      <w:pPr>
        <w:jc w:val="both"/>
        <w:rPr>
          <w:rFonts w:ascii="Marianne" w:hAnsi="Marianne" w:cs="Marianne"/>
          <w:sz w:val="18"/>
          <w:szCs w:val="18"/>
        </w:rPr>
      </w:pPr>
    </w:p>
    <w:tbl>
      <w:tblPr>
        <w:tblW w:w="10632" w:type="dxa"/>
        <w:tblInd w:w="-710" w:type="dxa"/>
        <w:tblLayout w:type="fixed"/>
        <w:tblCellMar>
          <w:top w:w="55" w:type="dxa"/>
          <w:left w:w="55" w:type="dxa"/>
          <w:bottom w:w="55" w:type="dxa"/>
          <w:right w:w="55" w:type="dxa"/>
        </w:tblCellMar>
        <w:tblLook w:val="0000" w:firstRow="0" w:lastRow="0" w:firstColumn="0" w:lastColumn="0" w:noHBand="0" w:noVBand="0"/>
      </w:tblPr>
      <w:tblGrid>
        <w:gridCol w:w="4111"/>
        <w:gridCol w:w="6521"/>
      </w:tblGrid>
      <w:tr w:rsidR="00F25E0B" w:rsidRPr="00F25E0B" w14:paraId="12707D38" w14:textId="77777777" w:rsidTr="00F25E0B">
        <w:tc>
          <w:tcPr>
            <w:tcW w:w="4111" w:type="dxa"/>
            <w:tcBorders>
              <w:top w:val="single" w:sz="1" w:space="0" w:color="000000"/>
              <w:left w:val="single" w:sz="1" w:space="0" w:color="000000"/>
              <w:bottom w:val="single" w:sz="1" w:space="0" w:color="000000"/>
            </w:tcBorders>
            <w:shd w:val="clear" w:color="auto" w:fill="auto"/>
          </w:tcPr>
          <w:p w14:paraId="677D6439" w14:textId="77777777" w:rsidR="00C5625C" w:rsidRPr="00F25E0B" w:rsidRDefault="00C5625C" w:rsidP="003D3321">
            <w:pPr>
              <w:snapToGrid w:val="0"/>
              <w:jc w:val="both"/>
              <w:rPr>
                <w:rFonts w:ascii="Marianne" w:hAnsi="Marianne"/>
                <w:sz w:val="18"/>
                <w:szCs w:val="18"/>
              </w:rPr>
            </w:pPr>
            <w:r w:rsidRPr="00F25E0B">
              <w:rPr>
                <w:rFonts w:ascii="Marianne" w:hAnsi="Marianne" w:cs="Marianne"/>
                <w:sz w:val="18"/>
                <w:szCs w:val="18"/>
              </w:rPr>
              <w:t>Nom</w:t>
            </w:r>
            <w:r w:rsidRPr="00F25E0B">
              <w:rPr>
                <w:rFonts w:ascii="Marianne" w:eastAsia="Arial" w:hAnsi="Marianne" w:cs="Marianne"/>
                <w:sz w:val="18"/>
                <w:szCs w:val="18"/>
              </w:rPr>
              <w:t xml:space="preserve"> </w:t>
            </w:r>
            <w:r w:rsidRPr="00F25E0B">
              <w:rPr>
                <w:rFonts w:ascii="Marianne" w:hAnsi="Marianne" w:cs="Marianne"/>
                <w:sz w:val="18"/>
                <w:szCs w:val="18"/>
              </w:rPr>
              <w:t>commercial</w:t>
            </w:r>
            <w:r w:rsidRPr="00F25E0B">
              <w:rPr>
                <w:rFonts w:ascii="Marianne" w:eastAsia="Arial" w:hAnsi="Marianne" w:cs="Marianne"/>
                <w:sz w:val="18"/>
                <w:szCs w:val="18"/>
              </w:rPr>
              <w:t xml:space="preserve"> </w:t>
            </w:r>
            <w:r w:rsidRPr="00F25E0B">
              <w:rPr>
                <w:rFonts w:ascii="Marianne" w:hAnsi="Marianne" w:cs="Marianne"/>
                <w:sz w:val="18"/>
                <w:szCs w:val="18"/>
              </w:rPr>
              <w:t>et</w:t>
            </w:r>
            <w:r w:rsidRPr="00F25E0B">
              <w:rPr>
                <w:rFonts w:ascii="Marianne" w:eastAsia="Arial" w:hAnsi="Marianne" w:cs="Marianne"/>
                <w:sz w:val="18"/>
                <w:szCs w:val="18"/>
              </w:rPr>
              <w:t xml:space="preserve"> </w:t>
            </w:r>
            <w:r w:rsidRPr="00F25E0B">
              <w:rPr>
                <w:rFonts w:ascii="Marianne" w:hAnsi="Marianne" w:cs="Marianne"/>
                <w:sz w:val="18"/>
                <w:szCs w:val="18"/>
              </w:rPr>
              <w:t>dénomination</w:t>
            </w:r>
            <w:r w:rsidRPr="00F25E0B">
              <w:rPr>
                <w:rFonts w:ascii="Marianne" w:eastAsia="Arial" w:hAnsi="Marianne" w:cs="Marianne"/>
                <w:sz w:val="18"/>
                <w:szCs w:val="18"/>
              </w:rPr>
              <w:t xml:space="preserve"> </w:t>
            </w:r>
            <w:r w:rsidRPr="00F25E0B">
              <w:rPr>
                <w:rFonts w:ascii="Marianne" w:hAnsi="Marianne" w:cs="Marianne"/>
                <w:sz w:val="18"/>
                <w:szCs w:val="18"/>
              </w:rPr>
              <w:t>sociale</w:t>
            </w:r>
          </w:p>
        </w:tc>
        <w:tc>
          <w:tcPr>
            <w:tcW w:w="6521" w:type="dxa"/>
            <w:tcBorders>
              <w:top w:val="single" w:sz="1" w:space="0" w:color="000000"/>
              <w:left w:val="single" w:sz="1" w:space="0" w:color="000000"/>
              <w:bottom w:val="single" w:sz="1" w:space="0" w:color="000000"/>
              <w:right w:val="single" w:sz="1" w:space="0" w:color="000000"/>
            </w:tcBorders>
            <w:shd w:val="clear" w:color="auto" w:fill="auto"/>
          </w:tcPr>
          <w:p w14:paraId="507ACF53" w14:textId="77777777" w:rsidR="00C5625C" w:rsidRPr="00F25E0B" w:rsidRDefault="00C5625C" w:rsidP="003D3321">
            <w:pPr>
              <w:snapToGrid w:val="0"/>
              <w:jc w:val="both"/>
              <w:rPr>
                <w:rFonts w:ascii="Marianne" w:hAnsi="Marianne" w:cs="Marianne"/>
                <w:sz w:val="18"/>
                <w:szCs w:val="18"/>
              </w:rPr>
            </w:pPr>
          </w:p>
        </w:tc>
      </w:tr>
      <w:tr w:rsidR="00F25E0B" w:rsidRPr="00F25E0B" w14:paraId="0B450D2D" w14:textId="77777777" w:rsidTr="00F25E0B">
        <w:tc>
          <w:tcPr>
            <w:tcW w:w="4111" w:type="dxa"/>
            <w:tcBorders>
              <w:left w:val="single" w:sz="1" w:space="0" w:color="000000"/>
              <w:bottom w:val="single" w:sz="1" w:space="0" w:color="000000"/>
            </w:tcBorders>
            <w:shd w:val="clear" w:color="auto" w:fill="auto"/>
          </w:tcPr>
          <w:p w14:paraId="00808D90" w14:textId="77777777" w:rsidR="00C5625C" w:rsidRPr="00F25E0B" w:rsidRDefault="00C5625C" w:rsidP="003D3321">
            <w:pPr>
              <w:snapToGrid w:val="0"/>
              <w:jc w:val="both"/>
              <w:rPr>
                <w:rFonts w:ascii="Marianne" w:hAnsi="Marianne"/>
                <w:sz w:val="18"/>
                <w:szCs w:val="18"/>
              </w:rPr>
            </w:pPr>
            <w:r w:rsidRPr="00F25E0B">
              <w:rPr>
                <w:rFonts w:ascii="Marianne" w:hAnsi="Marianne" w:cs="Marianne"/>
                <w:sz w:val="18"/>
                <w:szCs w:val="18"/>
              </w:rPr>
              <w:t>Adresse</w:t>
            </w:r>
            <w:r w:rsidRPr="00F25E0B">
              <w:rPr>
                <w:rFonts w:ascii="Marianne" w:eastAsia="Arial" w:hAnsi="Marianne" w:cs="Marianne"/>
                <w:sz w:val="18"/>
                <w:szCs w:val="18"/>
              </w:rPr>
              <w:t xml:space="preserve"> </w:t>
            </w:r>
            <w:r w:rsidRPr="00F25E0B">
              <w:rPr>
                <w:rFonts w:ascii="Marianne" w:hAnsi="Marianne" w:cs="Marianne"/>
                <w:sz w:val="18"/>
                <w:szCs w:val="18"/>
              </w:rPr>
              <w:t>de</w:t>
            </w:r>
            <w:r w:rsidRPr="00F25E0B">
              <w:rPr>
                <w:rFonts w:ascii="Marianne" w:eastAsia="Arial" w:hAnsi="Marianne" w:cs="Marianne"/>
                <w:sz w:val="18"/>
                <w:szCs w:val="18"/>
              </w:rPr>
              <w:t xml:space="preserve"> </w:t>
            </w:r>
            <w:r w:rsidRPr="00F25E0B">
              <w:rPr>
                <w:rFonts w:ascii="Marianne" w:hAnsi="Marianne" w:cs="Marianne"/>
                <w:sz w:val="18"/>
                <w:szCs w:val="18"/>
              </w:rPr>
              <w:t>l'établissement</w:t>
            </w:r>
          </w:p>
        </w:tc>
        <w:tc>
          <w:tcPr>
            <w:tcW w:w="6521" w:type="dxa"/>
            <w:tcBorders>
              <w:left w:val="single" w:sz="1" w:space="0" w:color="000000"/>
              <w:bottom w:val="single" w:sz="1" w:space="0" w:color="000000"/>
              <w:right w:val="single" w:sz="1" w:space="0" w:color="000000"/>
            </w:tcBorders>
            <w:shd w:val="clear" w:color="auto" w:fill="auto"/>
          </w:tcPr>
          <w:p w14:paraId="5EC373F9" w14:textId="77777777" w:rsidR="00C5625C" w:rsidRPr="00F25E0B" w:rsidRDefault="00C5625C" w:rsidP="003D3321">
            <w:pPr>
              <w:snapToGrid w:val="0"/>
              <w:jc w:val="both"/>
              <w:rPr>
                <w:rFonts w:ascii="Marianne" w:hAnsi="Marianne" w:cs="Marianne"/>
                <w:sz w:val="18"/>
                <w:szCs w:val="18"/>
              </w:rPr>
            </w:pPr>
          </w:p>
        </w:tc>
      </w:tr>
      <w:tr w:rsidR="00F25E0B" w:rsidRPr="00F25E0B" w14:paraId="0FA726F0" w14:textId="77777777" w:rsidTr="00F25E0B">
        <w:tc>
          <w:tcPr>
            <w:tcW w:w="4111" w:type="dxa"/>
            <w:tcBorders>
              <w:left w:val="single" w:sz="1" w:space="0" w:color="000000"/>
              <w:bottom w:val="single" w:sz="1" w:space="0" w:color="000000"/>
            </w:tcBorders>
            <w:shd w:val="clear" w:color="auto" w:fill="auto"/>
          </w:tcPr>
          <w:p w14:paraId="73171DA2" w14:textId="77777777" w:rsidR="00C5625C" w:rsidRPr="00F25E0B" w:rsidRDefault="00C5625C" w:rsidP="003D3321">
            <w:pPr>
              <w:snapToGrid w:val="0"/>
              <w:jc w:val="both"/>
              <w:rPr>
                <w:rFonts w:ascii="Marianne" w:hAnsi="Marianne"/>
                <w:sz w:val="18"/>
                <w:szCs w:val="18"/>
              </w:rPr>
            </w:pPr>
            <w:r w:rsidRPr="00F25E0B">
              <w:rPr>
                <w:rFonts w:ascii="Marianne" w:hAnsi="Marianne" w:cs="Marianne"/>
                <w:sz w:val="18"/>
                <w:szCs w:val="18"/>
              </w:rPr>
              <w:t>Adresse</w:t>
            </w:r>
            <w:r w:rsidRPr="00F25E0B">
              <w:rPr>
                <w:rFonts w:ascii="Marianne" w:eastAsia="Arial" w:hAnsi="Marianne" w:cs="Marianne"/>
                <w:sz w:val="18"/>
                <w:szCs w:val="18"/>
              </w:rPr>
              <w:t xml:space="preserve"> </w:t>
            </w:r>
            <w:r w:rsidRPr="00F25E0B">
              <w:rPr>
                <w:rFonts w:ascii="Marianne" w:hAnsi="Marianne" w:cs="Marianne"/>
                <w:sz w:val="18"/>
                <w:szCs w:val="18"/>
              </w:rPr>
              <w:t>électronique</w:t>
            </w:r>
          </w:p>
        </w:tc>
        <w:tc>
          <w:tcPr>
            <w:tcW w:w="6521" w:type="dxa"/>
            <w:tcBorders>
              <w:left w:val="single" w:sz="1" w:space="0" w:color="000000"/>
              <w:bottom w:val="single" w:sz="1" w:space="0" w:color="000000"/>
              <w:right w:val="single" w:sz="1" w:space="0" w:color="000000"/>
            </w:tcBorders>
            <w:shd w:val="clear" w:color="auto" w:fill="auto"/>
          </w:tcPr>
          <w:p w14:paraId="58D8C916" w14:textId="77777777" w:rsidR="00C5625C" w:rsidRPr="00F25E0B" w:rsidRDefault="00C5625C" w:rsidP="003D3321">
            <w:pPr>
              <w:snapToGrid w:val="0"/>
              <w:jc w:val="both"/>
              <w:rPr>
                <w:rFonts w:ascii="Marianne" w:hAnsi="Marianne" w:cs="Marianne"/>
                <w:sz w:val="18"/>
                <w:szCs w:val="18"/>
              </w:rPr>
            </w:pPr>
          </w:p>
        </w:tc>
      </w:tr>
      <w:tr w:rsidR="00F25E0B" w:rsidRPr="00F25E0B" w14:paraId="5BF62F37" w14:textId="77777777" w:rsidTr="00F25E0B">
        <w:tc>
          <w:tcPr>
            <w:tcW w:w="4111" w:type="dxa"/>
            <w:tcBorders>
              <w:left w:val="single" w:sz="1" w:space="0" w:color="000000"/>
              <w:bottom w:val="single" w:sz="1" w:space="0" w:color="000000"/>
            </w:tcBorders>
            <w:shd w:val="clear" w:color="auto" w:fill="auto"/>
          </w:tcPr>
          <w:p w14:paraId="1A8D85C7" w14:textId="77777777" w:rsidR="00C5625C" w:rsidRPr="00F25E0B" w:rsidRDefault="00C5625C" w:rsidP="003D3321">
            <w:pPr>
              <w:snapToGrid w:val="0"/>
              <w:jc w:val="both"/>
              <w:rPr>
                <w:rFonts w:ascii="Marianne" w:hAnsi="Marianne"/>
                <w:sz w:val="18"/>
                <w:szCs w:val="18"/>
              </w:rPr>
            </w:pPr>
            <w:r w:rsidRPr="00F25E0B">
              <w:rPr>
                <w:rFonts w:ascii="Marianne" w:hAnsi="Marianne" w:cs="Marianne"/>
                <w:sz w:val="18"/>
                <w:szCs w:val="18"/>
              </w:rPr>
              <w:t>Téléphone</w:t>
            </w:r>
          </w:p>
        </w:tc>
        <w:tc>
          <w:tcPr>
            <w:tcW w:w="6521" w:type="dxa"/>
            <w:tcBorders>
              <w:left w:val="single" w:sz="1" w:space="0" w:color="000000"/>
              <w:bottom w:val="single" w:sz="1" w:space="0" w:color="000000"/>
              <w:right w:val="single" w:sz="1" w:space="0" w:color="000000"/>
            </w:tcBorders>
            <w:shd w:val="clear" w:color="auto" w:fill="auto"/>
          </w:tcPr>
          <w:p w14:paraId="4251ECCC" w14:textId="77777777" w:rsidR="00C5625C" w:rsidRPr="00F25E0B" w:rsidRDefault="00C5625C" w:rsidP="003D3321">
            <w:pPr>
              <w:snapToGrid w:val="0"/>
              <w:jc w:val="both"/>
              <w:rPr>
                <w:rFonts w:ascii="Marianne" w:hAnsi="Marianne" w:cs="Marianne"/>
                <w:sz w:val="18"/>
                <w:szCs w:val="18"/>
              </w:rPr>
            </w:pPr>
          </w:p>
        </w:tc>
      </w:tr>
      <w:tr w:rsidR="00F25E0B" w:rsidRPr="00F25E0B" w14:paraId="02653F05" w14:textId="77777777" w:rsidTr="00F25E0B">
        <w:tc>
          <w:tcPr>
            <w:tcW w:w="4111" w:type="dxa"/>
            <w:tcBorders>
              <w:left w:val="single" w:sz="1" w:space="0" w:color="000000"/>
              <w:bottom w:val="single" w:sz="1" w:space="0" w:color="000000"/>
            </w:tcBorders>
            <w:shd w:val="clear" w:color="auto" w:fill="auto"/>
          </w:tcPr>
          <w:p w14:paraId="0E7E3A68" w14:textId="77777777" w:rsidR="00C5625C" w:rsidRPr="00F25E0B" w:rsidRDefault="00C5625C" w:rsidP="003D3321">
            <w:pPr>
              <w:snapToGrid w:val="0"/>
              <w:jc w:val="both"/>
              <w:rPr>
                <w:rFonts w:ascii="Marianne" w:hAnsi="Marianne"/>
                <w:sz w:val="18"/>
                <w:szCs w:val="18"/>
              </w:rPr>
            </w:pPr>
            <w:r w:rsidRPr="00F25E0B">
              <w:rPr>
                <w:rFonts w:ascii="Marianne" w:hAnsi="Marianne" w:cs="Marianne"/>
                <w:sz w:val="18"/>
                <w:szCs w:val="18"/>
              </w:rPr>
              <w:t>Numéro</w:t>
            </w:r>
            <w:r w:rsidRPr="00F25E0B">
              <w:rPr>
                <w:rFonts w:ascii="Marianne" w:eastAsia="Arial" w:hAnsi="Marianne" w:cs="Marianne"/>
                <w:sz w:val="18"/>
                <w:szCs w:val="18"/>
              </w:rPr>
              <w:t xml:space="preserve"> </w:t>
            </w:r>
            <w:r w:rsidRPr="00F25E0B">
              <w:rPr>
                <w:rFonts w:ascii="Marianne" w:hAnsi="Marianne" w:cs="Marianne"/>
                <w:sz w:val="18"/>
                <w:szCs w:val="18"/>
              </w:rPr>
              <w:t>SIRET</w:t>
            </w:r>
          </w:p>
        </w:tc>
        <w:tc>
          <w:tcPr>
            <w:tcW w:w="6521" w:type="dxa"/>
            <w:tcBorders>
              <w:left w:val="single" w:sz="1" w:space="0" w:color="000000"/>
              <w:bottom w:val="single" w:sz="1" w:space="0" w:color="000000"/>
              <w:right w:val="single" w:sz="1" w:space="0" w:color="000000"/>
            </w:tcBorders>
            <w:shd w:val="clear" w:color="auto" w:fill="auto"/>
          </w:tcPr>
          <w:p w14:paraId="1B937110" w14:textId="77777777" w:rsidR="00C5625C" w:rsidRPr="00F25E0B" w:rsidRDefault="00C5625C" w:rsidP="003D3321">
            <w:pPr>
              <w:snapToGrid w:val="0"/>
              <w:jc w:val="both"/>
              <w:rPr>
                <w:rFonts w:ascii="Marianne" w:hAnsi="Marianne" w:cs="Marianne"/>
                <w:sz w:val="18"/>
                <w:szCs w:val="18"/>
              </w:rPr>
            </w:pPr>
          </w:p>
        </w:tc>
      </w:tr>
      <w:tr w:rsidR="00F25E0B" w:rsidRPr="00F25E0B" w14:paraId="4B5858B6" w14:textId="77777777" w:rsidTr="00F25E0B">
        <w:tc>
          <w:tcPr>
            <w:tcW w:w="4111" w:type="dxa"/>
            <w:tcBorders>
              <w:left w:val="single" w:sz="1" w:space="0" w:color="000000"/>
              <w:bottom w:val="single" w:sz="1" w:space="0" w:color="000000"/>
            </w:tcBorders>
            <w:shd w:val="clear" w:color="auto" w:fill="auto"/>
          </w:tcPr>
          <w:p w14:paraId="012F4BE2" w14:textId="77777777" w:rsidR="00C5625C" w:rsidRPr="00F25E0B" w:rsidRDefault="00C5625C" w:rsidP="003D3321">
            <w:pPr>
              <w:snapToGrid w:val="0"/>
              <w:jc w:val="both"/>
              <w:rPr>
                <w:rFonts w:ascii="Marianne" w:hAnsi="Marianne"/>
                <w:sz w:val="18"/>
                <w:szCs w:val="18"/>
              </w:rPr>
            </w:pPr>
            <w:r w:rsidRPr="00F25E0B">
              <w:rPr>
                <w:rFonts w:ascii="Marianne" w:hAnsi="Marianne" w:cs="Marianne"/>
                <w:sz w:val="18"/>
                <w:szCs w:val="18"/>
              </w:rPr>
              <w:t>Catégorie</w:t>
            </w:r>
            <w:r w:rsidRPr="00F25E0B">
              <w:rPr>
                <w:rFonts w:ascii="Marianne" w:eastAsia="Arial" w:hAnsi="Marianne" w:cs="Marianne"/>
                <w:sz w:val="18"/>
                <w:szCs w:val="18"/>
              </w:rPr>
              <w:t xml:space="preserve"> </w:t>
            </w:r>
            <w:r w:rsidRPr="00F25E0B">
              <w:rPr>
                <w:rFonts w:ascii="Marianne" w:hAnsi="Marianne" w:cs="Marianne"/>
                <w:sz w:val="18"/>
                <w:szCs w:val="18"/>
              </w:rPr>
              <w:t>d'entreprise</w:t>
            </w:r>
            <w:r w:rsidRPr="00F25E0B">
              <w:rPr>
                <w:rFonts w:ascii="Marianne" w:eastAsia="Arial" w:hAnsi="Marianne" w:cs="Marianne"/>
                <w:sz w:val="18"/>
                <w:szCs w:val="18"/>
              </w:rPr>
              <w:t xml:space="preserve"> </w:t>
            </w:r>
            <w:r w:rsidRPr="00F25E0B">
              <w:rPr>
                <w:rFonts w:ascii="Marianne" w:hAnsi="Marianne" w:cs="Marianne"/>
                <w:sz w:val="18"/>
                <w:szCs w:val="18"/>
              </w:rPr>
              <w:t>*</w:t>
            </w:r>
          </w:p>
        </w:tc>
        <w:tc>
          <w:tcPr>
            <w:tcW w:w="6521" w:type="dxa"/>
            <w:tcBorders>
              <w:left w:val="single" w:sz="1" w:space="0" w:color="000000"/>
              <w:bottom w:val="single" w:sz="1" w:space="0" w:color="000000"/>
              <w:right w:val="single" w:sz="1" w:space="0" w:color="000000"/>
            </w:tcBorders>
            <w:shd w:val="clear" w:color="auto" w:fill="auto"/>
          </w:tcPr>
          <w:p w14:paraId="0E7EBEE6" w14:textId="77777777" w:rsidR="00C5625C" w:rsidRPr="00F25E0B" w:rsidRDefault="00C5625C" w:rsidP="003D3321">
            <w:pPr>
              <w:snapToGrid w:val="0"/>
              <w:jc w:val="center"/>
              <w:rPr>
                <w:rFonts w:ascii="Marianne" w:hAnsi="Marianne"/>
                <w:sz w:val="18"/>
                <w:szCs w:val="18"/>
              </w:rPr>
            </w:pPr>
            <w:r w:rsidRPr="00F25E0B">
              <w:rPr>
                <w:rFonts w:ascii="Marianne" w:hAnsi="Marianne"/>
                <w:sz w:val="18"/>
                <w:szCs w:val="18"/>
              </w:rPr>
              <w:fldChar w:fldCharType="begin">
                <w:ffData>
                  <w:name w:val=""/>
                  <w:enabled/>
                  <w:calcOnExit w:val="0"/>
                  <w:checkBox>
                    <w:sizeAuto/>
                    <w:default w:val="0"/>
                  </w:checkBox>
                </w:ffData>
              </w:fldChar>
            </w:r>
            <w:r w:rsidRPr="00F25E0B">
              <w:rPr>
                <w:rFonts w:ascii="Marianne" w:hAnsi="Marianne"/>
                <w:sz w:val="18"/>
                <w:szCs w:val="18"/>
              </w:rPr>
              <w:instrText xml:space="preserve"> FORMCHECKBOX </w:instrText>
            </w:r>
            <w:r w:rsidR="001C68C9">
              <w:rPr>
                <w:rFonts w:ascii="Marianne" w:hAnsi="Marianne"/>
                <w:sz w:val="18"/>
                <w:szCs w:val="18"/>
              </w:rPr>
            </w:r>
            <w:r w:rsidR="001C68C9">
              <w:rPr>
                <w:rFonts w:ascii="Marianne" w:hAnsi="Marianne"/>
                <w:sz w:val="18"/>
                <w:szCs w:val="18"/>
              </w:rPr>
              <w:fldChar w:fldCharType="separate"/>
            </w:r>
            <w:r w:rsidRPr="00F25E0B">
              <w:rPr>
                <w:rFonts w:ascii="Marianne" w:hAnsi="Marianne"/>
                <w:sz w:val="18"/>
                <w:szCs w:val="18"/>
              </w:rPr>
              <w:fldChar w:fldCharType="end"/>
            </w:r>
            <w:r w:rsidRPr="00F25E0B">
              <w:rPr>
                <w:rFonts w:ascii="Marianne" w:eastAsia="Arial" w:hAnsi="Marianne" w:cs="Marianne"/>
                <w:sz w:val="18"/>
                <w:szCs w:val="18"/>
              </w:rPr>
              <w:t xml:space="preserve"> </w:t>
            </w:r>
            <w:r w:rsidRPr="00F25E0B">
              <w:rPr>
                <w:rFonts w:ascii="Marianne" w:hAnsi="Marianne" w:cs="Marianne"/>
                <w:sz w:val="18"/>
                <w:szCs w:val="18"/>
              </w:rPr>
              <w:t>Microentreprise</w:t>
            </w:r>
            <w:r w:rsidRPr="00F25E0B">
              <w:rPr>
                <w:rFonts w:ascii="Marianne" w:eastAsia="Arial" w:hAnsi="Marianne" w:cs="Marianne"/>
                <w:sz w:val="18"/>
                <w:szCs w:val="18"/>
              </w:rPr>
              <w:t xml:space="preserve"> </w:t>
            </w:r>
            <w:r w:rsidRPr="00F25E0B">
              <w:rPr>
                <w:rFonts w:ascii="Marianne" w:hAnsi="Marianne" w:cs="Marianne"/>
                <w:sz w:val="18"/>
                <w:szCs w:val="18"/>
              </w:rPr>
              <w:t>*</w:t>
            </w:r>
          </w:p>
          <w:p w14:paraId="2F6E44F5" w14:textId="77777777" w:rsidR="00C5625C" w:rsidRPr="00F25E0B" w:rsidRDefault="00C5625C" w:rsidP="003D3321">
            <w:pPr>
              <w:snapToGrid w:val="0"/>
              <w:jc w:val="center"/>
              <w:rPr>
                <w:rFonts w:ascii="Marianne" w:hAnsi="Marianne"/>
                <w:sz w:val="18"/>
                <w:szCs w:val="18"/>
              </w:rPr>
            </w:pPr>
            <w:r w:rsidRPr="00F25E0B">
              <w:rPr>
                <w:rFonts w:ascii="Marianne" w:hAnsi="Marianne"/>
                <w:sz w:val="18"/>
                <w:szCs w:val="18"/>
              </w:rPr>
              <w:fldChar w:fldCharType="begin">
                <w:ffData>
                  <w:name w:val=""/>
                  <w:enabled/>
                  <w:calcOnExit w:val="0"/>
                  <w:checkBox>
                    <w:sizeAuto/>
                    <w:default w:val="0"/>
                  </w:checkBox>
                </w:ffData>
              </w:fldChar>
            </w:r>
            <w:r w:rsidRPr="00F25E0B">
              <w:rPr>
                <w:rFonts w:ascii="Marianne" w:hAnsi="Marianne"/>
                <w:sz w:val="18"/>
                <w:szCs w:val="18"/>
              </w:rPr>
              <w:instrText xml:space="preserve"> FORMCHECKBOX </w:instrText>
            </w:r>
            <w:r w:rsidR="001C68C9">
              <w:rPr>
                <w:rFonts w:ascii="Marianne" w:hAnsi="Marianne"/>
                <w:sz w:val="18"/>
                <w:szCs w:val="18"/>
              </w:rPr>
            </w:r>
            <w:r w:rsidR="001C68C9">
              <w:rPr>
                <w:rFonts w:ascii="Marianne" w:hAnsi="Marianne"/>
                <w:sz w:val="18"/>
                <w:szCs w:val="18"/>
              </w:rPr>
              <w:fldChar w:fldCharType="separate"/>
            </w:r>
            <w:r w:rsidRPr="00F25E0B">
              <w:rPr>
                <w:rFonts w:ascii="Marianne" w:hAnsi="Marianne"/>
                <w:sz w:val="18"/>
                <w:szCs w:val="18"/>
              </w:rPr>
              <w:fldChar w:fldCharType="end"/>
            </w:r>
            <w:r w:rsidRPr="00F25E0B">
              <w:rPr>
                <w:rFonts w:ascii="Marianne" w:eastAsia="Arial" w:hAnsi="Marianne" w:cs="Marianne"/>
                <w:sz w:val="18"/>
                <w:szCs w:val="18"/>
              </w:rPr>
              <w:t xml:space="preserve"> </w:t>
            </w:r>
            <w:r w:rsidRPr="00F25E0B">
              <w:rPr>
                <w:rFonts w:ascii="Marianne" w:hAnsi="Marianne" w:cs="Marianne"/>
                <w:sz w:val="18"/>
                <w:szCs w:val="18"/>
              </w:rPr>
              <w:t>PME</w:t>
            </w:r>
            <w:r w:rsidRPr="00F25E0B">
              <w:rPr>
                <w:rFonts w:ascii="Marianne" w:eastAsia="Arial" w:hAnsi="Marianne" w:cs="Marianne"/>
                <w:sz w:val="18"/>
                <w:szCs w:val="18"/>
              </w:rPr>
              <w:t xml:space="preserve"> </w:t>
            </w:r>
            <w:r w:rsidRPr="00F25E0B">
              <w:rPr>
                <w:rFonts w:ascii="Marianne" w:hAnsi="Marianne" w:cs="Marianne"/>
                <w:sz w:val="18"/>
                <w:szCs w:val="18"/>
              </w:rPr>
              <w:t>(Petite</w:t>
            </w:r>
            <w:r w:rsidRPr="00F25E0B">
              <w:rPr>
                <w:rFonts w:ascii="Marianne" w:eastAsia="Arial" w:hAnsi="Marianne" w:cs="Marianne"/>
                <w:sz w:val="18"/>
                <w:szCs w:val="18"/>
              </w:rPr>
              <w:t xml:space="preserve"> </w:t>
            </w:r>
            <w:r w:rsidRPr="00F25E0B">
              <w:rPr>
                <w:rFonts w:ascii="Marianne" w:hAnsi="Marianne" w:cs="Marianne"/>
                <w:sz w:val="18"/>
                <w:szCs w:val="18"/>
              </w:rPr>
              <w:t>et</w:t>
            </w:r>
            <w:r w:rsidRPr="00F25E0B">
              <w:rPr>
                <w:rFonts w:ascii="Marianne" w:eastAsia="Arial" w:hAnsi="Marianne" w:cs="Marianne"/>
                <w:sz w:val="18"/>
                <w:szCs w:val="18"/>
              </w:rPr>
              <w:t xml:space="preserve"> </w:t>
            </w:r>
            <w:r w:rsidRPr="00F25E0B">
              <w:rPr>
                <w:rFonts w:ascii="Marianne" w:hAnsi="Marianne" w:cs="Marianne"/>
                <w:sz w:val="18"/>
                <w:szCs w:val="18"/>
              </w:rPr>
              <w:t>Moyenne</w:t>
            </w:r>
            <w:r w:rsidRPr="00F25E0B">
              <w:rPr>
                <w:rFonts w:ascii="Marianne" w:eastAsia="Arial" w:hAnsi="Marianne" w:cs="Marianne"/>
                <w:sz w:val="18"/>
                <w:szCs w:val="18"/>
              </w:rPr>
              <w:t xml:space="preserve"> </w:t>
            </w:r>
            <w:r w:rsidRPr="00F25E0B">
              <w:rPr>
                <w:rFonts w:ascii="Marianne" w:hAnsi="Marianne" w:cs="Marianne"/>
                <w:sz w:val="18"/>
                <w:szCs w:val="18"/>
              </w:rPr>
              <w:t>Entreprise)</w:t>
            </w:r>
            <w:r w:rsidRPr="00F25E0B">
              <w:rPr>
                <w:rFonts w:ascii="Marianne" w:eastAsia="Arial" w:hAnsi="Marianne" w:cs="Marianne"/>
                <w:sz w:val="18"/>
                <w:szCs w:val="18"/>
              </w:rPr>
              <w:t xml:space="preserve"> </w:t>
            </w:r>
            <w:r w:rsidRPr="00F25E0B">
              <w:rPr>
                <w:rFonts w:ascii="Marianne" w:hAnsi="Marianne" w:cs="Marianne"/>
                <w:sz w:val="18"/>
                <w:szCs w:val="18"/>
              </w:rPr>
              <w:t>*</w:t>
            </w:r>
          </w:p>
          <w:p w14:paraId="345835B1" w14:textId="77777777" w:rsidR="00C5625C" w:rsidRPr="00F25E0B" w:rsidRDefault="00C5625C" w:rsidP="003D3321">
            <w:pPr>
              <w:snapToGrid w:val="0"/>
              <w:jc w:val="center"/>
              <w:rPr>
                <w:rFonts w:ascii="Marianne" w:hAnsi="Marianne"/>
                <w:sz w:val="18"/>
                <w:szCs w:val="18"/>
              </w:rPr>
            </w:pPr>
            <w:r w:rsidRPr="00F25E0B">
              <w:rPr>
                <w:rFonts w:ascii="Marianne" w:hAnsi="Marianne"/>
                <w:sz w:val="18"/>
                <w:szCs w:val="18"/>
              </w:rPr>
              <w:fldChar w:fldCharType="begin">
                <w:ffData>
                  <w:name w:val=""/>
                  <w:enabled/>
                  <w:calcOnExit w:val="0"/>
                  <w:checkBox>
                    <w:sizeAuto/>
                    <w:default w:val="0"/>
                  </w:checkBox>
                </w:ffData>
              </w:fldChar>
            </w:r>
            <w:r w:rsidRPr="00F25E0B">
              <w:rPr>
                <w:rFonts w:ascii="Marianne" w:hAnsi="Marianne"/>
                <w:sz w:val="18"/>
                <w:szCs w:val="18"/>
              </w:rPr>
              <w:instrText xml:space="preserve"> FORMCHECKBOX </w:instrText>
            </w:r>
            <w:r w:rsidR="001C68C9">
              <w:rPr>
                <w:rFonts w:ascii="Marianne" w:hAnsi="Marianne"/>
                <w:sz w:val="18"/>
                <w:szCs w:val="18"/>
              </w:rPr>
            </w:r>
            <w:r w:rsidR="001C68C9">
              <w:rPr>
                <w:rFonts w:ascii="Marianne" w:hAnsi="Marianne"/>
                <w:sz w:val="18"/>
                <w:szCs w:val="18"/>
              </w:rPr>
              <w:fldChar w:fldCharType="separate"/>
            </w:r>
            <w:r w:rsidRPr="00F25E0B">
              <w:rPr>
                <w:rFonts w:ascii="Marianne" w:hAnsi="Marianne"/>
                <w:sz w:val="18"/>
                <w:szCs w:val="18"/>
              </w:rPr>
              <w:fldChar w:fldCharType="end"/>
            </w:r>
            <w:r w:rsidRPr="00F25E0B">
              <w:rPr>
                <w:rFonts w:ascii="Marianne" w:eastAsia="Arial" w:hAnsi="Marianne" w:cs="Marianne"/>
                <w:sz w:val="18"/>
                <w:szCs w:val="18"/>
              </w:rPr>
              <w:t xml:space="preserve"> </w:t>
            </w:r>
            <w:r w:rsidRPr="00F25E0B">
              <w:rPr>
                <w:rFonts w:ascii="Marianne" w:hAnsi="Marianne" w:cs="Marianne"/>
                <w:sz w:val="18"/>
                <w:szCs w:val="18"/>
              </w:rPr>
              <w:t>ETI</w:t>
            </w:r>
            <w:r w:rsidRPr="00F25E0B">
              <w:rPr>
                <w:rFonts w:ascii="Marianne" w:eastAsia="Arial" w:hAnsi="Marianne" w:cs="Marianne"/>
                <w:sz w:val="18"/>
                <w:szCs w:val="18"/>
              </w:rPr>
              <w:t xml:space="preserve"> </w:t>
            </w:r>
            <w:r w:rsidRPr="00F25E0B">
              <w:rPr>
                <w:rFonts w:ascii="Marianne" w:hAnsi="Marianne" w:cs="Marianne"/>
                <w:sz w:val="18"/>
                <w:szCs w:val="18"/>
              </w:rPr>
              <w:t>(Entreprises</w:t>
            </w:r>
            <w:r w:rsidRPr="00F25E0B">
              <w:rPr>
                <w:rFonts w:ascii="Marianne" w:eastAsia="Arial" w:hAnsi="Marianne" w:cs="Marianne"/>
                <w:sz w:val="18"/>
                <w:szCs w:val="18"/>
              </w:rPr>
              <w:t xml:space="preserve"> </w:t>
            </w:r>
            <w:r w:rsidRPr="00F25E0B">
              <w:rPr>
                <w:rFonts w:ascii="Marianne" w:hAnsi="Marianne" w:cs="Marianne"/>
                <w:sz w:val="18"/>
                <w:szCs w:val="18"/>
              </w:rPr>
              <w:t>de</w:t>
            </w:r>
            <w:r w:rsidRPr="00F25E0B">
              <w:rPr>
                <w:rFonts w:ascii="Marianne" w:eastAsia="Arial" w:hAnsi="Marianne" w:cs="Marianne"/>
                <w:sz w:val="18"/>
                <w:szCs w:val="18"/>
              </w:rPr>
              <w:t xml:space="preserve"> </w:t>
            </w:r>
            <w:r w:rsidRPr="00F25E0B">
              <w:rPr>
                <w:rFonts w:ascii="Marianne" w:hAnsi="Marianne" w:cs="Marianne"/>
                <w:sz w:val="18"/>
                <w:szCs w:val="18"/>
              </w:rPr>
              <w:t>Taille</w:t>
            </w:r>
            <w:r w:rsidRPr="00F25E0B">
              <w:rPr>
                <w:rFonts w:ascii="Marianne" w:eastAsia="Arial" w:hAnsi="Marianne" w:cs="Marianne"/>
                <w:sz w:val="18"/>
                <w:szCs w:val="18"/>
              </w:rPr>
              <w:t xml:space="preserve"> </w:t>
            </w:r>
            <w:r w:rsidRPr="00F25E0B">
              <w:rPr>
                <w:rFonts w:ascii="Marianne" w:hAnsi="Marianne" w:cs="Marianne"/>
                <w:sz w:val="18"/>
                <w:szCs w:val="18"/>
              </w:rPr>
              <w:t>Intermédiaire</w:t>
            </w:r>
            <w:r w:rsidRPr="00F25E0B">
              <w:rPr>
                <w:rFonts w:ascii="Marianne" w:eastAsia="Arial" w:hAnsi="Marianne" w:cs="Marianne"/>
                <w:sz w:val="18"/>
                <w:szCs w:val="18"/>
              </w:rPr>
              <w:t xml:space="preserve"> </w:t>
            </w:r>
            <w:r w:rsidRPr="00F25E0B">
              <w:rPr>
                <w:rFonts w:ascii="Marianne" w:hAnsi="Marianne" w:cs="Marianne"/>
                <w:sz w:val="18"/>
                <w:szCs w:val="18"/>
              </w:rPr>
              <w:t>(ETI)</w:t>
            </w:r>
            <w:r w:rsidRPr="00F25E0B">
              <w:rPr>
                <w:rFonts w:ascii="Marianne" w:eastAsia="Arial" w:hAnsi="Marianne" w:cs="Marianne"/>
                <w:sz w:val="18"/>
                <w:szCs w:val="18"/>
              </w:rPr>
              <w:t xml:space="preserve"> </w:t>
            </w:r>
            <w:r w:rsidRPr="00F25E0B">
              <w:rPr>
                <w:rFonts w:ascii="Marianne" w:hAnsi="Marianne" w:cs="Marianne"/>
                <w:sz w:val="18"/>
                <w:szCs w:val="18"/>
              </w:rPr>
              <w:t>*</w:t>
            </w:r>
          </w:p>
          <w:p w14:paraId="37108651" w14:textId="77777777" w:rsidR="00C5625C" w:rsidRPr="00F25E0B" w:rsidRDefault="00C5625C" w:rsidP="003D3321">
            <w:pPr>
              <w:snapToGrid w:val="0"/>
              <w:jc w:val="center"/>
              <w:rPr>
                <w:rFonts w:ascii="Marianne" w:hAnsi="Marianne"/>
                <w:sz w:val="18"/>
                <w:szCs w:val="18"/>
              </w:rPr>
            </w:pPr>
            <w:r w:rsidRPr="00F25E0B">
              <w:rPr>
                <w:rFonts w:ascii="Marianne" w:hAnsi="Marianne"/>
                <w:sz w:val="18"/>
                <w:szCs w:val="18"/>
              </w:rPr>
              <w:fldChar w:fldCharType="begin">
                <w:ffData>
                  <w:name w:val=""/>
                  <w:enabled/>
                  <w:calcOnExit w:val="0"/>
                  <w:checkBox>
                    <w:sizeAuto/>
                    <w:default w:val="0"/>
                  </w:checkBox>
                </w:ffData>
              </w:fldChar>
            </w:r>
            <w:r w:rsidRPr="00F25E0B">
              <w:rPr>
                <w:rFonts w:ascii="Marianne" w:hAnsi="Marianne"/>
                <w:sz w:val="18"/>
                <w:szCs w:val="18"/>
              </w:rPr>
              <w:instrText xml:space="preserve"> FORMCHECKBOX </w:instrText>
            </w:r>
            <w:r w:rsidR="001C68C9">
              <w:rPr>
                <w:rFonts w:ascii="Marianne" w:hAnsi="Marianne"/>
                <w:sz w:val="18"/>
                <w:szCs w:val="18"/>
              </w:rPr>
            </w:r>
            <w:r w:rsidR="001C68C9">
              <w:rPr>
                <w:rFonts w:ascii="Marianne" w:hAnsi="Marianne"/>
                <w:sz w:val="18"/>
                <w:szCs w:val="18"/>
              </w:rPr>
              <w:fldChar w:fldCharType="separate"/>
            </w:r>
            <w:r w:rsidRPr="00F25E0B">
              <w:rPr>
                <w:rFonts w:ascii="Marianne" w:hAnsi="Marianne"/>
                <w:sz w:val="18"/>
                <w:szCs w:val="18"/>
              </w:rPr>
              <w:fldChar w:fldCharType="end"/>
            </w:r>
            <w:r w:rsidRPr="00F25E0B">
              <w:rPr>
                <w:rFonts w:ascii="Marianne" w:eastAsia="Arial" w:hAnsi="Marianne" w:cs="Marianne"/>
                <w:sz w:val="18"/>
                <w:szCs w:val="18"/>
              </w:rPr>
              <w:t xml:space="preserve"> </w:t>
            </w:r>
            <w:r w:rsidRPr="00F25E0B">
              <w:rPr>
                <w:rFonts w:ascii="Marianne" w:hAnsi="Marianne" w:cs="Marianne"/>
                <w:sz w:val="18"/>
                <w:szCs w:val="18"/>
              </w:rPr>
              <w:t>GE</w:t>
            </w:r>
            <w:r w:rsidRPr="00F25E0B">
              <w:rPr>
                <w:rFonts w:ascii="Marianne" w:eastAsia="Arial" w:hAnsi="Marianne" w:cs="Marianne"/>
                <w:sz w:val="18"/>
                <w:szCs w:val="18"/>
              </w:rPr>
              <w:t xml:space="preserve"> </w:t>
            </w:r>
            <w:r w:rsidRPr="00F25E0B">
              <w:rPr>
                <w:rFonts w:ascii="Marianne" w:hAnsi="Marianne" w:cs="Marianne"/>
                <w:sz w:val="18"/>
                <w:szCs w:val="18"/>
              </w:rPr>
              <w:t>(Grande</w:t>
            </w:r>
            <w:r w:rsidRPr="00F25E0B">
              <w:rPr>
                <w:rFonts w:ascii="Marianne" w:eastAsia="Arial" w:hAnsi="Marianne" w:cs="Marianne"/>
                <w:sz w:val="18"/>
                <w:szCs w:val="18"/>
              </w:rPr>
              <w:t xml:space="preserve"> </w:t>
            </w:r>
            <w:r w:rsidRPr="00F25E0B">
              <w:rPr>
                <w:rFonts w:ascii="Marianne" w:hAnsi="Marianne" w:cs="Marianne"/>
                <w:sz w:val="18"/>
                <w:szCs w:val="18"/>
              </w:rPr>
              <w:t>Entreprise)</w:t>
            </w:r>
            <w:r w:rsidRPr="00F25E0B">
              <w:rPr>
                <w:rFonts w:ascii="Marianne" w:eastAsia="Arial" w:hAnsi="Marianne" w:cs="Marianne"/>
                <w:sz w:val="18"/>
                <w:szCs w:val="18"/>
              </w:rPr>
              <w:t xml:space="preserve"> </w:t>
            </w:r>
            <w:r w:rsidRPr="00F25E0B">
              <w:rPr>
                <w:rFonts w:ascii="Marianne" w:hAnsi="Marianne" w:cs="Marianne"/>
                <w:sz w:val="18"/>
                <w:szCs w:val="18"/>
              </w:rPr>
              <w:t>*</w:t>
            </w:r>
          </w:p>
          <w:p w14:paraId="0FFDA20D" w14:textId="77777777" w:rsidR="00C5625C" w:rsidRPr="00F25E0B" w:rsidRDefault="00C5625C" w:rsidP="003D3321">
            <w:pPr>
              <w:snapToGrid w:val="0"/>
              <w:jc w:val="center"/>
              <w:rPr>
                <w:rFonts w:ascii="Marianne" w:hAnsi="Marianne" w:cs="Marianne"/>
                <w:sz w:val="18"/>
                <w:szCs w:val="18"/>
              </w:rPr>
            </w:pPr>
            <w:r w:rsidRPr="00F25E0B">
              <w:rPr>
                <w:rFonts w:ascii="Marianne" w:hAnsi="Marianne"/>
                <w:sz w:val="18"/>
                <w:szCs w:val="18"/>
              </w:rPr>
              <w:fldChar w:fldCharType="begin">
                <w:ffData>
                  <w:name w:val=""/>
                  <w:enabled/>
                  <w:calcOnExit w:val="0"/>
                  <w:checkBox>
                    <w:sizeAuto/>
                    <w:default w:val="0"/>
                  </w:checkBox>
                </w:ffData>
              </w:fldChar>
            </w:r>
            <w:r w:rsidRPr="00F25E0B">
              <w:rPr>
                <w:rFonts w:ascii="Marianne" w:hAnsi="Marianne"/>
                <w:sz w:val="18"/>
                <w:szCs w:val="18"/>
              </w:rPr>
              <w:instrText xml:space="preserve"> FORMCHECKBOX </w:instrText>
            </w:r>
            <w:r w:rsidR="001C68C9">
              <w:rPr>
                <w:rFonts w:ascii="Marianne" w:hAnsi="Marianne"/>
                <w:sz w:val="18"/>
                <w:szCs w:val="18"/>
              </w:rPr>
            </w:r>
            <w:r w:rsidR="001C68C9">
              <w:rPr>
                <w:rFonts w:ascii="Marianne" w:hAnsi="Marianne"/>
                <w:sz w:val="18"/>
                <w:szCs w:val="18"/>
              </w:rPr>
              <w:fldChar w:fldCharType="separate"/>
            </w:r>
            <w:r w:rsidRPr="00F25E0B">
              <w:rPr>
                <w:rFonts w:ascii="Marianne" w:hAnsi="Marianne"/>
                <w:sz w:val="18"/>
                <w:szCs w:val="18"/>
              </w:rPr>
              <w:fldChar w:fldCharType="end"/>
            </w:r>
            <w:r w:rsidRPr="00F25E0B">
              <w:rPr>
                <w:rFonts w:ascii="Marianne" w:eastAsia="Arial" w:hAnsi="Marianne" w:cs="Marianne"/>
                <w:sz w:val="18"/>
                <w:szCs w:val="18"/>
              </w:rPr>
              <w:t xml:space="preserve"> </w:t>
            </w:r>
            <w:r w:rsidRPr="00F25E0B">
              <w:rPr>
                <w:rFonts w:ascii="Marianne" w:hAnsi="Marianne" w:cs="Marianne"/>
                <w:sz w:val="18"/>
                <w:szCs w:val="18"/>
              </w:rPr>
              <w:t>Autre</w:t>
            </w:r>
            <w:r w:rsidRPr="00F25E0B">
              <w:rPr>
                <w:rFonts w:ascii="Marianne" w:eastAsia="Arial" w:hAnsi="Marianne" w:cs="Marianne"/>
                <w:sz w:val="18"/>
                <w:szCs w:val="18"/>
              </w:rPr>
              <w:t xml:space="preserve"> </w:t>
            </w:r>
            <w:r w:rsidRPr="00F25E0B">
              <w:rPr>
                <w:rFonts w:ascii="Marianne" w:hAnsi="Marianne" w:cs="Marianne"/>
                <w:sz w:val="18"/>
                <w:szCs w:val="18"/>
              </w:rPr>
              <w:t>(à</w:t>
            </w:r>
            <w:r w:rsidRPr="00F25E0B">
              <w:rPr>
                <w:rFonts w:ascii="Marianne" w:eastAsia="Arial" w:hAnsi="Marianne" w:cs="Marianne"/>
                <w:sz w:val="18"/>
                <w:szCs w:val="18"/>
              </w:rPr>
              <w:t xml:space="preserve"> </w:t>
            </w:r>
            <w:r w:rsidRPr="00F25E0B">
              <w:rPr>
                <w:rFonts w:ascii="Marianne" w:hAnsi="Marianne" w:cs="Marianne"/>
                <w:sz w:val="18"/>
                <w:szCs w:val="18"/>
              </w:rPr>
              <w:t>préciser)</w:t>
            </w:r>
            <w:r w:rsidRPr="00F25E0B">
              <w:rPr>
                <w:rFonts w:ascii="Marianne" w:eastAsia="Arial" w:hAnsi="Marianne" w:cs="Marianne"/>
                <w:sz w:val="18"/>
                <w:szCs w:val="18"/>
              </w:rPr>
              <w:t xml:space="preserve"> </w:t>
            </w:r>
            <w:r w:rsidRPr="00F25E0B">
              <w:rPr>
                <w:rFonts w:ascii="Marianne" w:hAnsi="Marianne" w:cs="Marianne"/>
                <w:sz w:val="18"/>
                <w:szCs w:val="18"/>
              </w:rPr>
              <w:t>:</w:t>
            </w:r>
            <w:r w:rsidRPr="00F25E0B">
              <w:rPr>
                <w:rFonts w:ascii="Marianne" w:eastAsia="Arial" w:hAnsi="Marianne" w:cs="Marianne"/>
                <w:sz w:val="18"/>
                <w:szCs w:val="18"/>
              </w:rPr>
              <w:t xml:space="preserve"> </w:t>
            </w:r>
            <w:r w:rsidRPr="00F25E0B">
              <w:rPr>
                <w:rFonts w:ascii="Marianne" w:hAnsi="Marianne" w:cs="Marianne"/>
                <w:sz w:val="18"/>
                <w:szCs w:val="18"/>
              </w:rPr>
              <w:t>..................................................</w:t>
            </w:r>
          </w:p>
          <w:p w14:paraId="103E9149" w14:textId="77777777" w:rsidR="00C5625C" w:rsidRPr="00F25E0B" w:rsidRDefault="00C5625C" w:rsidP="003D3321">
            <w:pPr>
              <w:snapToGrid w:val="0"/>
              <w:jc w:val="center"/>
              <w:rPr>
                <w:rFonts w:ascii="Marianne" w:hAnsi="Marianne"/>
                <w:sz w:val="18"/>
                <w:szCs w:val="18"/>
              </w:rPr>
            </w:pPr>
            <w:r w:rsidRPr="00F25E0B">
              <w:rPr>
                <w:rFonts w:ascii="Marianne" w:hAnsi="Marianne" w:cs="Marianne"/>
                <w:sz w:val="18"/>
                <w:szCs w:val="18"/>
              </w:rPr>
              <w:t>(SCOP,</w:t>
            </w:r>
            <w:r w:rsidRPr="00F25E0B">
              <w:rPr>
                <w:rFonts w:ascii="Marianne" w:eastAsia="Arial" w:hAnsi="Marianne" w:cs="Marianne"/>
                <w:sz w:val="18"/>
                <w:szCs w:val="18"/>
              </w:rPr>
              <w:t xml:space="preserve"> </w:t>
            </w:r>
            <w:r w:rsidRPr="00F25E0B">
              <w:rPr>
                <w:rFonts w:ascii="Marianne" w:hAnsi="Marianne" w:cs="Marianne"/>
                <w:sz w:val="18"/>
                <w:szCs w:val="18"/>
              </w:rPr>
              <w:t>Artisan,</w:t>
            </w:r>
            <w:r w:rsidRPr="00F25E0B">
              <w:rPr>
                <w:rFonts w:ascii="Marianne" w:eastAsia="Arial" w:hAnsi="Marianne" w:cs="Marianne"/>
                <w:sz w:val="18"/>
                <w:szCs w:val="18"/>
              </w:rPr>
              <w:t xml:space="preserve"> </w:t>
            </w:r>
            <w:r w:rsidRPr="00F25E0B">
              <w:rPr>
                <w:rFonts w:ascii="Marianne" w:hAnsi="Marianne" w:cs="Marianne"/>
                <w:sz w:val="18"/>
                <w:szCs w:val="18"/>
              </w:rPr>
              <w:t>Profession</w:t>
            </w:r>
            <w:r w:rsidRPr="00F25E0B">
              <w:rPr>
                <w:rFonts w:ascii="Marianne" w:eastAsia="Arial" w:hAnsi="Marianne" w:cs="Marianne"/>
                <w:sz w:val="18"/>
                <w:szCs w:val="18"/>
              </w:rPr>
              <w:t xml:space="preserve"> </w:t>
            </w:r>
            <w:r w:rsidRPr="00F25E0B">
              <w:rPr>
                <w:rFonts w:ascii="Marianne" w:hAnsi="Marianne" w:cs="Marianne"/>
                <w:sz w:val="18"/>
                <w:szCs w:val="18"/>
              </w:rPr>
              <w:t>libérale,</w:t>
            </w:r>
            <w:r w:rsidRPr="00F25E0B">
              <w:rPr>
                <w:rFonts w:ascii="Marianne" w:eastAsia="Arial" w:hAnsi="Marianne" w:cs="Marianne"/>
                <w:sz w:val="18"/>
                <w:szCs w:val="18"/>
              </w:rPr>
              <w:t xml:space="preserve"> </w:t>
            </w:r>
            <w:r w:rsidRPr="00F25E0B">
              <w:rPr>
                <w:rFonts w:ascii="Marianne" w:hAnsi="Marianne" w:cs="Marianne"/>
                <w:sz w:val="18"/>
                <w:szCs w:val="18"/>
              </w:rPr>
              <w:t>auto</w:t>
            </w:r>
            <w:r w:rsidRPr="00F25E0B">
              <w:rPr>
                <w:rFonts w:ascii="Marianne" w:eastAsia="Arial" w:hAnsi="Marianne" w:cs="Marianne"/>
                <w:sz w:val="18"/>
                <w:szCs w:val="18"/>
              </w:rPr>
              <w:t xml:space="preserve"> </w:t>
            </w:r>
            <w:r w:rsidRPr="00F25E0B">
              <w:rPr>
                <w:rFonts w:ascii="Marianne" w:hAnsi="Marianne" w:cs="Marianne"/>
                <w:sz w:val="18"/>
                <w:szCs w:val="18"/>
              </w:rPr>
              <w:t>entrepreneur,</w:t>
            </w:r>
            <w:r w:rsidRPr="00F25E0B">
              <w:rPr>
                <w:rFonts w:ascii="Marianne" w:eastAsia="Arial" w:hAnsi="Marianne" w:cs="Marianne"/>
                <w:sz w:val="18"/>
                <w:szCs w:val="18"/>
              </w:rPr>
              <w:t xml:space="preserve"> </w:t>
            </w:r>
            <w:r w:rsidRPr="00F25E0B">
              <w:rPr>
                <w:rFonts w:ascii="Marianne" w:hAnsi="Marianne" w:cs="Marianne"/>
                <w:sz w:val="18"/>
                <w:szCs w:val="18"/>
              </w:rPr>
              <w:t>EA,</w:t>
            </w:r>
            <w:r w:rsidRPr="00F25E0B">
              <w:rPr>
                <w:rFonts w:ascii="Marianne" w:eastAsia="Arial" w:hAnsi="Marianne" w:cs="Marianne"/>
                <w:sz w:val="18"/>
                <w:szCs w:val="18"/>
              </w:rPr>
              <w:t xml:space="preserve"> </w:t>
            </w:r>
            <w:r w:rsidRPr="00F25E0B">
              <w:rPr>
                <w:rFonts w:ascii="Marianne" w:hAnsi="Marianne" w:cs="Marianne"/>
                <w:sz w:val="18"/>
                <w:szCs w:val="18"/>
              </w:rPr>
              <w:t>ESAT...)</w:t>
            </w:r>
          </w:p>
        </w:tc>
      </w:tr>
    </w:tbl>
    <w:p w14:paraId="17502AFE" w14:textId="77777777" w:rsidR="00C5625C" w:rsidRPr="00F25E0B" w:rsidRDefault="00C5625C" w:rsidP="00C5625C">
      <w:pPr>
        <w:jc w:val="both"/>
        <w:rPr>
          <w:rFonts w:ascii="Marianne" w:hAnsi="Marianne" w:cs="Marianne"/>
          <w:i/>
          <w:iCs/>
          <w:sz w:val="18"/>
          <w:szCs w:val="18"/>
        </w:rPr>
      </w:pPr>
    </w:p>
    <w:p w14:paraId="580F4D77" w14:textId="524EC185" w:rsidR="00C5625C" w:rsidRPr="00F25E0B" w:rsidRDefault="00C5625C" w:rsidP="00F25E0B">
      <w:pPr>
        <w:pStyle w:val="Corpsdetexte21"/>
        <w:pBdr>
          <w:top w:val="single" w:sz="4" w:space="1" w:color="000000"/>
          <w:left w:val="single" w:sz="4" w:space="4" w:color="000000"/>
          <w:bottom w:val="single" w:sz="4" w:space="1" w:color="000000"/>
          <w:right w:val="single" w:sz="4" w:space="4" w:color="000000"/>
        </w:pBdr>
        <w:ind w:left="0" w:right="-2"/>
        <w:rPr>
          <w:rFonts w:ascii="Marianne" w:hAnsi="Marianne" w:cs="Marianne"/>
          <w:sz w:val="18"/>
          <w:szCs w:val="18"/>
        </w:rPr>
      </w:pPr>
      <w:r w:rsidRPr="00F25E0B">
        <w:rPr>
          <w:rFonts w:ascii="Marianne" w:hAnsi="Marianne" w:cs="Marianne"/>
          <w:color w:val="0000FF"/>
          <w:sz w:val="18"/>
          <w:szCs w:val="18"/>
        </w:rPr>
        <w:t>En</w:t>
      </w:r>
      <w:r w:rsidRPr="00F25E0B">
        <w:rPr>
          <w:rFonts w:ascii="Marianne" w:eastAsia="Calibri" w:hAnsi="Marianne" w:cs="Marianne"/>
          <w:color w:val="0000FF"/>
          <w:sz w:val="18"/>
          <w:szCs w:val="18"/>
        </w:rPr>
        <w:t xml:space="preserve"> </w:t>
      </w:r>
      <w:r w:rsidRPr="00F25E0B">
        <w:rPr>
          <w:rFonts w:ascii="Marianne" w:hAnsi="Marianne" w:cs="Marianne"/>
          <w:color w:val="0000FF"/>
          <w:sz w:val="18"/>
          <w:szCs w:val="18"/>
        </w:rPr>
        <w:t>cas</w:t>
      </w:r>
      <w:r w:rsidRPr="00F25E0B">
        <w:rPr>
          <w:rFonts w:ascii="Marianne" w:eastAsia="Calibri" w:hAnsi="Marianne" w:cs="Marianne"/>
          <w:color w:val="0000FF"/>
          <w:sz w:val="18"/>
          <w:szCs w:val="18"/>
        </w:rPr>
        <w:t xml:space="preserve"> </w:t>
      </w:r>
      <w:r w:rsidRPr="00F25E0B">
        <w:rPr>
          <w:rFonts w:ascii="Marianne" w:hAnsi="Marianne" w:cs="Marianne"/>
          <w:color w:val="0000FF"/>
          <w:sz w:val="18"/>
          <w:szCs w:val="18"/>
        </w:rPr>
        <w:t>de</w:t>
      </w:r>
      <w:r w:rsidRPr="00F25E0B">
        <w:rPr>
          <w:rFonts w:ascii="Marianne" w:eastAsia="Calibri" w:hAnsi="Marianne" w:cs="Marianne"/>
          <w:color w:val="0000FF"/>
          <w:sz w:val="18"/>
          <w:szCs w:val="18"/>
        </w:rPr>
        <w:t xml:space="preserve"> </w:t>
      </w:r>
      <w:r w:rsidRPr="00F25E0B">
        <w:rPr>
          <w:rFonts w:ascii="Marianne" w:hAnsi="Marianne" w:cs="Marianne"/>
          <w:color w:val="0000FF"/>
          <w:sz w:val="18"/>
          <w:szCs w:val="18"/>
        </w:rPr>
        <w:t>groupement,</w:t>
      </w:r>
      <w:r w:rsidRPr="00F25E0B">
        <w:rPr>
          <w:rFonts w:ascii="Marianne" w:eastAsia="Calibri" w:hAnsi="Marianne" w:cs="Marianne"/>
          <w:color w:val="0000FF"/>
          <w:sz w:val="18"/>
          <w:szCs w:val="18"/>
        </w:rPr>
        <w:t xml:space="preserve"> </w:t>
      </w:r>
      <w:r w:rsidRPr="00F25E0B">
        <w:rPr>
          <w:rFonts w:ascii="Marianne" w:hAnsi="Marianne" w:cs="Marianne"/>
          <w:color w:val="0000FF"/>
          <w:sz w:val="18"/>
          <w:szCs w:val="18"/>
        </w:rPr>
        <w:t>le</w:t>
      </w:r>
      <w:r w:rsidRPr="00F25E0B">
        <w:rPr>
          <w:rFonts w:ascii="Marianne" w:eastAsia="Calibri" w:hAnsi="Marianne" w:cs="Marianne"/>
          <w:color w:val="0000FF"/>
          <w:sz w:val="18"/>
          <w:szCs w:val="18"/>
        </w:rPr>
        <w:t xml:space="preserve"> </w:t>
      </w:r>
      <w:r w:rsidRPr="00F25E0B">
        <w:rPr>
          <w:rFonts w:ascii="Marianne" w:hAnsi="Marianne" w:cs="Marianne"/>
          <w:color w:val="0000FF"/>
          <w:sz w:val="18"/>
          <w:szCs w:val="18"/>
        </w:rPr>
        <w:t>tableau</w:t>
      </w:r>
      <w:r w:rsidRPr="00F25E0B">
        <w:rPr>
          <w:rFonts w:ascii="Marianne" w:eastAsia="Calibri" w:hAnsi="Marianne" w:cs="Marianne"/>
          <w:color w:val="0000FF"/>
          <w:sz w:val="18"/>
          <w:szCs w:val="18"/>
        </w:rPr>
        <w:t xml:space="preserve"> </w:t>
      </w:r>
      <w:r w:rsidRPr="00F25E0B">
        <w:rPr>
          <w:rFonts w:ascii="Marianne" w:hAnsi="Marianne" w:cs="Marianne"/>
          <w:color w:val="0000FF"/>
          <w:sz w:val="18"/>
          <w:szCs w:val="18"/>
        </w:rPr>
        <w:t>ci-dessus</w:t>
      </w:r>
      <w:r w:rsidRPr="00F25E0B">
        <w:rPr>
          <w:rFonts w:ascii="Marianne" w:eastAsia="Calibri" w:hAnsi="Marianne" w:cs="Marianne"/>
          <w:color w:val="0000FF"/>
          <w:sz w:val="18"/>
          <w:szCs w:val="18"/>
        </w:rPr>
        <w:t xml:space="preserve"> </w:t>
      </w:r>
      <w:r w:rsidRPr="00F25E0B">
        <w:rPr>
          <w:rFonts w:ascii="Marianne" w:hAnsi="Marianne" w:cs="Marianne"/>
          <w:color w:val="0000FF"/>
          <w:sz w:val="18"/>
          <w:szCs w:val="18"/>
        </w:rPr>
        <w:t>sera</w:t>
      </w:r>
      <w:r w:rsidRPr="00F25E0B">
        <w:rPr>
          <w:rFonts w:ascii="Marianne" w:eastAsia="Calibri" w:hAnsi="Marianne" w:cs="Marianne"/>
          <w:color w:val="0000FF"/>
          <w:sz w:val="18"/>
          <w:szCs w:val="18"/>
        </w:rPr>
        <w:t xml:space="preserve"> </w:t>
      </w:r>
      <w:r w:rsidRPr="00F25E0B">
        <w:rPr>
          <w:rFonts w:ascii="Marianne" w:hAnsi="Marianne" w:cs="Marianne"/>
          <w:color w:val="0000FF"/>
          <w:sz w:val="18"/>
          <w:szCs w:val="18"/>
        </w:rPr>
        <w:t>dupliqué</w:t>
      </w:r>
      <w:r w:rsidRPr="00F25E0B">
        <w:rPr>
          <w:rFonts w:ascii="Marianne" w:eastAsia="Calibri" w:hAnsi="Marianne" w:cs="Marianne"/>
          <w:color w:val="0000FF"/>
          <w:sz w:val="18"/>
          <w:szCs w:val="18"/>
        </w:rPr>
        <w:t xml:space="preserve"> </w:t>
      </w:r>
      <w:r w:rsidRPr="00F25E0B">
        <w:rPr>
          <w:rFonts w:ascii="Marianne" w:hAnsi="Marianne" w:cs="Marianne"/>
          <w:color w:val="0000FF"/>
          <w:sz w:val="18"/>
          <w:szCs w:val="18"/>
        </w:rPr>
        <w:t>pour</w:t>
      </w:r>
      <w:r w:rsidRPr="00F25E0B">
        <w:rPr>
          <w:rFonts w:ascii="Marianne" w:eastAsia="Calibri" w:hAnsi="Marianne" w:cs="Marianne"/>
          <w:color w:val="0000FF"/>
          <w:sz w:val="18"/>
          <w:szCs w:val="18"/>
        </w:rPr>
        <w:t xml:space="preserve"> </w:t>
      </w:r>
      <w:r w:rsidRPr="00F25E0B">
        <w:rPr>
          <w:rFonts w:ascii="Marianne" w:hAnsi="Marianne" w:cs="Marianne"/>
          <w:color w:val="0000FF"/>
          <w:sz w:val="18"/>
          <w:szCs w:val="18"/>
        </w:rPr>
        <w:t>chacun</w:t>
      </w:r>
      <w:r w:rsidRPr="00F25E0B">
        <w:rPr>
          <w:rFonts w:ascii="Marianne" w:eastAsia="Calibri" w:hAnsi="Marianne" w:cs="Marianne"/>
          <w:color w:val="0000FF"/>
          <w:sz w:val="18"/>
          <w:szCs w:val="18"/>
        </w:rPr>
        <w:t xml:space="preserve"> </w:t>
      </w:r>
      <w:r w:rsidRPr="00F25E0B">
        <w:rPr>
          <w:rFonts w:ascii="Marianne" w:hAnsi="Marianne" w:cs="Marianne"/>
          <w:color w:val="0000FF"/>
          <w:sz w:val="18"/>
          <w:szCs w:val="18"/>
        </w:rPr>
        <w:t>des</w:t>
      </w:r>
      <w:r w:rsidRPr="00F25E0B">
        <w:rPr>
          <w:rFonts w:ascii="Marianne" w:eastAsia="Calibri" w:hAnsi="Marianne" w:cs="Marianne"/>
          <w:color w:val="0000FF"/>
          <w:sz w:val="18"/>
          <w:szCs w:val="18"/>
        </w:rPr>
        <w:t xml:space="preserve"> </w:t>
      </w:r>
      <w:r w:rsidRPr="00F25E0B">
        <w:rPr>
          <w:rFonts w:ascii="Marianne" w:hAnsi="Marianne" w:cs="Marianne"/>
          <w:color w:val="0000FF"/>
          <w:sz w:val="18"/>
          <w:szCs w:val="18"/>
        </w:rPr>
        <w:t>co-contractants</w:t>
      </w:r>
      <w:r w:rsidRPr="00F25E0B">
        <w:rPr>
          <w:rFonts w:ascii="Marianne" w:eastAsia="Calibri" w:hAnsi="Marianne" w:cs="Marianne"/>
          <w:color w:val="0000FF"/>
          <w:sz w:val="18"/>
          <w:szCs w:val="18"/>
        </w:rPr>
        <w:t xml:space="preserve"> </w:t>
      </w:r>
      <w:r w:rsidRPr="00F25E0B">
        <w:rPr>
          <w:rFonts w:ascii="Marianne" w:hAnsi="Marianne" w:cs="Marianne"/>
          <w:color w:val="0000FF"/>
          <w:sz w:val="18"/>
          <w:szCs w:val="18"/>
        </w:rPr>
        <w:t>et</w:t>
      </w:r>
      <w:r w:rsidRPr="00F25E0B">
        <w:rPr>
          <w:rFonts w:ascii="Marianne" w:eastAsia="Calibri" w:hAnsi="Marianne" w:cs="Marianne"/>
          <w:color w:val="0000FF"/>
          <w:sz w:val="18"/>
          <w:szCs w:val="18"/>
        </w:rPr>
        <w:t xml:space="preserve"> </w:t>
      </w:r>
      <w:r w:rsidRPr="00F25E0B">
        <w:rPr>
          <w:rFonts w:ascii="Marianne" w:hAnsi="Marianne" w:cs="Marianne"/>
          <w:color w:val="0000FF"/>
          <w:sz w:val="18"/>
          <w:szCs w:val="18"/>
        </w:rPr>
        <w:t>sera</w:t>
      </w:r>
      <w:r w:rsidRPr="00F25E0B">
        <w:rPr>
          <w:rFonts w:ascii="Marianne" w:eastAsia="Calibri" w:hAnsi="Marianne" w:cs="Marianne"/>
          <w:color w:val="0000FF"/>
          <w:sz w:val="18"/>
          <w:szCs w:val="18"/>
        </w:rPr>
        <w:t xml:space="preserve"> </w:t>
      </w:r>
      <w:r w:rsidRPr="00F25E0B">
        <w:rPr>
          <w:rFonts w:ascii="Marianne" w:hAnsi="Marianne" w:cs="Marianne"/>
          <w:color w:val="0000FF"/>
          <w:sz w:val="18"/>
          <w:szCs w:val="18"/>
        </w:rPr>
        <w:t>inséré</w:t>
      </w:r>
      <w:r w:rsidRPr="00F25E0B">
        <w:rPr>
          <w:rFonts w:ascii="Marianne" w:eastAsia="Calibri" w:hAnsi="Marianne" w:cs="Marianne"/>
          <w:color w:val="0000FF"/>
          <w:sz w:val="18"/>
          <w:szCs w:val="18"/>
        </w:rPr>
        <w:t xml:space="preserve"> </w:t>
      </w:r>
      <w:r w:rsidRPr="00F25E0B">
        <w:rPr>
          <w:rFonts w:ascii="Marianne" w:hAnsi="Marianne" w:cs="Marianne"/>
          <w:color w:val="0000FF"/>
          <w:sz w:val="18"/>
          <w:szCs w:val="18"/>
        </w:rPr>
        <w:t>autant</w:t>
      </w:r>
      <w:r w:rsidRPr="00F25E0B">
        <w:rPr>
          <w:rFonts w:ascii="Marianne" w:eastAsia="Calibri" w:hAnsi="Marianne" w:cs="Marianne"/>
          <w:color w:val="0000FF"/>
          <w:sz w:val="18"/>
          <w:szCs w:val="18"/>
        </w:rPr>
        <w:t xml:space="preserve"> </w:t>
      </w:r>
      <w:r w:rsidRPr="00F25E0B">
        <w:rPr>
          <w:rFonts w:ascii="Marianne" w:hAnsi="Marianne" w:cs="Marianne"/>
          <w:color w:val="0000FF"/>
          <w:sz w:val="18"/>
          <w:szCs w:val="18"/>
        </w:rPr>
        <w:t>de</w:t>
      </w:r>
      <w:r w:rsidRPr="00F25E0B">
        <w:rPr>
          <w:rFonts w:ascii="Marianne" w:eastAsia="Calibri" w:hAnsi="Marianne" w:cs="Marianne"/>
          <w:color w:val="0000FF"/>
          <w:sz w:val="18"/>
          <w:szCs w:val="18"/>
        </w:rPr>
        <w:t xml:space="preserve"> </w:t>
      </w:r>
      <w:r w:rsidRPr="00F25E0B">
        <w:rPr>
          <w:rFonts w:ascii="Marianne" w:hAnsi="Marianne" w:cs="Marianne"/>
          <w:color w:val="0000FF"/>
          <w:sz w:val="18"/>
          <w:szCs w:val="18"/>
        </w:rPr>
        <w:t>fois</w:t>
      </w:r>
      <w:r w:rsidRPr="00F25E0B">
        <w:rPr>
          <w:rFonts w:ascii="Marianne" w:eastAsia="Calibri" w:hAnsi="Marianne" w:cs="Marianne"/>
          <w:color w:val="0000FF"/>
          <w:sz w:val="18"/>
          <w:szCs w:val="18"/>
        </w:rPr>
        <w:t xml:space="preserve"> </w:t>
      </w:r>
      <w:r w:rsidRPr="00F25E0B">
        <w:rPr>
          <w:rFonts w:ascii="Marianne" w:hAnsi="Marianne" w:cs="Marianne"/>
          <w:color w:val="0000FF"/>
          <w:sz w:val="18"/>
          <w:szCs w:val="18"/>
        </w:rPr>
        <w:t>que</w:t>
      </w:r>
      <w:r w:rsidRPr="00F25E0B">
        <w:rPr>
          <w:rFonts w:ascii="Marianne" w:eastAsia="Calibri" w:hAnsi="Marianne" w:cs="Marianne"/>
          <w:color w:val="0000FF"/>
          <w:sz w:val="18"/>
          <w:szCs w:val="18"/>
        </w:rPr>
        <w:t xml:space="preserve"> </w:t>
      </w:r>
      <w:r w:rsidRPr="00F25E0B">
        <w:rPr>
          <w:rFonts w:ascii="Marianne" w:hAnsi="Marianne" w:cs="Marianne"/>
          <w:color w:val="0000FF"/>
          <w:sz w:val="18"/>
          <w:szCs w:val="18"/>
        </w:rPr>
        <w:t>nécessaire</w:t>
      </w:r>
      <w:r w:rsidRPr="00F25E0B">
        <w:rPr>
          <w:rFonts w:ascii="Marianne" w:eastAsia="Calibri" w:hAnsi="Marianne" w:cs="Marianne"/>
          <w:color w:val="0000FF"/>
          <w:sz w:val="18"/>
          <w:szCs w:val="18"/>
        </w:rPr>
        <w:t xml:space="preserve"> </w:t>
      </w:r>
      <w:r w:rsidRPr="00F25E0B">
        <w:rPr>
          <w:rFonts w:ascii="Marianne" w:hAnsi="Marianne" w:cs="Marianne"/>
          <w:color w:val="0000FF"/>
          <w:sz w:val="18"/>
          <w:szCs w:val="18"/>
        </w:rPr>
        <w:t>après</w:t>
      </w:r>
      <w:r w:rsidRPr="00F25E0B">
        <w:rPr>
          <w:rFonts w:ascii="Marianne" w:eastAsia="Calibri" w:hAnsi="Marianne" w:cs="Marianne"/>
          <w:color w:val="0000FF"/>
          <w:sz w:val="18"/>
          <w:szCs w:val="18"/>
        </w:rPr>
        <w:t xml:space="preserve"> </w:t>
      </w:r>
      <w:r w:rsidRPr="00F25E0B">
        <w:rPr>
          <w:rFonts w:ascii="Marianne" w:hAnsi="Marianne" w:cs="Marianne"/>
          <w:color w:val="0000FF"/>
          <w:sz w:val="18"/>
          <w:szCs w:val="18"/>
        </w:rPr>
        <w:t>celui-ci.</w:t>
      </w:r>
    </w:p>
    <w:p w14:paraId="67140050" w14:textId="3262DF9D" w:rsidR="00C5625C" w:rsidRPr="00F25E0B" w:rsidRDefault="00C5625C" w:rsidP="00C5625C">
      <w:pPr>
        <w:jc w:val="both"/>
        <w:rPr>
          <w:rFonts w:ascii="Marianne" w:eastAsia="Calibri" w:hAnsi="Marianne" w:cs="Marianne"/>
          <w:sz w:val="18"/>
          <w:szCs w:val="18"/>
          <w:u w:val="single"/>
        </w:rPr>
      </w:pPr>
      <w:r w:rsidRPr="00F25E0B">
        <w:rPr>
          <w:rFonts w:ascii="Marianne" w:hAnsi="Marianne" w:cs="Marianne"/>
          <w:sz w:val="18"/>
          <w:szCs w:val="18"/>
        </w:rPr>
        <w:t>*</w:t>
      </w:r>
      <w:r w:rsidRPr="00F25E0B">
        <w:rPr>
          <w:rFonts w:ascii="Marianne" w:eastAsia="Calibri" w:hAnsi="Marianne" w:cs="Marianne"/>
          <w:sz w:val="18"/>
          <w:szCs w:val="18"/>
        </w:rPr>
        <w:t xml:space="preserve"> </w:t>
      </w:r>
      <w:r w:rsidRPr="00F25E0B">
        <w:rPr>
          <w:rFonts w:ascii="Marianne" w:hAnsi="Marianne" w:cs="Marianne"/>
          <w:sz w:val="18"/>
          <w:szCs w:val="18"/>
          <w:u w:val="single"/>
        </w:rPr>
        <w:t>Article</w:t>
      </w:r>
      <w:r w:rsidRPr="00F25E0B">
        <w:rPr>
          <w:rFonts w:ascii="Marianne" w:eastAsia="Calibri" w:hAnsi="Marianne" w:cs="Marianne"/>
          <w:sz w:val="18"/>
          <w:szCs w:val="18"/>
          <w:u w:val="single"/>
        </w:rPr>
        <w:t xml:space="preserve"> </w:t>
      </w:r>
      <w:r w:rsidRPr="00F25E0B">
        <w:rPr>
          <w:rFonts w:ascii="Marianne" w:hAnsi="Marianne" w:cs="Marianne"/>
          <w:sz w:val="18"/>
          <w:szCs w:val="18"/>
          <w:u w:val="single"/>
        </w:rPr>
        <w:t>3</w:t>
      </w:r>
      <w:r w:rsidRPr="00F25E0B">
        <w:rPr>
          <w:rFonts w:ascii="Marianne" w:eastAsia="Calibri" w:hAnsi="Marianne" w:cs="Marianne"/>
          <w:sz w:val="18"/>
          <w:szCs w:val="18"/>
          <w:u w:val="single"/>
        </w:rPr>
        <w:t xml:space="preserve"> </w:t>
      </w:r>
      <w:r w:rsidRPr="00F25E0B">
        <w:rPr>
          <w:rFonts w:ascii="Marianne" w:hAnsi="Marianne" w:cs="Marianne"/>
          <w:sz w:val="18"/>
          <w:szCs w:val="18"/>
          <w:u w:val="single"/>
        </w:rPr>
        <w:t>du</w:t>
      </w:r>
      <w:r w:rsidRPr="00F25E0B">
        <w:rPr>
          <w:rFonts w:ascii="Marianne" w:eastAsia="Calibri" w:hAnsi="Marianne" w:cs="Marianne"/>
          <w:sz w:val="18"/>
          <w:szCs w:val="18"/>
          <w:u w:val="single"/>
        </w:rPr>
        <w:t xml:space="preserve"> </w:t>
      </w:r>
      <w:r w:rsidRPr="00F25E0B">
        <w:rPr>
          <w:rFonts w:ascii="Marianne" w:hAnsi="Marianne" w:cs="Marianne"/>
          <w:sz w:val="18"/>
          <w:szCs w:val="18"/>
          <w:u w:val="single"/>
        </w:rPr>
        <w:t>d</w:t>
      </w:r>
      <w:r w:rsidRPr="00F25E0B">
        <w:rPr>
          <w:rStyle w:val="lev"/>
          <w:rFonts w:ascii="Marianne" w:hAnsi="Marianne" w:cs="Marianne"/>
          <w:b w:val="0"/>
          <w:bCs w:val="0"/>
          <w:sz w:val="18"/>
          <w:szCs w:val="18"/>
          <w:u w:val="single"/>
        </w:rPr>
        <w:t>écret</w:t>
      </w:r>
      <w:r w:rsidRPr="00F25E0B">
        <w:rPr>
          <w:rStyle w:val="lev"/>
          <w:rFonts w:ascii="Marianne" w:eastAsia="Calibri" w:hAnsi="Marianne" w:cs="Marianne"/>
          <w:sz w:val="18"/>
          <w:szCs w:val="18"/>
          <w:u w:val="single"/>
        </w:rPr>
        <w:t xml:space="preserve"> </w:t>
      </w:r>
      <w:r w:rsidRPr="00F25E0B">
        <w:rPr>
          <w:rStyle w:val="lev"/>
          <w:rFonts w:ascii="Marianne" w:hAnsi="Marianne" w:cs="Marianne"/>
          <w:sz w:val="18"/>
          <w:szCs w:val="18"/>
          <w:u w:val="single"/>
        </w:rPr>
        <w:t>n°</w:t>
      </w:r>
      <w:r w:rsidRPr="00F25E0B">
        <w:rPr>
          <w:rStyle w:val="lev"/>
          <w:rFonts w:ascii="Marianne" w:eastAsia="Calibri" w:hAnsi="Marianne" w:cs="Marianne"/>
          <w:sz w:val="18"/>
          <w:szCs w:val="18"/>
          <w:u w:val="single"/>
        </w:rPr>
        <w:t xml:space="preserve"> </w:t>
      </w:r>
      <w:r w:rsidRPr="00F25E0B">
        <w:rPr>
          <w:rStyle w:val="lev"/>
          <w:rFonts w:ascii="Marianne" w:hAnsi="Marianne" w:cs="Marianne"/>
          <w:sz w:val="18"/>
          <w:szCs w:val="18"/>
          <w:u w:val="single"/>
        </w:rPr>
        <w:t>2008-1354</w:t>
      </w:r>
      <w:r w:rsidRPr="00F25E0B">
        <w:rPr>
          <w:rStyle w:val="lev"/>
          <w:rFonts w:ascii="Marianne" w:eastAsia="Calibri" w:hAnsi="Marianne" w:cs="Marianne"/>
          <w:sz w:val="18"/>
          <w:szCs w:val="18"/>
          <w:u w:val="single"/>
        </w:rPr>
        <w:t xml:space="preserve"> </w:t>
      </w:r>
      <w:r w:rsidRPr="00F25E0B">
        <w:rPr>
          <w:rStyle w:val="lev"/>
          <w:rFonts w:ascii="Marianne" w:hAnsi="Marianne" w:cs="Marianne"/>
          <w:sz w:val="18"/>
          <w:szCs w:val="18"/>
          <w:u w:val="single"/>
        </w:rPr>
        <w:t>du</w:t>
      </w:r>
      <w:r w:rsidRPr="00F25E0B">
        <w:rPr>
          <w:rStyle w:val="lev"/>
          <w:rFonts w:ascii="Marianne" w:eastAsia="Calibri" w:hAnsi="Marianne" w:cs="Marianne"/>
          <w:sz w:val="18"/>
          <w:szCs w:val="18"/>
          <w:u w:val="single"/>
        </w:rPr>
        <w:t xml:space="preserve"> </w:t>
      </w:r>
      <w:r w:rsidRPr="00F25E0B">
        <w:rPr>
          <w:rStyle w:val="lev"/>
          <w:rFonts w:ascii="Marianne" w:hAnsi="Marianne" w:cs="Marianne"/>
          <w:sz w:val="18"/>
          <w:szCs w:val="18"/>
          <w:u w:val="single"/>
        </w:rPr>
        <w:t>18</w:t>
      </w:r>
      <w:r w:rsidRPr="00F25E0B">
        <w:rPr>
          <w:rStyle w:val="lev"/>
          <w:rFonts w:ascii="Marianne" w:eastAsia="Calibri" w:hAnsi="Marianne" w:cs="Marianne"/>
          <w:sz w:val="18"/>
          <w:szCs w:val="18"/>
          <w:u w:val="single"/>
        </w:rPr>
        <w:t xml:space="preserve"> </w:t>
      </w:r>
      <w:r w:rsidRPr="00F25E0B">
        <w:rPr>
          <w:rStyle w:val="lev"/>
          <w:rFonts w:ascii="Marianne" w:hAnsi="Marianne" w:cs="Marianne"/>
          <w:sz w:val="18"/>
          <w:szCs w:val="18"/>
          <w:u w:val="single"/>
        </w:rPr>
        <w:t>décembre</w:t>
      </w:r>
      <w:r w:rsidRPr="00F25E0B">
        <w:rPr>
          <w:rStyle w:val="lev"/>
          <w:rFonts w:ascii="Marianne" w:eastAsia="Calibri" w:hAnsi="Marianne" w:cs="Marianne"/>
          <w:sz w:val="18"/>
          <w:szCs w:val="18"/>
          <w:u w:val="single"/>
        </w:rPr>
        <w:t xml:space="preserve"> </w:t>
      </w:r>
      <w:r w:rsidRPr="00F25E0B">
        <w:rPr>
          <w:rStyle w:val="lev"/>
          <w:rFonts w:ascii="Marianne" w:hAnsi="Marianne" w:cs="Marianne"/>
          <w:sz w:val="18"/>
          <w:szCs w:val="18"/>
          <w:u w:val="single"/>
        </w:rPr>
        <w:t>2008</w:t>
      </w:r>
      <w:r w:rsidRPr="00F25E0B">
        <w:rPr>
          <w:rStyle w:val="lev"/>
          <w:rFonts w:ascii="Marianne" w:eastAsia="Calibri" w:hAnsi="Marianne" w:cs="Marianne"/>
          <w:sz w:val="18"/>
          <w:szCs w:val="18"/>
          <w:u w:val="single"/>
        </w:rPr>
        <w:t xml:space="preserve"> </w:t>
      </w:r>
      <w:r w:rsidRPr="00F25E0B">
        <w:rPr>
          <w:rStyle w:val="lev"/>
          <w:rFonts w:ascii="Marianne" w:hAnsi="Marianne" w:cs="Marianne"/>
          <w:sz w:val="18"/>
          <w:szCs w:val="18"/>
          <w:u w:val="single"/>
        </w:rPr>
        <w:t>relatif</w:t>
      </w:r>
      <w:r w:rsidRPr="00F25E0B">
        <w:rPr>
          <w:rStyle w:val="lev"/>
          <w:rFonts w:ascii="Marianne" w:eastAsia="Calibri" w:hAnsi="Marianne" w:cs="Marianne"/>
          <w:sz w:val="18"/>
          <w:szCs w:val="18"/>
          <w:u w:val="single"/>
        </w:rPr>
        <w:t xml:space="preserve"> </w:t>
      </w:r>
      <w:r w:rsidRPr="00F25E0B">
        <w:rPr>
          <w:rStyle w:val="lev"/>
          <w:rFonts w:ascii="Marianne" w:hAnsi="Marianne" w:cs="Marianne"/>
          <w:sz w:val="18"/>
          <w:szCs w:val="18"/>
          <w:u w:val="single"/>
        </w:rPr>
        <w:t>aux</w:t>
      </w:r>
      <w:r w:rsidRPr="00F25E0B">
        <w:rPr>
          <w:rStyle w:val="lev"/>
          <w:rFonts w:ascii="Marianne" w:eastAsia="Calibri" w:hAnsi="Marianne" w:cs="Marianne"/>
          <w:sz w:val="18"/>
          <w:szCs w:val="18"/>
          <w:u w:val="single"/>
        </w:rPr>
        <w:t xml:space="preserve"> </w:t>
      </w:r>
      <w:r w:rsidRPr="00F25E0B">
        <w:rPr>
          <w:rStyle w:val="lev"/>
          <w:rFonts w:ascii="Marianne" w:hAnsi="Marianne" w:cs="Marianne"/>
          <w:sz w:val="18"/>
          <w:szCs w:val="18"/>
          <w:u w:val="single"/>
        </w:rPr>
        <w:t>critères</w:t>
      </w:r>
      <w:r w:rsidRPr="00F25E0B">
        <w:rPr>
          <w:rStyle w:val="lev"/>
          <w:rFonts w:ascii="Marianne" w:eastAsia="Calibri" w:hAnsi="Marianne" w:cs="Marianne"/>
          <w:sz w:val="18"/>
          <w:szCs w:val="18"/>
          <w:u w:val="single"/>
        </w:rPr>
        <w:t xml:space="preserve"> </w:t>
      </w:r>
      <w:r w:rsidRPr="00F25E0B">
        <w:rPr>
          <w:rStyle w:val="lev"/>
          <w:rFonts w:ascii="Marianne" w:hAnsi="Marianne" w:cs="Marianne"/>
          <w:sz w:val="18"/>
          <w:szCs w:val="18"/>
          <w:u w:val="single"/>
        </w:rPr>
        <w:t>permettant</w:t>
      </w:r>
      <w:r w:rsidRPr="00F25E0B">
        <w:rPr>
          <w:rStyle w:val="lev"/>
          <w:rFonts w:ascii="Marianne" w:eastAsia="Calibri" w:hAnsi="Marianne" w:cs="Marianne"/>
          <w:sz w:val="18"/>
          <w:szCs w:val="18"/>
          <w:u w:val="single"/>
        </w:rPr>
        <w:t xml:space="preserve"> </w:t>
      </w:r>
      <w:r w:rsidRPr="00F25E0B">
        <w:rPr>
          <w:rStyle w:val="lev"/>
          <w:rFonts w:ascii="Marianne" w:hAnsi="Marianne" w:cs="Marianne"/>
          <w:sz w:val="18"/>
          <w:szCs w:val="18"/>
          <w:u w:val="single"/>
        </w:rPr>
        <w:t>de</w:t>
      </w:r>
      <w:r w:rsidRPr="00F25E0B">
        <w:rPr>
          <w:rStyle w:val="lev"/>
          <w:rFonts w:ascii="Marianne" w:eastAsia="Calibri" w:hAnsi="Marianne" w:cs="Marianne"/>
          <w:sz w:val="18"/>
          <w:szCs w:val="18"/>
          <w:u w:val="single"/>
        </w:rPr>
        <w:t xml:space="preserve"> </w:t>
      </w:r>
      <w:r w:rsidRPr="00F25E0B">
        <w:rPr>
          <w:rStyle w:val="lev"/>
          <w:rFonts w:ascii="Marianne" w:hAnsi="Marianne" w:cs="Marianne"/>
          <w:sz w:val="18"/>
          <w:szCs w:val="18"/>
          <w:u w:val="single"/>
        </w:rPr>
        <w:t>déterminer</w:t>
      </w:r>
      <w:r w:rsidRPr="00F25E0B">
        <w:rPr>
          <w:rStyle w:val="lev"/>
          <w:rFonts w:ascii="Marianne" w:eastAsia="Calibri" w:hAnsi="Marianne" w:cs="Marianne"/>
          <w:sz w:val="18"/>
          <w:szCs w:val="18"/>
          <w:u w:val="single"/>
        </w:rPr>
        <w:t xml:space="preserve"> </w:t>
      </w:r>
      <w:r w:rsidRPr="00F25E0B">
        <w:rPr>
          <w:rStyle w:val="lev"/>
          <w:rFonts w:ascii="Marianne" w:hAnsi="Marianne" w:cs="Marianne"/>
          <w:sz w:val="18"/>
          <w:szCs w:val="18"/>
          <w:u w:val="single"/>
        </w:rPr>
        <w:t>la</w:t>
      </w:r>
      <w:r w:rsidRPr="00F25E0B">
        <w:rPr>
          <w:rStyle w:val="lev"/>
          <w:rFonts w:ascii="Marianne" w:eastAsia="Calibri" w:hAnsi="Marianne" w:cs="Marianne"/>
          <w:sz w:val="18"/>
          <w:szCs w:val="18"/>
          <w:u w:val="single"/>
        </w:rPr>
        <w:t xml:space="preserve"> </w:t>
      </w:r>
      <w:r w:rsidRPr="00F25E0B">
        <w:rPr>
          <w:rStyle w:val="lev"/>
          <w:rFonts w:ascii="Marianne" w:hAnsi="Marianne" w:cs="Marianne"/>
          <w:sz w:val="18"/>
          <w:szCs w:val="18"/>
          <w:u w:val="single"/>
        </w:rPr>
        <w:t>catégorie</w:t>
      </w:r>
      <w:r w:rsidRPr="00F25E0B">
        <w:rPr>
          <w:rStyle w:val="lev"/>
          <w:rFonts w:ascii="Marianne" w:eastAsia="Calibri" w:hAnsi="Marianne" w:cs="Marianne"/>
          <w:sz w:val="18"/>
          <w:szCs w:val="18"/>
          <w:u w:val="single"/>
        </w:rPr>
        <w:t xml:space="preserve"> </w:t>
      </w:r>
      <w:r w:rsidRPr="00F25E0B">
        <w:rPr>
          <w:rStyle w:val="lev"/>
          <w:rFonts w:ascii="Marianne" w:hAnsi="Marianne" w:cs="Marianne"/>
          <w:sz w:val="18"/>
          <w:szCs w:val="18"/>
          <w:u w:val="single"/>
        </w:rPr>
        <w:t>d'appartenance</w:t>
      </w:r>
      <w:r w:rsidRPr="00F25E0B">
        <w:rPr>
          <w:rStyle w:val="lev"/>
          <w:rFonts w:ascii="Marianne" w:eastAsia="Calibri" w:hAnsi="Marianne" w:cs="Marianne"/>
          <w:sz w:val="18"/>
          <w:szCs w:val="18"/>
          <w:u w:val="single"/>
        </w:rPr>
        <w:t xml:space="preserve"> </w:t>
      </w:r>
      <w:r w:rsidRPr="00F25E0B">
        <w:rPr>
          <w:rStyle w:val="lev"/>
          <w:rFonts w:ascii="Marianne" w:hAnsi="Marianne" w:cs="Marianne"/>
          <w:sz w:val="18"/>
          <w:szCs w:val="18"/>
          <w:u w:val="single"/>
        </w:rPr>
        <w:t>d'une</w:t>
      </w:r>
      <w:r w:rsidRPr="00F25E0B">
        <w:rPr>
          <w:rStyle w:val="lev"/>
          <w:rFonts w:ascii="Marianne" w:eastAsia="Calibri" w:hAnsi="Marianne" w:cs="Marianne"/>
          <w:sz w:val="18"/>
          <w:szCs w:val="18"/>
          <w:u w:val="single"/>
        </w:rPr>
        <w:t xml:space="preserve"> </w:t>
      </w:r>
      <w:r w:rsidRPr="00F25E0B">
        <w:rPr>
          <w:rStyle w:val="lev"/>
          <w:rFonts w:ascii="Marianne" w:hAnsi="Marianne" w:cs="Marianne"/>
          <w:sz w:val="18"/>
          <w:szCs w:val="18"/>
          <w:u w:val="single"/>
        </w:rPr>
        <w:t>entreprise</w:t>
      </w:r>
      <w:r w:rsidRPr="00F25E0B">
        <w:rPr>
          <w:rStyle w:val="lev"/>
          <w:rFonts w:ascii="Marianne" w:eastAsia="Calibri" w:hAnsi="Marianne" w:cs="Marianne"/>
          <w:sz w:val="18"/>
          <w:szCs w:val="18"/>
          <w:u w:val="single"/>
        </w:rPr>
        <w:t xml:space="preserve"> </w:t>
      </w:r>
      <w:r w:rsidRPr="00F25E0B">
        <w:rPr>
          <w:rStyle w:val="lev"/>
          <w:rFonts w:ascii="Marianne" w:hAnsi="Marianne" w:cs="Marianne"/>
          <w:sz w:val="18"/>
          <w:szCs w:val="18"/>
          <w:u w:val="single"/>
        </w:rPr>
        <w:t>pour</w:t>
      </w:r>
      <w:r w:rsidRPr="00F25E0B">
        <w:rPr>
          <w:rStyle w:val="lev"/>
          <w:rFonts w:ascii="Marianne" w:eastAsia="Calibri" w:hAnsi="Marianne" w:cs="Marianne"/>
          <w:sz w:val="18"/>
          <w:szCs w:val="18"/>
          <w:u w:val="single"/>
        </w:rPr>
        <w:t xml:space="preserve"> </w:t>
      </w:r>
      <w:r w:rsidRPr="00F25E0B">
        <w:rPr>
          <w:rStyle w:val="lev"/>
          <w:rFonts w:ascii="Marianne" w:hAnsi="Marianne" w:cs="Marianne"/>
          <w:sz w:val="18"/>
          <w:szCs w:val="18"/>
          <w:u w:val="single"/>
        </w:rPr>
        <w:t>les</w:t>
      </w:r>
      <w:r w:rsidRPr="00F25E0B">
        <w:rPr>
          <w:rStyle w:val="lev"/>
          <w:rFonts w:ascii="Marianne" w:eastAsia="Calibri" w:hAnsi="Marianne" w:cs="Marianne"/>
          <w:sz w:val="18"/>
          <w:szCs w:val="18"/>
          <w:u w:val="single"/>
        </w:rPr>
        <w:t xml:space="preserve"> </w:t>
      </w:r>
      <w:r w:rsidRPr="00F25E0B">
        <w:rPr>
          <w:rStyle w:val="lev"/>
          <w:rFonts w:ascii="Marianne" w:hAnsi="Marianne" w:cs="Marianne"/>
          <w:sz w:val="18"/>
          <w:szCs w:val="18"/>
          <w:u w:val="single"/>
        </w:rPr>
        <w:t>besoins</w:t>
      </w:r>
      <w:r w:rsidRPr="00F25E0B">
        <w:rPr>
          <w:rStyle w:val="lev"/>
          <w:rFonts w:ascii="Marianne" w:eastAsia="Calibri" w:hAnsi="Marianne" w:cs="Marianne"/>
          <w:sz w:val="18"/>
          <w:szCs w:val="18"/>
          <w:u w:val="single"/>
        </w:rPr>
        <w:t xml:space="preserve"> </w:t>
      </w:r>
      <w:r w:rsidRPr="00F25E0B">
        <w:rPr>
          <w:rStyle w:val="lev"/>
          <w:rFonts w:ascii="Marianne" w:hAnsi="Marianne" w:cs="Marianne"/>
          <w:sz w:val="18"/>
          <w:szCs w:val="18"/>
          <w:u w:val="single"/>
        </w:rPr>
        <w:t>de</w:t>
      </w:r>
      <w:r w:rsidRPr="00F25E0B">
        <w:rPr>
          <w:rStyle w:val="lev"/>
          <w:rFonts w:ascii="Marianne" w:eastAsia="Calibri" w:hAnsi="Marianne" w:cs="Marianne"/>
          <w:sz w:val="18"/>
          <w:szCs w:val="18"/>
          <w:u w:val="single"/>
        </w:rPr>
        <w:t xml:space="preserve"> </w:t>
      </w:r>
      <w:r w:rsidRPr="00F25E0B">
        <w:rPr>
          <w:rStyle w:val="lev"/>
          <w:rFonts w:ascii="Marianne" w:hAnsi="Marianne" w:cs="Marianne"/>
          <w:sz w:val="18"/>
          <w:szCs w:val="18"/>
          <w:u w:val="single"/>
        </w:rPr>
        <w:t>l'analyse</w:t>
      </w:r>
      <w:r w:rsidRPr="00F25E0B">
        <w:rPr>
          <w:rStyle w:val="lev"/>
          <w:rFonts w:ascii="Marianne" w:eastAsia="Calibri" w:hAnsi="Marianne" w:cs="Marianne"/>
          <w:sz w:val="18"/>
          <w:szCs w:val="18"/>
          <w:u w:val="single"/>
        </w:rPr>
        <w:t xml:space="preserve"> </w:t>
      </w:r>
      <w:r w:rsidRPr="00F25E0B">
        <w:rPr>
          <w:rStyle w:val="lev"/>
          <w:rFonts w:ascii="Marianne" w:hAnsi="Marianne" w:cs="Marianne"/>
          <w:sz w:val="18"/>
          <w:szCs w:val="18"/>
          <w:u w:val="single"/>
        </w:rPr>
        <w:t>statistique</w:t>
      </w:r>
      <w:r w:rsidRPr="00F25E0B">
        <w:rPr>
          <w:rStyle w:val="lev"/>
          <w:rFonts w:ascii="Marianne" w:eastAsia="Calibri" w:hAnsi="Marianne" w:cs="Marianne"/>
          <w:sz w:val="18"/>
          <w:szCs w:val="18"/>
          <w:u w:val="single"/>
        </w:rPr>
        <w:t xml:space="preserve"> </w:t>
      </w:r>
      <w:r w:rsidRPr="00F25E0B">
        <w:rPr>
          <w:rStyle w:val="lev"/>
          <w:rFonts w:ascii="Marianne" w:hAnsi="Marianne" w:cs="Marianne"/>
          <w:sz w:val="18"/>
          <w:szCs w:val="18"/>
          <w:u w:val="single"/>
        </w:rPr>
        <w:t>et</w:t>
      </w:r>
      <w:r w:rsidRPr="00F25E0B">
        <w:rPr>
          <w:rStyle w:val="lev"/>
          <w:rFonts w:ascii="Marianne" w:eastAsia="Calibri" w:hAnsi="Marianne" w:cs="Marianne"/>
          <w:sz w:val="18"/>
          <w:szCs w:val="18"/>
          <w:u w:val="single"/>
        </w:rPr>
        <w:t xml:space="preserve"> </w:t>
      </w:r>
      <w:r w:rsidRPr="00F25E0B">
        <w:rPr>
          <w:rStyle w:val="lev"/>
          <w:rFonts w:ascii="Marianne" w:hAnsi="Marianne" w:cs="Marianne"/>
          <w:sz w:val="18"/>
          <w:szCs w:val="18"/>
          <w:u w:val="single"/>
        </w:rPr>
        <w:t>économique</w:t>
      </w:r>
      <w:r w:rsidRPr="00F25E0B">
        <w:rPr>
          <w:rFonts w:ascii="Marianne" w:eastAsia="Calibri" w:hAnsi="Marianne" w:cs="Marianne"/>
          <w:sz w:val="18"/>
          <w:szCs w:val="18"/>
          <w:u w:val="single"/>
        </w:rPr>
        <w:t xml:space="preserve"> </w:t>
      </w:r>
    </w:p>
    <w:p w14:paraId="43F35534" w14:textId="77777777" w:rsidR="008625EE" w:rsidRDefault="008625EE" w:rsidP="00C5625C">
      <w:pPr>
        <w:jc w:val="both"/>
        <w:rPr>
          <w:rFonts w:ascii="Marianne" w:hAnsi="Marianne" w:cs="Marianne"/>
          <w:sz w:val="18"/>
          <w:szCs w:val="18"/>
        </w:rPr>
      </w:pPr>
    </w:p>
    <w:p w14:paraId="055CDAF4" w14:textId="71A0E162" w:rsidR="00C5625C" w:rsidRPr="00F25E0B" w:rsidRDefault="00C5625C" w:rsidP="00C5625C">
      <w:pPr>
        <w:jc w:val="both"/>
        <w:rPr>
          <w:rFonts w:ascii="Marianne" w:hAnsi="Marianne" w:cs="Marianne"/>
          <w:sz w:val="18"/>
          <w:szCs w:val="18"/>
        </w:rPr>
      </w:pPr>
      <w:r w:rsidRPr="00F25E0B">
        <w:rPr>
          <w:rFonts w:ascii="Marianne" w:hAnsi="Marianne" w:cs="Marianne"/>
          <w:sz w:val="18"/>
          <w:szCs w:val="18"/>
        </w:rPr>
        <w:t>La</w:t>
      </w:r>
      <w:r w:rsidRPr="00F25E0B">
        <w:rPr>
          <w:rFonts w:ascii="Marianne" w:eastAsia="Calibri" w:hAnsi="Marianne" w:cs="Marianne"/>
          <w:sz w:val="18"/>
          <w:szCs w:val="18"/>
        </w:rPr>
        <w:t xml:space="preserve"> </w:t>
      </w:r>
      <w:r w:rsidRPr="00F25E0B">
        <w:rPr>
          <w:rFonts w:ascii="Marianne" w:hAnsi="Marianne" w:cs="Marianne"/>
          <w:sz w:val="18"/>
          <w:szCs w:val="18"/>
        </w:rPr>
        <w:t>catégorie</w:t>
      </w:r>
      <w:r w:rsidRPr="00F25E0B">
        <w:rPr>
          <w:rFonts w:ascii="Marianne" w:eastAsia="Calibri" w:hAnsi="Marianne" w:cs="Marianne"/>
          <w:sz w:val="18"/>
          <w:szCs w:val="18"/>
        </w:rPr>
        <w:t xml:space="preserve"> </w:t>
      </w:r>
      <w:r w:rsidRPr="00F25E0B">
        <w:rPr>
          <w:rFonts w:ascii="Marianne" w:hAnsi="Marianne" w:cs="Marianne"/>
          <w:sz w:val="18"/>
          <w:szCs w:val="18"/>
        </w:rPr>
        <w:t>des</w:t>
      </w:r>
      <w:r w:rsidRPr="00F25E0B">
        <w:rPr>
          <w:rFonts w:ascii="Marianne" w:eastAsia="Calibri" w:hAnsi="Marianne" w:cs="Marianne"/>
          <w:sz w:val="18"/>
          <w:szCs w:val="18"/>
        </w:rPr>
        <w:t xml:space="preserve"> </w:t>
      </w:r>
      <w:r w:rsidRPr="00F25E0B">
        <w:rPr>
          <w:rFonts w:ascii="Marianne" w:hAnsi="Marianne" w:cs="Marianne"/>
          <w:sz w:val="18"/>
          <w:szCs w:val="18"/>
        </w:rPr>
        <w:t>microentreprises</w:t>
      </w:r>
      <w:r w:rsidRPr="00F25E0B">
        <w:rPr>
          <w:rFonts w:ascii="Marianne" w:eastAsia="Calibri" w:hAnsi="Marianne" w:cs="Marianne"/>
          <w:sz w:val="18"/>
          <w:szCs w:val="18"/>
        </w:rPr>
        <w:t xml:space="preserve"> </w:t>
      </w:r>
      <w:r w:rsidRPr="00F25E0B">
        <w:rPr>
          <w:rFonts w:ascii="Marianne" w:hAnsi="Marianne" w:cs="Marianne"/>
          <w:sz w:val="18"/>
          <w:szCs w:val="18"/>
        </w:rPr>
        <w:t>est</w:t>
      </w:r>
      <w:r w:rsidRPr="00F25E0B">
        <w:rPr>
          <w:rFonts w:ascii="Marianne" w:eastAsia="Calibri" w:hAnsi="Marianne" w:cs="Marianne"/>
          <w:sz w:val="18"/>
          <w:szCs w:val="18"/>
        </w:rPr>
        <w:t xml:space="preserve"> </w:t>
      </w:r>
      <w:r w:rsidRPr="00F25E0B">
        <w:rPr>
          <w:rFonts w:ascii="Marianne" w:hAnsi="Marianne" w:cs="Marianne"/>
          <w:sz w:val="18"/>
          <w:szCs w:val="18"/>
        </w:rPr>
        <w:t>constituée</w:t>
      </w:r>
      <w:r w:rsidRPr="00F25E0B">
        <w:rPr>
          <w:rFonts w:ascii="Marianne" w:eastAsia="Calibri" w:hAnsi="Marianne" w:cs="Marianne"/>
          <w:sz w:val="18"/>
          <w:szCs w:val="18"/>
        </w:rPr>
        <w:t xml:space="preserve"> </w:t>
      </w:r>
      <w:r w:rsidRPr="00F25E0B">
        <w:rPr>
          <w:rFonts w:ascii="Marianne" w:hAnsi="Marianne" w:cs="Marianne"/>
          <w:sz w:val="18"/>
          <w:szCs w:val="18"/>
        </w:rPr>
        <w:t>des</w:t>
      </w:r>
      <w:r w:rsidRPr="00F25E0B">
        <w:rPr>
          <w:rFonts w:ascii="Marianne" w:eastAsia="Calibri" w:hAnsi="Marianne" w:cs="Marianne"/>
          <w:sz w:val="18"/>
          <w:szCs w:val="18"/>
        </w:rPr>
        <w:t xml:space="preserve"> </w:t>
      </w:r>
      <w:r w:rsidRPr="00F25E0B">
        <w:rPr>
          <w:rFonts w:ascii="Marianne" w:hAnsi="Marianne" w:cs="Marianne"/>
          <w:sz w:val="18"/>
          <w:szCs w:val="18"/>
        </w:rPr>
        <w:t>entreprises</w:t>
      </w:r>
      <w:r w:rsidRPr="00F25E0B">
        <w:rPr>
          <w:rFonts w:ascii="Marianne" w:eastAsia="Calibri" w:hAnsi="Marianne" w:cs="Marianne"/>
          <w:sz w:val="18"/>
          <w:szCs w:val="18"/>
        </w:rPr>
        <w:t xml:space="preserve"> </w:t>
      </w:r>
      <w:r w:rsidRPr="00F25E0B">
        <w:rPr>
          <w:rFonts w:ascii="Marianne" w:hAnsi="Marianne" w:cs="Marianne"/>
          <w:sz w:val="18"/>
          <w:szCs w:val="18"/>
        </w:rPr>
        <w:t>qui</w:t>
      </w:r>
      <w:r w:rsidRPr="00F25E0B">
        <w:rPr>
          <w:rFonts w:ascii="Marianne" w:eastAsia="Calibri" w:hAnsi="Marianne" w:cs="Marianne"/>
          <w:sz w:val="18"/>
          <w:szCs w:val="18"/>
        </w:rPr>
        <w:t xml:space="preserve"> </w:t>
      </w:r>
      <w:r w:rsidRPr="00F25E0B">
        <w:rPr>
          <w:rFonts w:ascii="Marianne" w:hAnsi="Marianne" w:cs="Marianne"/>
          <w:sz w:val="18"/>
          <w:szCs w:val="18"/>
        </w:rPr>
        <w:t>:</w:t>
      </w:r>
    </w:p>
    <w:p w14:paraId="5648669B" w14:textId="77777777" w:rsidR="00C5625C" w:rsidRPr="00F25E0B" w:rsidRDefault="00C5625C" w:rsidP="00C5625C">
      <w:pPr>
        <w:numPr>
          <w:ilvl w:val="0"/>
          <w:numId w:val="34"/>
        </w:numPr>
        <w:tabs>
          <w:tab w:val="left" w:pos="720"/>
        </w:tabs>
        <w:ind w:left="720"/>
        <w:jc w:val="both"/>
        <w:rPr>
          <w:rFonts w:ascii="Marianne" w:hAnsi="Marianne" w:cs="Marianne"/>
          <w:sz w:val="18"/>
          <w:szCs w:val="18"/>
        </w:rPr>
      </w:pPr>
      <w:r w:rsidRPr="00F25E0B">
        <w:rPr>
          <w:rFonts w:ascii="Marianne" w:hAnsi="Marianne" w:cs="Marianne"/>
          <w:sz w:val="18"/>
          <w:szCs w:val="18"/>
        </w:rPr>
        <w:t>d'une</w:t>
      </w:r>
      <w:r w:rsidRPr="00F25E0B">
        <w:rPr>
          <w:rFonts w:ascii="Marianne" w:eastAsia="Calibri" w:hAnsi="Marianne" w:cs="Marianne"/>
          <w:sz w:val="18"/>
          <w:szCs w:val="18"/>
        </w:rPr>
        <w:t xml:space="preserve"> </w:t>
      </w:r>
      <w:r w:rsidRPr="00F25E0B">
        <w:rPr>
          <w:rFonts w:ascii="Marianne" w:hAnsi="Marianne" w:cs="Marianne"/>
          <w:sz w:val="18"/>
          <w:szCs w:val="18"/>
        </w:rPr>
        <w:t>part</w:t>
      </w:r>
      <w:r w:rsidRPr="00F25E0B">
        <w:rPr>
          <w:rFonts w:ascii="Marianne" w:eastAsia="Calibri" w:hAnsi="Marianne" w:cs="Marianne"/>
          <w:sz w:val="18"/>
          <w:szCs w:val="18"/>
        </w:rPr>
        <w:t xml:space="preserve"> </w:t>
      </w:r>
      <w:r w:rsidRPr="00F25E0B">
        <w:rPr>
          <w:rFonts w:ascii="Marianne" w:hAnsi="Marianne" w:cs="Marianne"/>
          <w:sz w:val="18"/>
          <w:szCs w:val="18"/>
        </w:rPr>
        <w:t>occupent</w:t>
      </w:r>
      <w:r w:rsidRPr="00F25E0B">
        <w:rPr>
          <w:rFonts w:ascii="Marianne" w:eastAsia="Calibri" w:hAnsi="Marianne" w:cs="Marianne"/>
          <w:sz w:val="18"/>
          <w:szCs w:val="18"/>
        </w:rPr>
        <w:t xml:space="preserve"> </w:t>
      </w:r>
      <w:r w:rsidRPr="00F25E0B">
        <w:rPr>
          <w:rFonts w:ascii="Marianne" w:hAnsi="Marianne" w:cs="Marianne"/>
          <w:sz w:val="18"/>
          <w:szCs w:val="18"/>
        </w:rPr>
        <w:t>moins</w:t>
      </w:r>
      <w:r w:rsidRPr="00F25E0B">
        <w:rPr>
          <w:rFonts w:ascii="Marianne" w:eastAsia="Calibri" w:hAnsi="Marianne" w:cs="Marianne"/>
          <w:sz w:val="18"/>
          <w:szCs w:val="18"/>
        </w:rPr>
        <w:t xml:space="preserve"> </w:t>
      </w:r>
      <w:r w:rsidRPr="00F25E0B">
        <w:rPr>
          <w:rFonts w:ascii="Marianne" w:hAnsi="Marianne" w:cs="Marianne"/>
          <w:sz w:val="18"/>
          <w:szCs w:val="18"/>
        </w:rPr>
        <w:t>de</w:t>
      </w:r>
      <w:r w:rsidRPr="00F25E0B">
        <w:rPr>
          <w:rFonts w:ascii="Marianne" w:eastAsia="Calibri" w:hAnsi="Marianne" w:cs="Marianne"/>
          <w:sz w:val="18"/>
          <w:szCs w:val="18"/>
        </w:rPr>
        <w:t xml:space="preserve"> </w:t>
      </w:r>
      <w:r w:rsidRPr="00F25E0B">
        <w:rPr>
          <w:rFonts w:ascii="Marianne" w:hAnsi="Marianne" w:cs="Marianne"/>
          <w:sz w:val="18"/>
          <w:szCs w:val="18"/>
        </w:rPr>
        <w:t>10</w:t>
      </w:r>
      <w:r w:rsidRPr="00F25E0B">
        <w:rPr>
          <w:rFonts w:ascii="Marianne" w:eastAsia="Calibri" w:hAnsi="Marianne" w:cs="Marianne"/>
          <w:sz w:val="18"/>
          <w:szCs w:val="18"/>
        </w:rPr>
        <w:t xml:space="preserve"> </w:t>
      </w:r>
      <w:r w:rsidRPr="00F25E0B">
        <w:rPr>
          <w:rFonts w:ascii="Marianne" w:hAnsi="Marianne" w:cs="Marianne"/>
          <w:sz w:val="18"/>
          <w:szCs w:val="18"/>
        </w:rPr>
        <w:t>personnes</w:t>
      </w:r>
      <w:r w:rsidRPr="00F25E0B">
        <w:rPr>
          <w:rFonts w:ascii="Marianne" w:eastAsia="Calibri" w:hAnsi="Marianne" w:cs="Marianne"/>
          <w:sz w:val="18"/>
          <w:szCs w:val="18"/>
        </w:rPr>
        <w:t xml:space="preserve"> </w:t>
      </w:r>
      <w:r w:rsidRPr="00F25E0B">
        <w:rPr>
          <w:rFonts w:ascii="Marianne" w:hAnsi="Marianne" w:cs="Marianne"/>
          <w:sz w:val="18"/>
          <w:szCs w:val="18"/>
        </w:rPr>
        <w:t>;</w:t>
      </w:r>
    </w:p>
    <w:p w14:paraId="32952958" w14:textId="77777777" w:rsidR="00C5625C" w:rsidRPr="00F25E0B" w:rsidRDefault="00C5625C" w:rsidP="00C5625C">
      <w:pPr>
        <w:numPr>
          <w:ilvl w:val="0"/>
          <w:numId w:val="34"/>
        </w:numPr>
        <w:tabs>
          <w:tab w:val="left" w:pos="720"/>
        </w:tabs>
        <w:ind w:left="720"/>
        <w:jc w:val="both"/>
        <w:rPr>
          <w:rFonts w:ascii="Marianne" w:hAnsi="Marianne" w:cs="Marianne"/>
          <w:sz w:val="18"/>
          <w:szCs w:val="18"/>
        </w:rPr>
      </w:pPr>
      <w:r w:rsidRPr="00F25E0B">
        <w:rPr>
          <w:rFonts w:ascii="Marianne" w:hAnsi="Marianne" w:cs="Marianne"/>
          <w:sz w:val="18"/>
          <w:szCs w:val="18"/>
        </w:rPr>
        <w:t>d'autre</w:t>
      </w:r>
      <w:r w:rsidRPr="00F25E0B">
        <w:rPr>
          <w:rFonts w:ascii="Marianne" w:eastAsia="Calibri" w:hAnsi="Marianne" w:cs="Marianne"/>
          <w:sz w:val="18"/>
          <w:szCs w:val="18"/>
        </w:rPr>
        <w:t xml:space="preserve"> </w:t>
      </w:r>
      <w:r w:rsidRPr="00F25E0B">
        <w:rPr>
          <w:rFonts w:ascii="Marianne" w:hAnsi="Marianne" w:cs="Marianne"/>
          <w:sz w:val="18"/>
          <w:szCs w:val="18"/>
        </w:rPr>
        <w:t>part</w:t>
      </w:r>
      <w:r w:rsidRPr="00F25E0B">
        <w:rPr>
          <w:rFonts w:ascii="Marianne" w:eastAsia="Calibri" w:hAnsi="Marianne" w:cs="Marianne"/>
          <w:sz w:val="18"/>
          <w:szCs w:val="18"/>
        </w:rPr>
        <w:t xml:space="preserve"> </w:t>
      </w:r>
      <w:r w:rsidRPr="00F25E0B">
        <w:rPr>
          <w:rFonts w:ascii="Marianne" w:hAnsi="Marianne" w:cs="Marianne"/>
          <w:sz w:val="18"/>
          <w:szCs w:val="18"/>
        </w:rPr>
        <w:t>ont</w:t>
      </w:r>
      <w:r w:rsidRPr="00F25E0B">
        <w:rPr>
          <w:rFonts w:ascii="Marianne" w:eastAsia="Calibri" w:hAnsi="Marianne" w:cs="Marianne"/>
          <w:sz w:val="18"/>
          <w:szCs w:val="18"/>
        </w:rPr>
        <w:t xml:space="preserve"> </w:t>
      </w:r>
      <w:r w:rsidRPr="00F25E0B">
        <w:rPr>
          <w:rFonts w:ascii="Marianne" w:hAnsi="Marianne" w:cs="Marianne"/>
          <w:sz w:val="18"/>
          <w:szCs w:val="18"/>
        </w:rPr>
        <w:t>un</w:t>
      </w:r>
      <w:r w:rsidRPr="00F25E0B">
        <w:rPr>
          <w:rFonts w:ascii="Marianne" w:eastAsia="Calibri" w:hAnsi="Marianne" w:cs="Marianne"/>
          <w:sz w:val="18"/>
          <w:szCs w:val="18"/>
        </w:rPr>
        <w:t xml:space="preserve"> </w:t>
      </w:r>
      <w:r w:rsidRPr="00F25E0B">
        <w:rPr>
          <w:rFonts w:ascii="Marianne" w:hAnsi="Marianne" w:cs="Marianne"/>
          <w:sz w:val="18"/>
          <w:szCs w:val="18"/>
        </w:rPr>
        <w:t>chiffre</w:t>
      </w:r>
      <w:r w:rsidRPr="00F25E0B">
        <w:rPr>
          <w:rFonts w:ascii="Marianne" w:eastAsia="Calibri" w:hAnsi="Marianne" w:cs="Marianne"/>
          <w:sz w:val="18"/>
          <w:szCs w:val="18"/>
        </w:rPr>
        <w:t xml:space="preserve"> </w:t>
      </w:r>
      <w:r w:rsidRPr="00F25E0B">
        <w:rPr>
          <w:rFonts w:ascii="Marianne" w:hAnsi="Marianne" w:cs="Marianne"/>
          <w:sz w:val="18"/>
          <w:szCs w:val="18"/>
        </w:rPr>
        <w:t>d'affaires</w:t>
      </w:r>
      <w:r w:rsidRPr="00F25E0B">
        <w:rPr>
          <w:rFonts w:ascii="Marianne" w:eastAsia="Calibri" w:hAnsi="Marianne" w:cs="Marianne"/>
          <w:sz w:val="18"/>
          <w:szCs w:val="18"/>
        </w:rPr>
        <w:t xml:space="preserve"> </w:t>
      </w:r>
      <w:r w:rsidRPr="00F25E0B">
        <w:rPr>
          <w:rFonts w:ascii="Marianne" w:hAnsi="Marianne" w:cs="Marianne"/>
          <w:sz w:val="18"/>
          <w:szCs w:val="18"/>
        </w:rPr>
        <w:t>annuel</w:t>
      </w:r>
      <w:r w:rsidRPr="00F25E0B">
        <w:rPr>
          <w:rFonts w:ascii="Marianne" w:eastAsia="Calibri" w:hAnsi="Marianne" w:cs="Marianne"/>
          <w:sz w:val="18"/>
          <w:szCs w:val="18"/>
        </w:rPr>
        <w:t xml:space="preserve"> </w:t>
      </w:r>
      <w:r w:rsidRPr="00F25E0B">
        <w:rPr>
          <w:rFonts w:ascii="Marianne" w:hAnsi="Marianne" w:cs="Marianne"/>
          <w:sz w:val="18"/>
          <w:szCs w:val="18"/>
        </w:rPr>
        <w:t>ou</w:t>
      </w:r>
      <w:r w:rsidRPr="00F25E0B">
        <w:rPr>
          <w:rFonts w:ascii="Marianne" w:eastAsia="Calibri" w:hAnsi="Marianne" w:cs="Marianne"/>
          <w:sz w:val="18"/>
          <w:szCs w:val="18"/>
        </w:rPr>
        <w:t xml:space="preserve"> </w:t>
      </w:r>
      <w:r w:rsidRPr="00F25E0B">
        <w:rPr>
          <w:rFonts w:ascii="Marianne" w:hAnsi="Marianne" w:cs="Marianne"/>
          <w:sz w:val="18"/>
          <w:szCs w:val="18"/>
        </w:rPr>
        <w:t>un</w:t>
      </w:r>
      <w:r w:rsidRPr="00F25E0B">
        <w:rPr>
          <w:rFonts w:ascii="Marianne" w:eastAsia="Calibri" w:hAnsi="Marianne" w:cs="Marianne"/>
          <w:sz w:val="18"/>
          <w:szCs w:val="18"/>
        </w:rPr>
        <w:t xml:space="preserve"> </w:t>
      </w:r>
      <w:r w:rsidRPr="00F25E0B">
        <w:rPr>
          <w:rFonts w:ascii="Marianne" w:hAnsi="Marianne" w:cs="Marianne"/>
          <w:sz w:val="18"/>
          <w:szCs w:val="18"/>
        </w:rPr>
        <w:t>total</w:t>
      </w:r>
      <w:r w:rsidRPr="00F25E0B">
        <w:rPr>
          <w:rFonts w:ascii="Marianne" w:eastAsia="Calibri" w:hAnsi="Marianne" w:cs="Marianne"/>
          <w:sz w:val="18"/>
          <w:szCs w:val="18"/>
        </w:rPr>
        <w:t xml:space="preserve"> </w:t>
      </w:r>
      <w:r w:rsidRPr="00F25E0B">
        <w:rPr>
          <w:rFonts w:ascii="Marianne" w:hAnsi="Marianne" w:cs="Marianne"/>
          <w:sz w:val="18"/>
          <w:szCs w:val="18"/>
        </w:rPr>
        <w:t>de</w:t>
      </w:r>
      <w:r w:rsidRPr="00F25E0B">
        <w:rPr>
          <w:rFonts w:ascii="Marianne" w:eastAsia="Calibri" w:hAnsi="Marianne" w:cs="Marianne"/>
          <w:sz w:val="18"/>
          <w:szCs w:val="18"/>
        </w:rPr>
        <w:t xml:space="preserve"> </w:t>
      </w:r>
      <w:r w:rsidRPr="00F25E0B">
        <w:rPr>
          <w:rFonts w:ascii="Marianne" w:hAnsi="Marianne" w:cs="Marianne"/>
          <w:sz w:val="18"/>
          <w:szCs w:val="18"/>
        </w:rPr>
        <w:t>bilan</w:t>
      </w:r>
      <w:r w:rsidRPr="00F25E0B">
        <w:rPr>
          <w:rFonts w:ascii="Marianne" w:eastAsia="Calibri" w:hAnsi="Marianne" w:cs="Marianne"/>
          <w:sz w:val="18"/>
          <w:szCs w:val="18"/>
        </w:rPr>
        <w:t xml:space="preserve"> </w:t>
      </w:r>
      <w:r w:rsidRPr="00F25E0B">
        <w:rPr>
          <w:rFonts w:ascii="Marianne" w:hAnsi="Marianne" w:cs="Marianne"/>
          <w:sz w:val="18"/>
          <w:szCs w:val="18"/>
        </w:rPr>
        <w:t>n'excédant</w:t>
      </w:r>
      <w:r w:rsidRPr="00F25E0B">
        <w:rPr>
          <w:rFonts w:ascii="Marianne" w:eastAsia="Calibri" w:hAnsi="Marianne" w:cs="Marianne"/>
          <w:sz w:val="18"/>
          <w:szCs w:val="18"/>
        </w:rPr>
        <w:t xml:space="preserve"> </w:t>
      </w:r>
      <w:r w:rsidRPr="00F25E0B">
        <w:rPr>
          <w:rFonts w:ascii="Marianne" w:hAnsi="Marianne" w:cs="Marianne"/>
          <w:sz w:val="18"/>
          <w:szCs w:val="18"/>
        </w:rPr>
        <w:t>pas</w:t>
      </w:r>
      <w:r w:rsidRPr="00F25E0B">
        <w:rPr>
          <w:rFonts w:ascii="Marianne" w:eastAsia="Calibri" w:hAnsi="Marianne" w:cs="Marianne"/>
          <w:sz w:val="18"/>
          <w:szCs w:val="18"/>
        </w:rPr>
        <w:t xml:space="preserve"> </w:t>
      </w:r>
      <w:r w:rsidRPr="00F25E0B">
        <w:rPr>
          <w:rFonts w:ascii="Marianne" w:hAnsi="Marianne" w:cs="Marianne"/>
          <w:sz w:val="18"/>
          <w:szCs w:val="18"/>
        </w:rPr>
        <w:t>2</w:t>
      </w:r>
      <w:r w:rsidRPr="00F25E0B">
        <w:rPr>
          <w:rFonts w:ascii="Marianne" w:eastAsia="Calibri" w:hAnsi="Marianne" w:cs="Marianne"/>
          <w:sz w:val="18"/>
          <w:szCs w:val="18"/>
        </w:rPr>
        <w:t xml:space="preserve"> </w:t>
      </w:r>
      <w:r w:rsidRPr="00F25E0B">
        <w:rPr>
          <w:rFonts w:ascii="Marianne" w:hAnsi="Marianne" w:cs="Marianne"/>
          <w:sz w:val="18"/>
          <w:szCs w:val="18"/>
        </w:rPr>
        <w:t>millions</w:t>
      </w:r>
      <w:r w:rsidRPr="00F25E0B">
        <w:rPr>
          <w:rFonts w:ascii="Marianne" w:eastAsia="Calibri" w:hAnsi="Marianne" w:cs="Marianne"/>
          <w:sz w:val="18"/>
          <w:szCs w:val="18"/>
        </w:rPr>
        <w:t xml:space="preserve"> </w:t>
      </w:r>
      <w:r w:rsidRPr="00F25E0B">
        <w:rPr>
          <w:rFonts w:ascii="Marianne" w:hAnsi="Marianne" w:cs="Marianne"/>
          <w:sz w:val="18"/>
          <w:szCs w:val="18"/>
        </w:rPr>
        <w:t>d'euros.</w:t>
      </w:r>
    </w:p>
    <w:p w14:paraId="1F5FD110" w14:textId="77777777" w:rsidR="00C5625C" w:rsidRPr="00F25E0B" w:rsidRDefault="00C5625C" w:rsidP="00C5625C">
      <w:pPr>
        <w:ind w:left="720"/>
        <w:jc w:val="both"/>
        <w:rPr>
          <w:rFonts w:ascii="Marianne" w:hAnsi="Marianne" w:cs="Marianne"/>
          <w:sz w:val="18"/>
          <w:szCs w:val="18"/>
        </w:rPr>
      </w:pPr>
    </w:p>
    <w:p w14:paraId="39E42037" w14:textId="77777777" w:rsidR="00C5625C" w:rsidRPr="00F25E0B" w:rsidRDefault="00C5625C" w:rsidP="00C5625C">
      <w:pPr>
        <w:jc w:val="both"/>
        <w:rPr>
          <w:rFonts w:ascii="Marianne" w:hAnsi="Marianne" w:cs="Marianne"/>
          <w:sz w:val="18"/>
          <w:szCs w:val="18"/>
        </w:rPr>
      </w:pPr>
      <w:r w:rsidRPr="00F25E0B">
        <w:rPr>
          <w:rFonts w:ascii="Marianne" w:hAnsi="Marianne" w:cs="Marianne"/>
          <w:sz w:val="18"/>
          <w:szCs w:val="18"/>
        </w:rPr>
        <w:t>La</w:t>
      </w:r>
      <w:r w:rsidRPr="00F25E0B">
        <w:rPr>
          <w:rFonts w:ascii="Marianne" w:eastAsia="Calibri" w:hAnsi="Marianne" w:cs="Marianne"/>
          <w:sz w:val="18"/>
          <w:szCs w:val="18"/>
        </w:rPr>
        <w:t xml:space="preserve"> </w:t>
      </w:r>
      <w:r w:rsidRPr="00F25E0B">
        <w:rPr>
          <w:rFonts w:ascii="Marianne" w:hAnsi="Marianne" w:cs="Marianne"/>
          <w:sz w:val="18"/>
          <w:szCs w:val="18"/>
        </w:rPr>
        <w:t>catégorie</w:t>
      </w:r>
      <w:r w:rsidRPr="00F25E0B">
        <w:rPr>
          <w:rFonts w:ascii="Marianne" w:eastAsia="Calibri" w:hAnsi="Marianne" w:cs="Marianne"/>
          <w:sz w:val="18"/>
          <w:szCs w:val="18"/>
        </w:rPr>
        <w:t xml:space="preserve"> </w:t>
      </w:r>
      <w:r w:rsidRPr="00F25E0B">
        <w:rPr>
          <w:rFonts w:ascii="Marianne" w:hAnsi="Marianne" w:cs="Marianne"/>
          <w:sz w:val="18"/>
          <w:szCs w:val="18"/>
        </w:rPr>
        <w:t>des</w:t>
      </w:r>
      <w:r w:rsidRPr="00F25E0B">
        <w:rPr>
          <w:rFonts w:ascii="Marianne" w:eastAsia="Calibri" w:hAnsi="Marianne" w:cs="Marianne"/>
          <w:sz w:val="18"/>
          <w:szCs w:val="18"/>
        </w:rPr>
        <w:t xml:space="preserve"> </w:t>
      </w:r>
      <w:r w:rsidRPr="00F25E0B">
        <w:rPr>
          <w:rFonts w:ascii="Marianne" w:hAnsi="Marianne" w:cs="Marianne"/>
          <w:sz w:val="18"/>
          <w:szCs w:val="18"/>
        </w:rPr>
        <w:t>petites</w:t>
      </w:r>
      <w:r w:rsidRPr="00F25E0B">
        <w:rPr>
          <w:rFonts w:ascii="Marianne" w:eastAsia="Calibri" w:hAnsi="Marianne" w:cs="Marianne"/>
          <w:sz w:val="18"/>
          <w:szCs w:val="18"/>
        </w:rPr>
        <w:t xml:space="preserve"> </w:t>
      </w:r>
      <w:r w:rsidRPr="00F25E0B">
        <w:rPr>
          <w:rFonts w:ascii="Marianne" w:hAnsi="Marianne" w:cs="Marianne"/>
          <w:sz w:val="18"/>
          <w:szCs w:val="18"/>
        </w:rPr>
        <w:t>et</w:t>
      </w:r>
      <w:r w:rsidRPr="00F25E0B">
        <w:rPr>
          <w:rFonts w:ascii="Marianne" w:eastAsia="Calibri" w:hAnsi="Marianne" w:cs="Marianne"/>
          <w:sz w:val="18"/>
          <w:szCs w:val="18"/>
        </w:rPr>
        <w:t xml:space="preserve"> </w:t>
      </w:r>
      <w:r w:rsidRPr="00F25E0B">
        <w:rPr>
          <w:rFonts w:ascii="Marianne" w:hAnsi="Marianne" w:cs="Marianne"/>
          <w:sz w:val="18"/>
          <w:szCs w:val="18"/>
        </w:rPr>
        <w:t>moyennes</w:t>
      </w:r>
      <w:r w:rsidRPr="00F25E0B">
        <w:rPr>
          <w:rFonts w:ascii="Marianne" w:eastAsia="Calibri" w:hAnsi="Marianne" w:cs="Marianne"/>
          <w:sz w:val="18"/>
          <w:szCs w:val="18"/>
        </w:rPr>
        <w:t xml:space="preserve"> </w:t>
      </w:r>
      <w:r w:rsidRPr="00F25E0B">
        <w:rPr>
          <w:rFonts w:ascii="Marianne" w:hAnsi="Marianne" w:cs="Marianne"/>
          <w:sz w:val="18"/>
          <w:szCs w:val="18"/>
        </w:rPr>
        <w:t>entreprises</w:t>
      </w:r>
      <w:r w:rsidRPr="00F25E0B">
        <w:rPr>
          <w:rFonts w:ascii="Marianne" w:eastAsia="Calibri" w:hAnsi="Marianne" w:cs="Marianne"/>
          <w:sz w:val="18"/>
          <w:szCs w:val="18"/>
        </w:rPr>
        <w:t xml:space="preserve"> </w:t>
      </w:r>
      <w:r w:rsidRPr="00F25E0B">
        <w:rPr>
          <w:rFonts w:ascii="Marianne" w:hAnsi="Marianne" w:cs="Marianne"/>
          <w:sz w:val="18"/>
          <w:szCs w:val="18"/>
        </w:rPr>
        <w:t>(PME)</w:t>
      </w:r>
      <w:r w:rsidRPr="00F25E0B">
        <w:rPr>
          <w:rFonts w:ascii="Marianne" w:eastAsia="Calibri" w:hAnsi="Marianne" w:cs="Marianne"/>
          <w:sz w:val="18"/>
          <w:szCs w:val="18"/>
        </w:rPr>
        <w:t xml:space="preserve"> </w:t>
      </w:r>
      <w:r w:rsidRPr="00F25E0B">
        <w:rPr>
          <w:rFonts w:ascii="Marianne" w:hAnsi="Marianne" w:cs="Marianne"/>
          <w:sz w:val="18"/>
          <w:szCs w:val="18"/>
        </w:rPr>
        <w:t>est</w:t>
      </w:r>
      <w:r w:rsidRPr="00F25E0B">
        <w:rPr>
          <w:rFonts w:ascii="Marianne" w:eastAsia="Calibri" w:hAnsi="Marianne" w:cs="Marianne"/>
          <w:sz w:val="18"/>
          <w:szCs w:val="18"/>
        </w:rPr>
        <w:t xml:space="preserve"> </w:t>
      </w:r>
      <w:r w:rsidRPr="00F25E0B">
        <w:rPr>
          <w:rFonts w:ascii="Marianne" w:hAnsi="Marianne" w:cs="Marianne"/>
          <w:sz w:val="18"/>
          <w:szCs w:val="18"/>
        </w:rPr>
        <w:t>constituée</w:t>
      </w:r>
      <w:r w:rsidRPr="00F25E0B">
        <w:rPr>
          <w:rFonts w:ascii="Marianne" w:eastAsia="Calibri" w:hAnsi="Marianne" w:cs="Marianne"/>
          <w:sz w:val="18"/>
          <w:szCs w:val="18"/>
        </w:rPr>
        <w:t xml:space="preserve"> </w:t>
      </w:r>
      <w:r w:rsidRPr="00F25E0B">
        <w:rPr>
          <w:rFonts w:ascii="Marianne" w:hAnsi="Marianne" w:cs="Marianne"/>
          <w:sz w:val="18"/>
          <w:szCs w:val="18"/>
        </w:rPr>
        <w:t>des</w:t>
      </w:r>
      <w:r w:rsidRPr="00F25E0B">
        <w:rPr>
          <w:rFonts w:ascii="Marianne" w:eastAsia="Calibri" w:hAnsi="Marianne" w:cs="Marianne"/>
          <w:sz w:val="18"/>
          <w:szCs w:val="18"/>
        </w:rPr>
        <w:t xml:space="preserve"> </w:t>
      </w:r>
      <w:r w:rsidRPr="00F25E0B">
        <w:rPr>
          <w:rFonts w:ascii="Marianne" w:hAnsi="Marianne" w:cs="Marianne"/>
          <w:sz w:val="18"/>
          <w:szCs w:val="18"/>
        </w:rPr>
        <w:t>entreprises</w:t>
      </w:r>
      <w:r w:rsidRPr="00F25E0B">
        <w:rPr>
          <w:rFonts w:ascii="Marianne" w:eastAsia="Calibri" w:hAnsi="Marianne" w:cs="Marianne"/>
          <w:sz w:val="18"/>
          <w:szCs w:val="18"/>
        </w:rPr>
        <w:t xml:space="preserve"> </w:t>
      </w:r>
      <w:r w:rsidRPr="00F25E0B">
        <w:rPr>
          <w:rFonts w:ascii="Marianne" w:hAnsi="Marianne" w:cs="Marianne"/>
          <w:sz w:val="18"/>
          <w:szCs w:val="18"/>
        </w:rPr>
        <w:t>qui</w:t>
      </w:r>
      <w:r w:rsidRPr="00F25E0B">
        <w:rPr>
          <w:rFonts w:ascii="Marianne" w:eastAsia="Calibri" w:hAnsi="Marianne" w:cs="Marianne"/>
          <w:sz w:val="18"/>
          <w:szCs w:val="18"/>
        </w:rPr>
        <w:t xml:space="preserve"> </w:t>
      </w:r>
      <w:r w:rsidRPr="00F25E0B">
        <w:rPr>
          <w:rFonts w:ascii="Marianne" w:hAnsi="Marianne" w:cs="Marianne"/>
          <w:sz w:val="18"/>
          <w:szCs w:val="18"/>
        </w:rPr>
        <w:t>:</w:t>
      </w:r>
    </w:p>
    <w:p w14:paraId="7FB4A9CE" w14:textId="77777777" w:rsidR="00C5625C" w:rsidRPr="00F25E0B" w:rsidRDefault="00C5625C" w:rsidP="00C5625C">
      <w:pPr>
        <w:numPr>
          <w:ilvl w:val="0"/>
          <w:numId w:val="35"/>
        </w:numPr>
        <w:tabs>
          <w:tab w:val="left" w:pos="720"/>
        </w:tabs>
        <w:ind w:left="720"/>
        <w:jc w:val="both"/>
        <w:rPr>
          <w:rFonts w:ascii="Marianne" w:hAnsi="Marianne" w:cs="Marianne"/>
          <w:sz w:val="18"/>
          <w:szCs w:val="18"/>
        </w:rPr>
      </w:pPr>
      <w:r w:rsidRPr="00F25E0B">
        <w:rPr>
          <w:rFonts w:ascii="Marianne" w:hAnsi="Marianne" w:cs="Marianne"/>
          <w:sz w:val="18"/>
          <w:szCs w:val="18"/>
        </w:rPr>
        <w:t>d'une</w:t>
      </w:r>
      <w:r w:rsidRPr="00F25E0B">
        <w:rPr>
          <w:rFonts w:ascii="Marianne" w:eastAsia="Calibri" w:hAnsi="Marianne" w:cs="Marianne"/>
          <w:sz w:val="18"/>
          <w:szCs w:val="18"/>
        </w:rPr>
        <w:t xml:space="preserve"> </w:t>
      </w:r>
      <w:r w:rsidRPr="00F25E0B">
        <w:rPr>
          <w:rFonts w:ascii="Marianne" w:hAnsi="Marianne" w:cs="Marianne"/>
          <w:sz w:val="18"/>
          <w:szCs w:val="18"/>
        </w:rPr>
        <w:t>part</w:t>
      </w:r>
      <w:r w:rsidRPr="00F25E0B">
        <w:rPr>
          <w:rFonts w:ascii="Marianne" w:eastAsia="Calibri" w:hAnsi="Marianne" w:cs="Marianne"/>
          <w:sz w:val="18"/>
          <w:szCs w:val="18"/>
        </w:rPr>
        <w:t xml:space="preserve"> </w:t>
      </w:r>
      <w:r w:rsidRPr="00F25E0B">
        <w:rPr>
          <w:rFonts w:ascii="Marianne" w:hAnsi="Marianne" w:cs="Marianne"/>
          <w:sz w:val="18"/>
          <w:szCs w:val="18"/>
        </w:rPr>
        <w:t>occupent</w:t>
      </w:r>
      <w:r w:rsidRPr="00F25E0B">
        <w:rPr>
          <w:rFonts w:ascii="Marianne" w:eastAsia="Calibri" w:hAnsi="Marianne" w:cs="Marianne"/>
          <w:sz w:val="18"/>
          <w:szCs w:val="18"/>
        </w:rPr>
        <w:t xml:space="preserve"> </w:t>
      </w:r>
      <w:r w:rsidRPr="00F25E0B">
        <w:rPr>
          <w:rFonts w:ascii="Marianne" w:hAnsi="Marianne" w:cs="Marianne"/>
          <w:sz w:val="18"/>
          <w:szCs w:val="18"/>
        </w:rPr>
        <w:t>moins</w:t>
      </w:r>
      <w:r w:rsidRPr="00F25E0B">
        <w:rPr>
          <w:rFonts w:ascii="Marianne" w:eastAsia="Calibri" w:hAnsi="Marianne" w:cs="Marianne"/>
          <w:sz w:val="18"/>
          <w:szCs w:val="18"/>
        </w:rPr>
        <w:t xml:space="preserve"> </w:t>
      </w:r>
      <w:r w:rsidRPr="00F25E0B">
        <w:rPr>
          <w:rFonts w:ascii="Marianne" w:hAnsi="Marianne" w:cs="Marianne"/>
          <w:sz w:val="18"/>
          <w:szCs w:val="18"/>
        </w:rPr>
        <w:t>de</w:t>
      </w:r>
      <w:r w:rsidRPr="00F25E0B">
        <w:rPr>
          <w:rFonts w:ascii="Marianne" w:eastAsia="Calibri" w:hAnsi="Marianne" w:cs="Marianne"/>
          <w:sz w:val="18"/>
          <w:szCs w:val="18"/>
        </w:rPr>
        <w:t xml:space="preserve"> </w:t>
      </w:r>
      <w:r w:rsidRPr="00F25E0B">
        <w:rPr>
          <w:rFonts w:ascii="Marianne" w:hAnsi="Marianne" w:cs="Marianne"/>
          <w:sz w:val="18"/>
          <w:szCs w:val="18"/>
        </w:rPr>
        <w:t>250</w:t>
      </w:r>
      <w:r w:rsidRPr="00F25E0B">
        <w:rPr>
          <w:rFonts w:ascii="Marianne" w:eastAsia="Calibri" w:hAnsi="Marianne" w:cs="Marianne"/>
          <w:sz w:val="18"/>
          <w:szCs w:val="18"/>
        </w:rPr>
        <w:t xml:space="preserve"> </w:t>
      </w:r>
      <w:r w:rsidRPr="00F25E0B">
        <w:rPr>
          <w:rFonts w:ascii="Marianne" w:hAnsi="Marianne" w:cs="Marianne"/>
          <w:sz w:val="18"/>
          <w:szCs w:val="18"/>
        </w:rPr>
        <w:t>personnes</w:t>
      </w:r>
      <w:r w:rsidRPr="00F25E0B">
        <w:rPr>
          <w:rFonts w:ascii="Marianne" w:eastAsia="Calibri" w:hAnsi="Marianne" w:cs="Marianne"/>
          <w:sz w:val="18"/>
          <w:szCs w:val="18"/>
        </w:rPr>
        <w:t xml:space="preserve"> </w:t>
      </w:r>
      <w:r w:rsidRPr="00F25E0B">
        <w:rPr>
          <w:rFonts w:ascii="Marianne" w:hAnsi="Marianne" w:cs="Marianne"/>
          <w:sz w:val="18"/>
          <w:szCs w:val="18"/>
        </w:rPr>
        <w:t>;</w:t>
      </w:r>
    </w:p>
    <w:p w14:paraId="50E33D25" w14:textId="77777777" w:rsidR="00C5625C" w:rsidRPr="00F25E0B" w:rsidRDefault="00C5625C" w:rsidP="00C5625C">
      <w:pPr>
        <w:numPr>
          <w:ilvl w:val="0"/>
          <w:numId w:val="35"/>
        </w:numPr>
        <w:tabs>
          <w:tab w:val="left" w:pos="720"/>
        </w:tabs>
        <w:ind w:left="720"/>
        <w:jc w:val="both"/>
        <w:rPr>
          <w:rFonts w:ascii="Marianne" w:eastAsia="Calibri" w:hAnsi="Marianne" w:cs="Marianne"/>
          <w:sz w:val="18"/>
          <w:szCs w:val="18"/>
        </w:rPr>
      </w:pPr>
      <w:r w:rsidRPr="00F25E0B">
        <w:rPr>
          <w:rFonts w:ascii="Marianne" w:hAnsi="Marianne" w:cs="Marianne"/>
          <w:sz w:val="18"/>
          <w:szCs w:val="18"/>
        </w:rPr>
        <w:lastRenderedPageBreak/>
        <w:t>d'autre</w:t>
      </w:r>
      <w:r w:rsidRPr="00F25E0B">
        <w:rPr>
          <w:rFonts w:ascii="Marianne" w:eastAsia="Calibri" w:hAnsi="Marianne" w:cs="Marianne"/>
          <w:sz w:val="18"/>
          <w:szCs w:val="18"/>
        </w:rPr>
        <w:t xml:space="preserve"> </w:t>
      </w:r>
      <w:r w:rsidRPr="00F25E0B">
        <w:rPr>
          <w:rFonts w:ascii="Marianne" w:hAnsi="Marianne" w:cs="Marianne"/>
          <w:sz w:val="18"/>
          <w:szCs w:val="18"/>
        </w:rPr>
        <w:t>part</w:t>
      </w:r>
      <w:r w:rsidRPr="00F25E0B">
        <w:rPr>
          <w:rFonts w:ascii="Marianne" w:eastAsia="Calibri" w:hAnsi="Marianne" w:cs="Marianne"/>
          <w:sz w:val="18"/>
          <w:szCs w:val="18"/>
        </w:rPr>
        <w:t xml:space="preserve"> </w:t>
      </w:r>
      <w:r w:rsidRPr="00F25E0B">
        <w:rPr>
          <w:rFonts w:ascii="Marianne" w:hAnsi="Marianne" w:cs="Marianne"/>
          <w:sz w:val="18"/>
          <w:szCs w:val="18"/>
        </w:rPr>
        <w:t>ont</w:t>
      </w:r>
      <w:r w:rsidRPr="00F25E0B">
        <w:rPr>
          <w:rFonts w:ascii="Marianne" w:eastAsia="Calibri" w:hAnsi="Marianne" w:cs="Marianne"/>
          <w:sz w:val="18"/>
          <w:szCs w:val="18"/>
        </w:rPr>
        <w:t xml:space="preserve"> </w:t>
      </w:r>
      <w:r w:rsidRPr="00F25E0B">
        <w:rPr>
          <w:rFonts w:ascii="Marianne" w:hAnsi="Marianne" w:cs="Marianne"/>
          <w:sz w:val="18"/>
          <w:szCs w:val="18"/>
        </w:rPr>
        <w:t>un</w:t>
      </w:r>
      <w:r w:rsidRPr="00F25E0B">
        <w:rPr>
          <w:rFonts w:ascii="Marianne" w:eastAsia="Calibri" w:hAnsi="Marianne" w:cs="Marianne"/>
          <w:sz w:val="18"/>
          <w:szCs w:val="18"/>
        </w:rPr>
        <w:t xml:space="preserve"> </w:t>
      </w:r>
      <w:r w:rsidRPr="00F25E0B">
        <w:rPr>
          <w:rFonts w:ascii="Marianne" w:hAnsi="Marianne" w:cs="Marianne"/>
          <w:sz w:val="18"/>
          <w:szCs w:val="18"/>
        </w:rPr>
        <w:t>chiffre</w:t>
      </w:r>
      <w:r w:rsidRPr="00F25E0B">
        <w:rPr>
          <w:rFonts w:ascii="Marianne" w:eastAsia="Calibri" w:hAnsi="Marianne" w:cs="Marianne"/>
          <w:sz w:val="18"/>
          <w:szCs w:val="18"/>
        </w:rPr>
        <w:t xml:space="preserve"> </w:t>
      </w:r>
      <w:r w:rsidRPr="00F25E0B">
        <w:rPr>
          <w:rFonts w:ascii="Marianne" w:hAnsi="Marianne" w:cs="Marianne"/>
          <w:sz w:val="18"/>
          <w:szCs w:val="18"/>
        </w:rPr>
        <w:t>d'affaires</w:t>
      </w:r>
      <w:r w:rsidRPr="00F25E0B">
        <w:rPr>
          <w:rFonts w:ascii="Marianne" w:eastAsia="Calibri" w:hAnsi="Marianne" w:cs="Marianne"/>
          <w:sz w:val="18"/>
          <w:szCs w:val="18"/>
        </w:rPr>
        <w:t xml:space="preserve"> </w:t>
      </w:r>
      <w:r w:rsidRPr="00F25E0B">
        <w:rPr>
          <w:rFonts w:ascii="Marianne" w:hAnsi="Marianne" w:cs="Marianne"/>
          <w:sz w:val="18"/>
          <w:szCs w:val="18"/>
        </w:rPr>
        <w:t>annuel</w:t>
      </w:r>
      <w:r w:rsidRPr="00F25E0B">
        <w:rPr>
          <w:rFonts w:ascii="Marianne" w:eastAsia="Calibri" w:hAnsi="Marianne" w:cs="Marianne"/>
          <w:sz w:val="18"/>
          <w:szCs w:val="18"/>
        </w:rPr>
        <w:t xml:space="preserve"> </w:t>
      </w:r>
      <w:r w:rsidRPr="00F25E0B">
        <w:rPr>
          <w:rFonts w:ascii="Marianne" w:hAnsi="Marianne" w:cs="Marianne"/>
          <w:sz w:val="18"/>
          <w:szCs w:val="18"/>
        </w:rPr>
        <w:t>n'excédant</w:t>
      </w:r>
      <w:r w:rsidRPr="00F25E0B">
        <w:rPr>
          <w:rFonts w:ascii="Marianne" w:eastAsia="Calibri" w:hAnsi="Marianne" w:cs="Marianne"/>
          <w:sz w:val="18"/>
          <w:szCs w:val="18"/>
        </w:rPr>
        <w:t xml:space="preserve"> </w:t>
      </w:r>
      <w:r w:rsidRPr="00F25E0B">
        <w:rPr>
          <w:rFonts w:ascii="Marianne" w:hAnsi="Marianne" w:cs="Marianne"/>
          <w:sz w:val="18"/>
          <w:szCs w:val="18"/>
        </w:rPr>
        <w:t>pas</w:t>
      </w:r>
      <w:r w:rsidRPr="00F25E0B">
        <w:rPr>
          <w:rFonts w:ascii="Marianne" w:eastAsia="Calibri" w:hAnsi="Marianne" w:cs="Marianne"/>
          <w:sz w:val="18"/>
          <w:szCs w:val="18"/>
        </w:rPr>
        <w:t xml:space="preserve"> </w:t>
      </w:r>
      <w:r w:rsidRPr="00F25E0B">
        <w:rPr>
          <w:rFonts w:ascii="Marianne" w:hAnsi="Marianne" w:cs="Marianne"/>
          <w:sz w:val="18"/>
          <w:szCs w:val="18"/>
        </w:rPr>
        <w:t>50</w:t>
      </w:r>
      <w:r w:rsidRPr="00F25E0B">
        <w:rPr>
          <w:rFonts w:ascii="Marianne" w:eastAsia="Calibri" w:hAnsi="Marianne" w:cs="Marianne"/>
          <w:sz w:val="18"/>
          <w:szCs w:val="18"/>
        </w:rPr>
        <w:t xml:space="preserve"> </w:t>
      </w:r>
      <w:r w:rsidRPr="00F25E0B">
        <w:rPr>
          <w:rFonts w:ascii="Marianne" w:hAnsi="Marianne" w:cs="Marianne"/>
          <w:sz w:val="18"/>
          <w:szCs w:val="18"/>
        </w:rPr>
        <w:t>millions</w:t>
      </w:r>
      <w:r w:rsidRPr="00F25E0B">
        <w:rPr>
          <w:rFonts w:ascii="Marianne" w:eastAsia="Calibri" w:hAnsi="Marianne" w:cs="Marianne"/>
          <w:sz w:val="18"/>
          <w:szCs w:val="18"/>
        </w:rPr>
        <w:t xml:space="preserve"> </w:t>
      </w:r>
      <w:r w:rsidRPr="00F25E0B">
        <w:rPr>
          <w:rFonts w:ascii="Marianne" w:hAnsi="Marianne" w:cs="Marianne"/>
          <w:sz w:val="18"/>
          <w:szCs w:val="18"/>
        </w:rPr>
        <w:t>d'euros</w:t>
      </w:r>
      <w:r w:rsidRPr="00F25E0B">
        <w:rPr>
          <w:rFonts w:ascii="Marianne" w:eastAsia="Calibri" w:hAnsi="Marianne" w:cs="Marianne"/>
          <w:sz w:val="18"/>
          <w:szCs w:val="18"/>
        </w:rPr>
        <w:t xml:space="preserve"> </w:t>
      </w:r>
      <w:r w:rsidRPr="00F25E0B">
        <w:rPr>
          <w:rFonts w:ascii="Marianne" w:hAnsi="Marianne" w:cs="Marianne"/>
          <w:sz w:val="18"/>
          <w:szCs w:val="18"/>
        </w:rPr>
        <w:t>ou</w:t>
      </w:r>
      <w:r w:rsidRPr="00F25E0B">
        <w:rPr>
          <w:rFonts w:ascii="Marianne" w:eastAsia="Calibri" w:hAnsi="Marianne" w:cs="Marianne"/>
          <w:sz w:val="18"/>
          <w:szCs w:val="18"/>
        </w:rPr>
        <w:t xml:space="preserve"> </w:t>
      </w:r>
      <w:r w:rsidRPr="00F25E0B">
        <w:rPr>
          <w:rFonts w:ascii="Marianne" w:hAnsi="Marianne" w:cs="Marianne"/>
          <w:sz w:val="18"/>
          <w:szCs w:val="18"/>
        </w:rPr>
        <w:t>un</w:t>
      </w:r>
      <w:r w:rsidRPr="00F25E0B">
        <w:rPr>
          <w:rFonts w:ascii="Marianne" w:eastAsia="Calibri" w:hAnsi="Marianne" w:cs="Marianne"/>
          <w:sz w:val="18"/>
          <w:szCs w:val="18"/>
        </w:rPr>
        <w:t xml:space="preserve"> </w:t>
      </w:r>
      <w:r w:rsidRPr="00F25E0B">
        <w:rPr>
          <w:rFonts w:ascii="Marianne" w:hAnsi="Marianne" w:cs="Marianne"/>
          <w:sz w:val="18"/>
          <w:szCs w:val="18"/>
        </w:rPr>
        <w:t>total</w:t>
      </w:r>
      <w:r w:rsidRPr="00F25E0B">
        <w:rPr>
          <w:rFonts w:ascii="Marianne" w:eastAsia="Calibri" w:hAnsi="Marianne" w:cs="Marianne"/>
          <w:sz w:val="18"/>
          <w:szCs w:val="18"/>
        </w:rPr>
        <w:t xml:space="preserve"> </w:t>
      </w:r>
      <w:r w:rsidRPr="00F25E0B">
        <w:rPr>
          <w:rFonts w:ascii="Marianne" w:hAnsi="Marianne" w:cs="Marianne"/>
          <w:sz w:val="18"/>
          <w:szCs w:val="18"/>
        </w:rPr>
        <w:t>de</w:t>
      </w:r>
      <w:r w:rsidRPr="00F25E0B">
        <w:rPr>
          <w:rFonts w:ascii="Marianne" w:eastAsia="Calibri" w:hAnsi="Marianne" w:cs="Marianne"/>
          <w:sz w:val="18"/>
          <w:szCs w:val="18"/>
        </w:rPr>
        <w:t xml:space="preserve"> </w:t>
      </w:r>
      <w:r w:rsidRPr="00F25E0B">
        <w:rPr>
          <w:rFonts w:ascii="Marianne" w:hAnsi="Marianne" w:cs="Marianne"/>
          <w:sz w:val="18"/>
          <w:szCs w:val="18"/>
        </w:rPr>
        <w:t>bilan</w:t>
      </w:r>
      <w:r w:rsidRPr="00F25E0B">
        <w:rPr>
          <w:rFonts w:ascii="Marianne" w:eastAsia="Calibri" w:hAnsi="Marianne" w:cs="Marianne"/>
          <w:sz w:val="18"/>
          <w:szCs w:val="18"/>
        </w:rPr>
        <w:t xml:space="preserve"> </w:t>
      </w:r>
      <w:r w:rsidRPr="00F25E0B">
        <w:rPr>
          <w:rFonts w:ascii="Marianne" w:hAnsi="Marianne" w:cs="Marianne"/>
          <w:sz w:val="18"/>
          <w:szCs w:val="18"/>
        </w:rPr>
        <w:t>n'excédant</w:t>
      </w:r>
      <w:r w:rsidRPr="00F25E0B">
        <w:rPr>
          <w:rFonts w:ascii="Marianne" w:eastAsia="Calibri" w:hAnsi="Marianne" w:cs="Marianne"/>
          <w:sz w:val="18"/>
          <w:szCs w:val="18"/>
        </w:rPr>
        <w:t xml:space="preserve"> </w:t>
      </w:r>
      <w:r w:rsidRPr="00F25E0B">
        <w:rPr>
          <w:rFonts w:ascii="Marianne" w:hAnsi="Marianne" w:cs="Marianne"/>
          <w:sz w:val="18"/>
          <w:szCs w:val="18"/>
        </w:rPr>
        <w:t>pas</w:t>
      </w:r>
      <w:r w:rsidRPr="00F25E0B">
        <w:rPr>
          <w:rFonts w:ascii="Marianne" w:eastAsia="Calibri" w:hAnsi="Marianne" w:cs="Marianne"/>
          <w:sz w:val="18"/>
          <w:szCs w:val="18"/>
        </w:rPr>
        <w:t xml:space="preserve"> </w:t>
      </w:r>
      <w:r w:rsidRPr="00F25E0B">
        <w:rPr>
          <w:rFonts w:ascii="Marianne" w:hAnsi="Marianne" w:cs="Marianne"/>
          <w:sz w:val="18"/>
          <w:szCs w:val="18"/>
        </w:rPr>
        <w:t>43</w:t>
      </w:r>
      <w:r w:rsidRPr="00F25E0B">
        <w:rPr>
          <w:rFonts w:ascii="Marianne" w:eastAsia="Calibri" w:hAnsi="Marianne" w:cs="Marianne"/>
          <w:sz w:val="18"/>
          <w:szCs w:val="18"/>
        </w:rPr>
        <w:t xml:space="preserve"> </w:t>
      </w:r>
      <w:r w:rsidRPr="00F25E0B">
        <w:rPr>
          <w:rFonts w:ascii="Marianne" w:hAnsi="Marianne" w:cs="Marianne"/>
          <w:sz w:val="18"/>
          <w:szCs w:val="18"/>
        </w:rPr>
        <w:t>millions</w:t>
      </w:r>
      <w:r w:rsidRPr="00F25E0B">
        <w:rPr>
          <w:rFonts w:ascii="Marianne" w:eastAsia="Calibri" w:hAnsi="Marianne" w:cs="Marianne"/>
          <w:sz w:val="18"/>
          <w:szCs w:val="18"/>
        </w:rPr>
        <w:t xml:space="preserve"> </w:t>
      </w:r>
      <w:r w:rsidRPr="00F25E0B">
        <w:rPr>
          <w:rFonts w:ascii="Marianne" w:hAnsi="Marianne" w:cs="Marianne"/>
          <w:sz w:val="18"/>
          <w:szCs w:val="18"/>
        </w:rPr>
        <w:t>d'euros.</w:t>
      </w:r>
    </w:p>
    <w:p w14:paraId="75AB2CA7" w14:textId="34CD30B6" w:rsidR="00C5625C" w:rsidRPr="00F25E0B" w:rsidRDefault="00C5625C" w:rsidP="00F25E0B">
      <w:pPr>
        <w:numPr>
          <w:ilvl w:val="0"/>
          <w:numId w:val="35"/>
        </w:numPr>
        <w:tabs>
          <w:tab w:val="left" w:pos="720"/>
        </w:tabs>
        <w:ind w:left="720"/>
        <w:jc w:val="both"/>
        <w:rPr>
          <w:rFonts w:ascii="Marianne" w:hAnsi="Marianne" w:cs="Marianne"/>
          <w:sz w:val="18"/>
          <w:szCs w:val="18"/>
        </w:rPr>
      </w:pPr>
      <w:r w:rsidRPr="00F25E0B">
        <w:rPr>
          <w:rFonts w:ascii="Marianne" w:eastAsia="Calibri" w:hAnsi="Marianne" w:cs="Marianne"/>
          <w:sz w:val="18"/>
          <w:szCs w:val="18"/>
        </w:rPr>
        <w:t>et dont le capital n'est pas détenu à plus de 50% par une ETI ou une GE (précision apportée sur la base de la définition utilisée par l'INSEE et le Service des achats de l'État)</w:t>
      </w:r>
    </w:p>
    <w:p w14:paraId="42DCF708" w14:textId="77777777" w:rsidR="00C5625C" w:rsidRPr="00F25E0B" w:rsidRDefault="00C5625C" w:rsidP="00C5625C">
      <w:pPr>
        <w:jc w:val="both"/>
        <w:rPr>
          <w:rFonts w:ascii="Marianne" w:hAnsi="Marianne" w:cs="Marianne"/>
          <w:sz w:val="18"/>
          <w:szCs w:val="18"/>
        </w:rPr>
      </w:pPr>
      <w:r w:rsidRPr="00F25E0B">
        <w:rPr>
          <w:rFonts w:ascii="Marianne" w:hAnsi="Marianne" w:cs="Marianne"/>
          <w:sz w:val="18"/>
          <w:szCs w:val="18"/>
        </w:rPr>
        <w:t>La</w:t>
      </w:r>
      <w:r w:rsidRPr="00F25E0B">
        <w:rPr>
          <w:rFonts w:ascii="Marianne" w:eastAsia="Calibri" w:hAnsi="Marianne" w:cs="Marianne"/>
          <w:sz w:val="18"/>
          <w:szCs w:val="18"/>
        </w:rPr>
        <w:t xml:space="preserve"> </w:t>
      </w:r>
      <w:r w:rsidRPr="00F25E0B">
        <w:rPr>
          <w:rFonts w:ascii="Marianne" w:hAnsi="Marianne" w:cs="Marianne"/>
          <w:sz w:val="18"/>
          <w:szCs w:val="18"/>
        </w:rPr>
        <w:t>catégorie</w:t>
      </w:r>
      <w:r w:rsidRPr="00F25E0B">
        <w:rPr>
          <w:rFonts w:ascii="Marianne" w:eastAsia="Calibri" w:hAnsi="Marianne" w:cs="Marianne"/>
          <w:sz w:val="18"/>
          <w:szCs w:val="18"/>
        </w:rPr>
        <w:t xml:space="preserve"> </w:t>
      </w:r>
      <w:r w:rsidRPr="00F25E0B">
        <w:rPr>
          <w:rFonts w:ascii="Marianne" w:hAnsi="Marianne" w:cs="Marianne"/>
          <w:sz w:val="18"/>
          <w:szCs w:val="18"/>
        </w:rPr>
        <w:t>des</w:t>
      </w:r>
      <w:r w:rsidRPr="00F25E0B">
        <w:rPr>
          <w:rFonts w:ascii="Marianne" w:eastAsia="Calibri" w:hAnsi="Marianne" w:cs="Marianne"/>
          <w:sz w:val="18"/>
          <w:szCs w:val="18"/>
        </w:rPr>
        <w:t xml:space="preserve"> </w:t>
      </w:r>
      <w:r w:rsidRPr="00F25E0B">
        <w:rPr>
          <w:rFonts w:ascii="Marianne" w:hAnsi="Marianne" w:cs="Marianne"/>
          <w:sz w:val="18"/>
          <w:szCs w:val="18"/>
        </w:rPr>
        <w:t>entreprises</w:t>
      </w:r>
      <w:r w:rsidRPr="00F25E0B">
        <w:rPr>
          <w:rFonts w:ascii="Marianne" w:eastAsia="Calibri" w:hAnsi="Marianne" w:cs="Marianne"/>
          <w:sz w:val="18"/>
          <w:szCs w:val="18"/>
        </w:rPr>
        <w:t xml:space="preserve"> </w:t>
      </w:r>
      <w:r w:rsidRPr="00F25E0B">
        <w:rPr>
          <w:rFonts w:ascii="Marianne" w:hAnsi="Marianne" w:cs="Marianne"/>
          <w:sz w:val="18"/>
          <w:szCs w:val="18"/>
        </w:rPr>
        <w:t>de</w:t>
      </w:r>
      <w:r w:rsidRPr="00F25E0B">
        <w:rPr>
          <w:rFonts w:ascii="Marianne" w:eastAsia="Calibri" w:hAnsi="Marianne" w:cs="Marianne"/>
          <w:sz w:val="18"/>
          <w:szCs w:val="18"/>
        </w:rPr>
        <w:t xml:space="preserve"> </w:t>
      </w:r>
      <w:r w:rsidRPr="00F25E0B">
        <w:rPr>
          <w:rFonts w:ascii="Marianne" w:hAnsi="Marianne" w:cs="Marianne"/>
          <w:sz w:val="18"/>
          <w:szCs w:val="18"/>
        </w:rPr>
        <w:t>taille</w:t>
      </w:r>
      <w:r w:rsidRPr="00F25E0B">
        <w:rPr>
          <w:rFonts w:ascii="Marianne" w:eastAsia="Calibri" w:hAnsi="Marianne" w:cs="Marianne"/>
          <w:sz w:val="18"/>
          <w:szCs w:val="18"/>
        </w:rPr>
        <w:t xml:space="preserve"> </w:t>
      </w:r>
      <w:r w:rsidRPr="00F25E0B">
        <w:rPr>
          <w:rFonts w:ascii="Marianne" w:hAnsi="Marianne" w:cs="Marianne"/>
          <w:sz w:val="18"/>
          <w:szCs w:val="18"/>
        </w:rPr>
        <w:t>intermédiaire</w:t>
      </w:r>
      <w:r w:rsidRPr="00F25E0B">
        <w:rPr>
          <w:rFonts w:ascii="Marianne" w:eastAsia="Calibri" w:hAnsi="Marianne" w:cs="Marianne"/>
          <w:sz w:val="18"/>
          <w:szCs w:val="18"/>
        </w:rPr>
        <w:t xml:space="preserve"> </w:t>
      </w:r>
      <w:r w:rsidRPr="00F25E0B">
        <w:rPr>
          <w:rFonts w:ascii="Marianne" w:hAnsi="Marianne" w:cs="Marianne"/>
          <w:sz w:val="18"/>
          <w:szCs w:val="18"/>
        </w:rPr>
        <w:t>(ETI)</w:t>
      </w:r>
      <w:r w:rsidRPr="00F25E0B">
        <w:rPr>
          <w:rFonts w:ascii="Marianne" w:eastAsia="Calibri" w:hAnsi="Marianne" w:cs="Marianne"/>
          <w:sz w:val="18"/>
          <w:szCs w:val="18"/>
        </w:rPr>
        <w:t xml:space="preserve"> </w:t>
      </w:r>
      <w:r w:rsidRPr="00F25E0B">
        <w:rPr>
          <w:rFonts w:ascii="Marianne" w:hAnsi="Marianne" w:cs="Marianne"/>
          <w:sz w:val="18"/>
          <w:szCs w:val="18"/>
        </w:rPr>
        <w:t>est</w:t>
      </w:r>
      <w:r w:rsidRPr="00F25E0B">
        <w:rPr>
          <w:rFonts w:ascii="Marianne" w:eastAsia="Calibri" w:hAnsi="Marianne" w:cs="Marianne"/>
          <w:sz w:val="18"/>
          <w:szCs w:val="18"/>
        </w:rPr>
        <w:t xml:space="preserve"> </w:t>
      </w:r>
      <w:r w:rsidRPr="00F25E0B">
        <w:rPr>
          <w:rFonts w:ascii="Marianne" w:hAnsi="Marianne" w:cs="Marianne"/>
          <w:sz w:val="18"/>
          <w:szCs w:val="18"/>
        </w:rPr>
        <w:t>constituée</w:t>
      </w:r>
      <w:r w:rsidRPr="00F25E0B">
        <w:rPr>
          <w:rFonts w:ascii="Marianne" w:eastAsia="Calibri" w:hAnsi="Marianne" w:cs="Marianne"/>
          <w:sz w:val="18"/>
          <w:szCs w:val="18"/>
        </w:rPr>
        <w:t xml:space="preserve"> </w:t>
      </w:r>
      <w:r w:rsidRPr="00F25E0B">
        <w:rPr>
          <w:rFonts w:ascii="Marianne" w:hAnsi="Marianne" w:cs="Marianne"/>
          <w:sz w:val="18"/>
          <w:szCs w:val="18"/>
        </w:rPr>
        <w:t>des</w:t>
      </w:r>
      <w:r w:rsidRPr="00F25E0B">
        <w:rPr>
          <w:rFonts w:ascii="Marianne" w:eastAsia="Calibri" w:hAnsi="Marianne" w:cs="Marianne"/>
          <w:sz w:val="18"/>
          <w:szCs w:val="18"/>
        </w:rPr>
        <w:t xml:space="preserve"> </w:t>
      </w:r>
      <w:r w:rsidRPr="00F25E0B">
        <w:rPr>
          <w:rFonts w:ascii="Marianne" w:hAnsi="Marianne" w:cs="Marianne"/>
          <w:sz w:val="18"/>
          <w:szCs w:val="18"/>
        </w:rPr>
        <w:t>entreprises</w:t>
      </w:r>
      <w:r w:rsidRPr="00F25E0B">
        <w:rPr>
          <w:rFonts w:ascii="Marianne" w:eastAsia="Calibri" w:hAnsi="Marianne" w:cs="Marianne"/>
          <w:sz w:val="18"/>
          <w:szCs w:val="18"/>
        </w:rPr>
        <w:t xml:space="preserve"> </w:t>
      </w:r>
      <w:r w:rsidRPr="00F25E0B">
        <w:rPr>
          <w:rFonts w:ascii="Marianne" w:hAnsi="Marianne" w:cs="Marianne"/>
          <w:sz w:val="18"/>
          <w:szCs w:val="18"/>
        </w:rPr>
        <w:t>qui</w:t>
      </w:r>
      <w:r w:rsidRPr="00F25E0B">
        <w:rPr>
          <w:rFonts w:ascii="Marianne" w:eastAsia="Calibri" w:hAnsi="Marianne" w:cs="Marianne"/>
          <w:sz w:val="18"/>
          <w:szCs w:val="18"/>
        </w:rPr>
        <w:t xml:space="preserve"> </w:t>
      </w:r>
      <w:r w:rsidRPr="00F25E0B">
        <w:rPr>
          <w:rFonts w:ascii="Marianne" w:hAnsi="Marianne" w:cs="Marianne"/>
          <w:sz w:val="18"/>
          <w:szCs w:val="18"/>
        </w:rPr>
        <w:t>n'appartiennent</w:t>
      </w:r>
      <w:r w:rsidRPr="00F25E0B">
        <w:rPr>
          <w:rFonts w:ascii="Marianne" w:eastAsia="Calibri" w:hAnsi="Marianne" w:cs="Marianne"/>
          <w:sz w:val="18"/>
          <w:szCs w:val="18"/>
        </w:rPr>
        <w:t xml:space="preserve"> </w:t>
      </w:r>
      <w:r w:rsidRPr="00F25E0B">
        <w:rPr>
          <w:rFonts w:ascii="Marianne" w:hAnsi="Marianne" w:cs="Marianne"/>
          <w:sz w:val="18"/>
          <w:szCs w:val="18"/>
        </w:rPr>
        <w:t>pas</w:t>
      </w:r>
      <w:r w:rsidRPr="00F25E0B">
        <w:rPr>
          <w:rFonts w:ascii="Marianne" w:eastAsia="Calibri" w:hAnsi="Marianne" w:cs="Marianne"/>
          <w:sz w:val="18"/>
          <w:szCs w:val="18"/>
        </w:rPr>
        <w:t xml:space="preserve"> </w:t>
      </w:r>
      <w:r w:rsidRPr="00F25E0B">
        <w:rPr>
          <w:rFonts w:ascii="Marianne" w:hAnsi="Marianne" w:cs="Marianne"/>
          <w:sz w:val="18"/>
          <w:szCs w:val="18"/>
        </w:rPr>
        <w:t>à</w:t>
      </w:r>
      <w:r w:rsidRPr="00F25E0B">
        <w:rPr>
          <w:rFonts w:ascii="Marianne" w:eastAsia="Calibri" w:hAnsi="Marianne" w:cs="Marianne"/>
          <w:sz w:val="18"/>
          <w:szCs w:val="18"/>
        </w:rPr>
        <w:t xml:space="preserve"> </w:t>
      </w:r>
      <w:r w:rsidRPr="00F25E0B">
        <w:rPr>
          <w:rFonts w:ascii="Marianne" w:hAnsi="Marianne" w:cs="Marianne"/>
          <w:sz w:val="18"/>
          <w:szCs w:val="18"/>
        </w:rPr>
        <w:t>la</w:t>
      </w:r>
      <w:r w:rsidRPr="00F25E0B">
        <w:rPr>
          <w:rFonts w:ascii="Marianne" w:eastAsia="Calibri" w:hAnsi="Marianne" w:cs="Marianne"/>
          <w:sz w:val="18"/>
          <w:szCs w:val="18"/>
        </w:rPr>
        <w:t xml:space="preserve"> </w:t>
      </w:r>
      <w:r w:rsidRPr="00F25E0B">
        <w:rPr>
          <w:rFonts w:ascii="Marianne" w:hAnsi="Marianne" w:cs="Marianne"/>
          <w:sz w:val="18"/>
          <w:szCs w:val="18"/>
        </w:rPr>
        <w:t>catégorie</w:t>
      </w:r>
      <w:r w:rsidRPr="00F25E0B">
        <w:rPr>
          <w:rFonts w:ascii="Marianne" w:eastAsia="Calibri" w:hAnsi="Marianne" w:cs="Marianne"/>
          <w:sz w:val="18"/>
          <w:szCs w:val="18"/>
        </w:rPr>
        <w:t xml:space="preserve"> </w:t>
      </w:r>
      <w:r w:rsidRPr="00F25E0B">
        <w:rPr>
          <w:rFonts w:ascii="Marianne" w:hAnsi="Marianne" w:cs="Marianne"/>
          <w:sz w:val="18"/>
          <w:szCs w:val="18"/>
        </w:rPr>
        <w:t>des</w:t>
      </w:r>
      <w:r w:rsidRPr="00F25E0B">
        <w:rPr>
          <w:rFonts w:ascii="Marianne" w:eastAsia="Calibri" w:hAnsi="Marianne" w:cs="Marianne"/>
          <w:sz w:val="18"/>
          <w:szCs w:val="18"/>
        </w:rPr>
        <w:t xml:space="preserve"> </w:t>
      </w:r>
      <w:r w:rsidRPr="00F25E0B">
        <w:rPr>
          <w:rFonts w:ascii="Marianne" w:hAnsi="Marianne" w:cs="Marianne"/>
          <w:sz w:val="18"/>
          <w:szCs w:val="18"/>
        </w:rPr>
        <w:t>petites</w:t>
      </w:r>
      <w:r w:rsidRPr="00F25E0B">
        <w:rPr>
          <w:rFonts w:ascii="Marianne" w:eastAsia="Calibri" w:hAnsi="Marianne" w:cs="Marianne"/>
          <w:sz w:val="18"/>
          <w:szCs w:val="18"/>
        </w:rPr>
        <w:t xml:space="preserve"> </w:t>
      </w:r>
      <w:r w:rsidRPr="00F25E0B">
        <w:rPr>
          <w:rFonts w:ascii="Marianne" w:hAnsi="Marianne" w:cs="Marianne"/>
          <w:sz w:val="18"/>
          <w:szCs w:val="18"/>
        </w:rPr>
        <w:t>et</w:t>
      </w:r>
      <w:r w:rsidRPr="00F25E0B">
        <w:rPr>
          <w:rFonts w:ascii="Marianne" w:eastAsia="Calibri" w:hAnsi="Marianne" w:cs="Marianne"/>
          <w:sz w:val="18"/>
          <w:szCs w:val="18"/>
        </w:rPr>
        <w:t xml:space="preserve"> </w:t>
      </w:r>
      <w:r w:rsidRPr="00F25E0B">
        <w:rPr>
          <w:rFonts w:ascii="Marianne" w:hAnsi="Marianne" w:cs="Marianne"/>
          <w:sz w:val="18"/>
          <w:szCs w:val="18"/>
        </w:rPr>
        <w:t>moyennes</w:t>
      </w:r>
      <w:r w:rsidRPr="00F25E0B">
        <w:rPr>
          <w:rFonts w:ascii="Marianne" w:eastAsia="Calibri" w:hAnsi="Marianne" w:cs="Marianne"/>
          <w:sz w:val="18"/>
          <w:szCs w:val="18"/>
        </w:rPr>
        <w:t xml:space="preserve"> </w:t>
      </w:r>
      <w:r w:rsidRPr="00F25E0B">
        <w:rPr>
          <w:rFonts w:ascii="Marianne" w:hAnsi="Marianne" w:cs="Marianne"/>
          <w:sz w:val="18"/>
          <w:szCs w:val="18"/>
        </w:rPr>
        <w:t>entreprises,</w:t>
      </w:r>
      <w:r w:rsidRPr="00F25E0B">
        <w:rPr>
          <w:rFonts w:ascii="Marianne" w:eastAsia="Calibri" w:hAnsi="Marianne" w:cs="Marianne"/>
          <w:sz w:val="18"/>
          <w:szCs w:val="18"/>
        </w:rPr>
        <w:t xml:space="preserve"> </w:t>
      </w:r>
      <w:r w:rsidRPr="00F25E0B">
        <w:rPr>
          <w:rFonts w:ascii="Marianne" w:hAnsi="Marianne" w:cs="Marianne"/>
          <w:sz w:val="18"/>
          <w:szCs w:val="18"/>
        </w:rPr>
        <w:t>et</w:t>
      </w:r>
      <w:r w:rsidRPr="00F25E0B">
        <w:rPr>
          <w:rFonts w:ascii="Marianne" w:eastAsia="Calibri" w:hAnsi="Marianne" w:cs="Marianne"/>
          <w:sz w:val="18"/>
          <w:szCs w:val="18"/>
        </w:rPr>
        <w:t xml:space="preserve"> </w:t>
      </w:r>
      <w:r w:rsidRPr="00F25E0B">
        <w:rPr>
          <w:rFonts w:ascii="Marianne" w:hAnsi="Marianne" w:cs="Marianne"/>
          <w:sz w:val="18"/>
          <w:szCs w:val="18"/>
        </w:rPr>
        <w:t>qui</w:t>
      </w:r>
      <w:r w:rsidRPr="00F25E0B">
        <w:rPr>
          <w:rFonts w:ascii="Marianne" w:eastAsia="Calibri" w:hAnsi="Marianne" w:cs="Marianne"/>
          <w:sz w:val="18"/>
          <w:szCs w:val="18"/>
        </w:rPr>
        <w:t xml:space="preserve"> </w:t>
      </w:r>
      <w:r w:rsidRPr="00F25E0B">
        <w:rPr>
          <w:rFonts w:ascii="Marianne" w:hAnsi="Marianne" w:cs="Marianne"/>
          <w:sz w:val="18"/>
          <w:szCs w:val="18"/>
        </w:rPr>
        <w:t>:</w:t>
      </w:r>
    </w:p>
    <w:p w14:paraId="31FDCB31" w14:textId="77777777" w:rsidR="00C5625C" w:rsidRPr="00F25E0B" w:rsidRDefault="00C5625C" w:rsidP="00C5625C">
      <w:pPr>
        <w:numPr>
          <w:ilvl w:val="0"/>
          <w:numId w:val="36"/>
        </w:numPr>
        <w:jc w:val="both"/>
        <w:rPr>
          <w:rFonts w:ascii="Marianne" w:hAnsi="Marianne" w:cs="Marianne"/>
          <w:sz w:val="18"/>
          <w:szCs w:val="18"/>
        </w:rPr>
      </w:pPr>
      <w:r w:rsidRPr="00F25E0B">
        <w:rPr>
          <w:rFonts w:ascii="Marianne" w:hAnsi="Marianne" w:cs="Marianne"/>
          <w:sz w:val="18"/>
          <w:szCs w:val="18"/>
        </w:rPr>
        <w:t>d'une</w:t>
      </w:r>
      <w:r w:rsidRPr="00F25E0B">
        <w:rPr>
          <w:rFonts w:ascii="Marianne" w:eastAsia="Calibri" w:hAnsi="Marianne" w:cs="Marianne"/>
          <w:sz w:val="18"/>
          <w:szCs w:val="18"/>
        </w:rPr>
        <w:t xml:space="preserve"> </w:t>
      </w:r>
      <w:r w:rsidRPr="00F25E0B">
        <w:rPr>
          <w:rFonts w:ascii="Marianne" w:hAnsi="Marianne" w:cs="Marianne"/>
          <w:sz w:val="18"/>
          <w:szCs w:val="18"/>
        </w:rPr>
        <w:t>part</w:t>
      </w:r>
      <w:r w:rsidRPr="00F25E0B">
        <w:rPr>
          <w:rFonts w:ascii="Marianne" w:eastAsia="Calibri" w:hAnsi="Marianne" w:cs="Marianne"/>
          <w:sz w:val="18"/>
          <w:szCs w:val="18"/>
        </w:rPr>
        <w:t xml:space="preserve"> </w:t>
      </w:r>
      <w:r w:rsidRPr="00F25E0B">
        <w:rPr>
          <w:rFonts w:ascii="Marianne" w:hAnsi="Marianne" w:cs="Marianne"/>
          <w:sz w:val="18"/>
          <w:szCs w:val="18"/>
        </w:rPr>
        <w:t>occupent</w:t>
      </w:r>
      <w:r w:rsidRPr="00F25E0B">
        <w:rPr>
          <w:rFonts w:ascii="Marianne" w:eastAsia="Calibri" w:hAnsi="Marianne" w:cs="Marianne"/>
          <w:sz w:val="18"/>
          <w:szCs w:val="18"/>
        </w:rPr>
        <w:t xml:space="preserve"> </w:t>
      </w:r>
      <w:r w:rsidRPr="00F25E0B">
        <w:rPr>
          <w:rFonts w:ascii="Marianne" w:hAnsi="Marianne" w:cs="Marianne"/>
          <w:sz w:val="18"/>
          <w:szCs w:val="18"/>
        </w:rPr>
        <w:t>moins</w:t>
      </w:r>
      <w:r w:rsidRPr="00F25E0B">
        <w:rPr>
          <w:rFonts w:ascii="Marianne" w:eastAsia="Calibri" w:hAnsi="Marianne" w:cs="Marianne"/>
          <w:sz w:val="18"/>
          <w:szCs w:val="18"/>
        </w:rPr>
        <w:t xml:space="preserve"> </w:t>
      </w:r>
      <w:r w:rsidRPr="00F25E0B">
        <w:rPr>
          <w:rFonts w:ascii="Marianne" w:hAnsi="Marianne" w:cs="Marianne"/>
          <w:sz w:val="18"/>
          <w:szCs w:val="18"/>
        </w:rPr>
        <w:t>de</w:t>
      </w:r>
      <w:r w:rsidRPr="00F25E0B">
        <w:rPr>
          <w:rFonts w:ascii="Marianne" w:eastAsia="Calibri" w:hAnsi="Marianne" w:cs="Marianne"/>
          <w:sz w:val="18"/>
          <w:szCs w:val="18"/>
        </w:rPr>
        <w:t xml:space="preserve"> </w:t>
      </w:r>
      <w:r w:rsidRPr="00F25E0B">
        <w:rPr>
          <w:rFonts w:ascii="Marianne" w:hAnsi="Marianne" w:cs="Marianne"/>
          <w:sz w:val="18"/>
          <w:szCs w:val="18"/>
        </w:rPr>
        <w:t>5</w:t>
      </w:r>
      <w:r w:rsidRPr="00F25E0B">
        <w:rPr>
          <w:rFonts w:ascii="Marianne" w:eastAsia="Calibri" w:hAnsi="Marianne" w:cs="Marianne"/>
          <w:sz w:val="18"/>
          <w:szCs w:val="18"/>
        </w:rPr>
        <w:t xml:space="preserve"> </w:t>
      </w:r>
      <w:r w:rsidRPr="00F25E0B">
        <w:rPr>
          <w:rFonts w:ascii="Marianne" w:hAnsi="Marianne" w:cs="Marianne"/>
          <w:sz w:val="18"/>
          <w:szCs w:val="18"/>
        </w:rPr>
        <w:t>000</w:t>
      </w:r>
      <w:r w:rsidRPr="00F25E0B">
        <w:rPr>
          <w:rFonts w:ascii="Marianne" w:eastAsia="Calibri" w:hAnsi="Marianne" w:cs="Marianne"/>
          <w:sz w:val="18"/>
          <w:szCs w:val="18"/>
        </w:rPr>
        <w:t xml:space="preserve"> </w:t>
      </w:r>
      <w:r w:rsidRPr="00F25E0B">
        <w:rPr>
          <w:rFonts w:ascii="Marianne" w:hAnsi="Marianne" w:cs="Marianne"/>
          <w:sz w:val="18"/>
          <w:szCs w:val="18"/>
        </w:rPr>
        <w:t>personnes</w:t>
      </w:r>
      <w:r w:rsidRPr="00F25E0B">
        <w:rPr>
          <w:rFonts w:ascii="Marianne" w:eastAsia="Calibri" w:hAnsi="Marianne" w:cs="Marianne"/>
          <w:sz w:val="18"/>
          <w:szCs w:val="18"/>
        </w:rPr>
        <w:t xml:space="preserve"> </w:t>
      </w:r>
      <w:r w:rsidRPr="00F25E0B">
        <w:rPr>
          <w:rFonts w:ascii="Marianne" w:hAnsi="Marianne" w:cs="Marianne"/>
          <w:sz w:val="18"/>
          <w:szCs w:val="18"/>
        </w:rPr>
        <w:t>;</w:t>
      </w:r>
    </w:p>
    <w:p w14:paraId="7068F61B" w14:textId="77777777" w:rsidR="00C5625C" w:rsidRPr="00F25E0B" w:rsidRDefault="00C5625C" w:rsidP="00C5625C">
      <w:pPr>
        <w:numPr>
          <w:ilvl w:val="0"/>
          <w:numId w:val="36"/>
        </w:numPr>
        <w:jc w:val="both"/>
        <w:rPr>
          <w:rFonts w:ascii="Marianne" w:hAnsi="Marianne" w:cs="Marianne"/>
          <w:sz w:val="18"/>
          <w:szCs w:val="18"/>
        </w:rPr>
      </w:pPr>
      <w:r w:rsidRPr="00F25E0B">
        <w:rPr>
          <w:rFonts w:ascii="Marianne" w:hAnsi="Marianne" w:cs="Marianne"/>
          <w:sz w:val="18"/>
          <w:szCs w:val="18"/>
        </w:rPr>
        <w:t>d'autre</w:t>
      </w:r>
      <w:r w:rsidRPr="00F25E0B">
        <w:rPr>
          <w:rFonts w:ascii="Marianne" w:eastAsia="Calibri" w:hAnsi="Marianne" w:cs="Marianne"/>
          <w:sz w:val="18"/>
          <w:szCs w:val="18"/>
        </w:rPr>
        <w:t xml:space="preserve"> </w:t>
      </w:r>
      <w:r w:rsidRPr="00F25E0B">
        <w:rPr>
          <w:rFonts w:ascii="Marianne" w:hAnsi="Marianne" w:cs="Marianne"/>
          <w:sz w:val="18"/>
          <w:szCs w:val="18"/>
        </w:rPr>
        <w:t>part</w:t>
      </w:r>
      <w:r w:rsidRPr="00F25E0B">
        <w:rPr>
          <w:rFonts w:ascii="Marianne" w:eastAsia="Calibri" w:hAnsi="Marianne" w:cs="Marianne"/>
          <w:sz w:val="18"/>
          <w:szCs w:val="18"/>
        </w:rPr>
        <w:t xml:space="preserve"> </w:t>
      </w:r>
      <w:r w:rsidRPr="00F25E0B">
        <w:rPr>
          <w:rFonts w:ascii="Marianne" w:hAnsi="Marianne" w:cs="Marianne"/>
          <w:sz w:val="18"/>
          <w:szCs w:val="18"/>
        </w:rPr>
        <w:t>ont</w:t>
      </w:r>
      <w:r w:rsidRPr="00F25E0B">
        <w:rPr>
          <w:rFonts w:ascii="Marianne" w:eastAsia="Calibri" w:hAnsi="Marianne" w:cs="Marianne"/>
          <w:sz w:val="18"/>
          <w:szCs w:val="18"/>
        </w:rPr>
        <w:t xml:space="preserve"> </w:t>
      </w:r>
      <w:r w:rsidRPr="00F25E0B">
        <w:rPr>
          <w:rFonts w:ascii="Marianne" w:hAnsi="Marianne" w:cs="Marianne"/>
          <w:sz w:val="18"/>
          <w:szCs w:val="18"/>
        </w:rPr>
        <w:t>un</w:t>
      </w:r>
      <w:r w:rsidRPr="00F25E0B">
        <w:rPr>
          <w:rFonts w:ascii="Marianne" w:eastAsia="Calibri" w:hAnsi="Marianne" w:cs="Marianne"/>
          <w:sz w:val="18"/>
          <w:szCs w:val="18"/>
        </w:rPr>
        <w:t xml:space="preserve"> </w:t>
      </w:r>
      <w:r w:rsidRPr="00F25E0B">
        <w:rPr>
          <w:rFonts w:ascii="Marianne" w:hAnsi="Marianne" w:cs="Marianne"/>
          <w:sz w:val="18"/>
          <w:szCs w:val="18"/>
        </w:rPr>
        <w:t>chiffre</w:t>
      </w:r>
      <w:r w:rsidRPr="00F25E0B">
        <w:rPr>
          <w:rFonts w:ascii="Marianne" w:eastAsia="Calibri" w:hAnsi="Marianne" w:cs="Marianne"/>
          <w:sz w:val="18"/>
          <w:szCs w:val="18"/>
        </w:rPr>
        <w:t xml:space="preserve"> </w:t>
      </w:r>
      <w:r w:rsidRPr="00F25E0B">
        <w:rPr>
          <w:rFonts w:ascii="Marianne" w:hAnsi="Marianne" w:cs="Marianne"/>
          <w:sz w:val="18"/>
          <w:szCs w:val="18"/>
        </w:rPr>
        <w:t>d'affaires</w:t>
      </w:r>
      <w:r w:rsidRPr="00F25E0B">
        <w:rPr>
          <w:rFonts w:ascii="Marianne" w:eastAsia="Calibri" w:hAnsi="Marianne" w:cs="Marianne"/>
          <w:sz w:val="18"/>
          <w:szCs w:val="18"/>
        </w:rPr>
        <w:t xml:space="preserve"> </w:t>
      </w:r>
      <w:r w:rsidRPr="00F25E0B">
        <w:rPr>
          <w:rFonts w:ascii="Marianne" w:hAnsi="Marianne" w:cs="Marianne"/>
          <w:sz w:val="18"/>
          <w:szCs w:val="18"/>
        </w:rPr>
        <w:t>annuel</w:t>
      </w:r>
      <w:r w:rsidRPr="00F25E0B">
        <w:rPr>
          <w:rFonts w:ascii="Marianne" w:eastAsia="Calibri" w:hAnsi="Marianne" w:cs="Marianne"/>
          <w:sz w:val="18"/>
          <w:szCs w:val="18"/>
        </w:rPr>
        <w:t xml:space="preserve"> </w:t>
      </w:r>
      <w:r w:rsidRPr="00F25E0B">
        <w:rPr>
          <w:rFonts w:ascii="Marianne" w:hAnsi="Marianne" w:cs="Marianne"/>
          <w:sz w:val="18"/>
          <w:szCs w:val="18"/>
        </w:rPr>
        <w:t>n'excédant</w:t>
      </w:r>
      <w:r w:rsidRPr="00F25E0B">
        <w:rPr>
          <w:rFonts w:ascii="Marianne" w:eastAsia="Calibri" w:hAnsi="Marianne" w:cs="Marianne"/>
          <w:sz w:val="18"/>
          <w:szCs w:val="18"/>
        </w:rPr>
        <w:t xml:space="preserve"> </w:t>
      </w:r>
      <w:r w:rsidRPr="00F25E0B">
        <w:rPr>
          <w:rFonts w:ascii="Marianne" w:hAnsi="Marianne" w:cs="Marianne"/>
          <w:sz w:val="18"/>
          <w:szCs w:val="18"/>
        </w:rPr>
        <w:t>pas</w:t>
      </w:r>
      <w:r w:rsidRPr="00F25E0B">
        <w:rPr>
          <w:rFonts w:ascii="Marianne" w:eastAsia="Calibri" w:hAnsi="Marianne" w:cs="Marianne"/>
          <w:sz w:val="18"/>
          <w:szCs w:val="18"/>
        </w:rPr>
        <w:t xml:space="preserve"> </w:t>
      </w:r>
      <w:r w:rsidRPr="00F25E0B">
        <w:rPr>
          <w:rFonts w:ascii="Marianne" w:hAnsi="Marianne" w:cs="Marianne"/>
          <w:sz w:val="18"/>
          <w:szCs w:val="18"/>
        </w:rPr>
        <w:t>1</w:t>
      </w:r>
      <w:r w:rsidRPr="00F25E0B">
        <w:rPr>
          <w:rFonts w:ascii="Marianne" w:eastAsia="Calibri" w:hAnsi="Marianne" w:cs="Marianne"/>
          <w:sz w:val="18"/>
          <w:szCs w:val="18"/>
        </w:rPr>
        <w:t xml:space="preserve"> </w:t>
      </w:r>
      <w:r w:rsidRPr="00F25E0B">
        <w:rPr>
          <w:rFonts w:ascii="Marianne" w:hAnsi="Marianne" w:cs="Marianne"/>
          <w:sz w:val="18"/>
          <w:szCs w:val="18"/>
        </w:rPr>
        <w:t>500</w:t>
      </w:r>
      <w:r w:rsidRPr="00F25E0B">
        <w:rPr>
          <w:rFonts w:ascii="Marianne" w:eastAsia="Calibri" w:hAnsi="Marianne" w:cs="Marianne"/>
          <w:sz w:val="18"/>
          <w:szCs w:val="18"/>
        </w:rPr>
        <w:t xml:space="preserve"> </w:t>
      </w:r>
      <w:r w:rsidRPr="00F25E0B">
        <w:rPr>
          <w:rFonts w:ascii="Marianne" w:hAnsi="Marianne" w:cs="Marianne"/>
          <w:sz w:val="18"/>
          <w:szCs w:val="18"/>
        </w:rPr>
        <w:t>millions</w:t>
      </w:r>
      <w:r w:rsidRPr="00F25E0B">
        <w:rPr>
          <w:rFonts w:ascii="Marianne" w:eastAsia="Calibri" w:hAnsi="Marianne" w:cs="Marianne"/>
          <w:sz w:val="18"/>
          <w:szCs w:val="18"/>
        </w:rPr>
        <w:t xml:space="preserve"> </w:t>
      </w:r>
      <w:r w:rsidRPr="00F25E0B">
        <w:rPr>
          <w:rFonts w:ascii="Marianne" w:hAnsi="Marianne" w:cs="Marianne"/>
          <w:sz w:val="18"/>
          <w:szCs w:val="18"/>
        </w:rPr>
        <w:t>d'euros</w:t>
      </w:r>
      <w:r w:rsidRPr="00F25E0B">
        <w:rPr>
          <w:rFonts w:ascii="Marianne" w:eastAsia="Calibri" w:hAnsi="Marianne" w:cs="Marianne"/>
          <w:sz w:val="18"/>
          <w:szCs w:val="18"/>
        </w:rPr>
        <w:t xml:space="preserve"> </w:t>
      </w:r>
      <w:r w:rsidRPr="00F25E0B">
        <w:rPr>
          <w:rFonts w:ascii="Marianne" w:hAnsi="Marianne" w:cs="Marianne"/>
          <w:sz w:val="18"/>
          <w:szCs w:val="18"/>
        </w:rPr>
        <w:t>ou</w:t>
      </w:r>
      <w:r w:rsidRPr="00F25E0B">
        <w:rPr>
          <w:rFonts w:ascii="Marianne" w:eastAsia="Calibri" w:hAnsi="Marianne" w:cs="Marianne"/>
          <w:sz w:val="18"/>
          <w:szCs w:val="18"/>
        </w:rPr>
        <w:t xml:space="preserve"> </w:t>
      </w:r>
      <w:r w:rsidRPr="00F25E0B">
        <w:rPr>
          <w:rFonts w:ascii="Marianne" w:hAnsi="Marianne" w:cs="Marianne"/>
          <w:sz w:val="18"/>
          <w:szCs w:val="18"/>
        </w:rPr>
        <w:t>un</w:t>
      </w:r>
      <w:r w:rsidRPr="00F25E0B">
        <w:rPr>
          <w:rFonts w:ascii="Marianne" w:eastAsia="Calibri" w:hAnsi="Marianne" w:cs="Marianne"/>
          <w:sz w:val="18"/>
          <w:szCs w:val="18"/>
        </w:rPr>
        <w:t xml:space="preserve"> </w:t>
      </w:r>
      <w:r w:rsidRPr="00F25E0B">
        <w:rPr>
          <w:rFonts w:ascii="Marianne" w:hAnsi="Marianne" w:cs="Marianne"/>
          <w:sz w:val="18"/>
          <w:szCs w:val="18"/>
        </w:rPr>
        <w:t>total</w:t>
      </w:r>
      <w:r w:rsidRPr="00F25E0B">
        <w:rPr>
          <w:rFonts w:ascii="Marianne" w:eastAsia="Calibri" w:hAnsi="Marianne" w:cs="Marianne"/>
          <w:sz w:val="18"/>
          <w:szCs w:val="18"/>
        </w:rPr>
        <w:t xml:space="preserve"> </w:t>
      </w:r>
      <w:r w:rsidRPr="00F25E0B">
        <w:rPr>
          <w:rFonts w:ascii="Marianne" w:hAnsi="Marianne" w:cs="Marianne"/>
          <w:sz w:val="18"/>
          <w:szCs w:val="18"/>
        </w:rPr>
        <w:t>de</w:t>
      </w:r>
      <w:r w:rsidRPr="00F25E0B">
        <w:rPr>
          <w:rFonts w:ascii="Marianne" w:eastAsia="Calibri" w:hAnsi="Marianne" w:cs="Marianne"/>
          <w:sz w:val="18"/>
          <w:szCs w:val="18"/>
        </w:rPr>
        <w:t xml:space="preserve"> </w:t>
      </w:r>
      <w:r w:rsidRPr="00F25E0B">
        <w:rPr>
          <w:rFonts w:ascii="Marianne" w:hAnsi="Marianne" w:cs="Marianne"/>
          <w:sz w:val="18"/>
          <w:szCs w:val="18"/>
        </w:rPr>
        <w:t>bilan</w:t>
      </w:r>
      <w:r w:rsidRPr="00F25E0B">
        <w:rPr>
          <w:rFonts w:ascii="Marianne" w:eastAsia="Calibri" w:hAnsi="Marianne" w:cs="Marianne"/>
          <w:sz w:val="18"/>
          <w:szCs w:val="18"/>
        </w:rPr>
        <w:t xml:space="preserve"> </w:t>
      </w:r>
      <w:r w:rsidRPr="00F25E0B">
        <w:rPr>
          <w:rFonts w:ascii="Marianne" w:hAnsi="Marianne" w:cs="Marianne"/>
          <w:sz w:val="18"/>
          <w:szCs w:val="18"/>
        </w:rPr>
        <w:t>n'excédant</w:t>
      </w:r>
      <w:r w:rsidRPr="00F25E0B">
        <w:rPr>
          <w:rFonts w:ascii="Marianne" w:eastAsia="Calibri" w:hAnsi="Marianne" w:cs="Marianne"/>
          <w:sz w:val="18"/>
          <w:szCs w:val="18"/>
        </w:rPr>
        <w:t xml:space="preserve"> </w:t>
      </w:r>
      <w:r w:rsidRPr="00F25E0B">
        <w:rPr>
          <w:rFonts w:ascii="Marianne" w:hAnsi="Marianne" w:cs="Marianne"/>
          <w:sz w:val="18"/>
          <w:szCs w:val="18"/>
        </w:rPr>
        <w:t>pas</w:t>
      </w:r>
      <w:r w:rsidRPr="00F25E0B">
        <w:rPr>
          <w:rFonts w:ascii="Marianne" w:eastAsia="Calibri" w:hAnsi="Marianne" w:cs="Marianne"/>
          <w:sz w:val="18"/>
          <w:szCs w:val="18"/>
        </w:rPr>
        <w:t xml:space="preserve"> </w:t>
      </w:r>
      <w:r w:rsidRPr="00F25E0B">
        <w:rPr>
          <w:rFonts w:ascii="Marianne" w:hAnsi="Marianne" w:cs="Marianne"/>
          <w:sz w:val="18"/>
          <w:szCs w:val="18"/>
        </w:rPr>
        <w:t>2</w:t>
      </w:r>
      <w:r w:rsidRPr="00F25E0B">
        <w:rPr>
          <w:rFonts w:ascii="Marianne" w:eastAsia="Calibri" w:hAnsi="Marianne" w:cs="Marianne"/>
          <w:sz w:val="18"/>
          <w:szCs w:val="18"/>
        </w:rPr>
        <w:t xml:space="preserve"> </w:t>
      </w:r>
      <w:r w:rsidRPr="00F25E0B">
        <w:rPr>
          <w:rFonts w:ascii="Marianne" w:hAnsi="Marianne" w:cs="Marianne"/>
          <w:sz w:val="18"/>
          <w:szCs w:val="18"/>
        </w:rPr>
        <w:t>000</w:t>
      </w:r>
      <w:r w:rsidRPr="00F25E0B">
        <w:rPr>
          <w:rFonts w:ascii="Marianne" w:eastAsia="Calibri" w:hAnsi="Marianne" w:cs="Marianne"/>
          <w:sz w:val="18"/>
          <w:szCs w:val="18"/>
        </w:rPr>
        <w:t xml:space="preserve"> </w:t>
      </w:r>
      <w:r w:rsidRPr="00F25E0B">
        <w:rPr>
          <w:rFonts w:ascii="Marianne" w:hAnsi="Marianne" w:cs="Marianne"/>
          <w:sz w:val="18"/>
          <w:szCs w:val="18"/>
        </w:rPr>
        <w:t>millions</w:t>
      </w:r>
      <w:r w:rsidRPr="00F25E0B">
        <w:rPr>
          <w:rFonts w:ascii="Marianne" w:eastAsia="Calibri" w:hAnsi="Marianne" w:cs="Marianne"/>
          <w:sz w:val="18"/>
          <w:szCs w:val="18"/>
        </w:rPr>
        <w:t xml:space="preserve"> </w:t>
      </w:r>
      <w:r w:rsidRPr="00F25E0B">
        <w:rPr>
          <w:rFonts w:ascii="Marianne" w:hAnsi="Marianne" w:cs="Marianne"/>
          <w:sz w:val="18"/>
          <w:szCs w:val="18"/>
        </w:rPr>
        <w:t>d'euros.</w:t>
      </w:r>
    </w:p>
    <w:p w14:paraId="05B66BD0" w14:textId="77777777" w:rsidR="00C5625C" w:rsidRPr="00F25E0B" w:rsidRDefault="00C5625C" w:rsidP="00C5625C">
      <w:pPr>
        <w:jc w:val="both"/>
        <w:rPr>
          <w:rFonts w:ascii="Marianne" w:eastAsia="Calibri" w:hAnsi="Marianne" w:cs="Marianne"/>
          <w:sz w:val="18"/>
          <w:szCs w:val="18"/>
        </w:rPr>
      </w:pPr>
      <w:r w:rsidRPr="00F25E0B">
        <w:rPr>
          <w:rFonts w:ascii="Marianne" w:hAnsi="Marianne" w:cs="Marianne"/>
          <w:sz w:val="18"/>
          <w:szCs w:val="18"/>
        </w:rPr>
        <w:t>La</w:t>
      </w:r>
      <w:r w:rsidRPr="00F25E0B">
        <w:rPr>
          <w:rFonts w:ascii="Marianne" w:eastAsia="Calibri" w:hAnsi="Marianne" w:cs="Marianne"/>
          <w:sz w:val="18"/>
          <w:szCs w:val="18"/>
        </w:rPr>
        <w:t xml:space="preserve"> </w:t>
      </w:r>
      <w:r w:rsidRPr="00F25E0B">
        <w:rPr>
          <w:rFonts w:ascii="Marianne" w:hAnsi="Marianne" w:cs="Marianne"/>
          <w:sz w:val="18"/>
          <w:szCs w:val="18"/>
        </w:rPr>
        <w:t>catégorie</w:t>
      </w:r>
      <w:r w:rsidRPr="00F25E0B">
        <w:rPr>
          <w:rFonts w:ascii="Marianne" w:eastAsia="Calibri" w:hAnsi="Marianne" w:cs="Marianne"/>
          <w:sz w:val="18"/>
          <w:szCs w:val="18"/>
        </w:rPr>
        <w:t xml:space="preserve"> </w:t>
      </w:r>
      <w:r w:rsidRPr="00F25E0B">
        <w:rPr>
          <w:rFonts w:ascii="Marianne" w:hAnsi="Marianne" w:cs="Marianne"/>
          <w:sz w:val="18"/>
          <w:szCs w:val="18"/>
        </w:rPr>
        <w:t>des</w:t>
      </w:r>
      <w:r w:rsidRPr="00F25E0B">
        <w:rPr>
          <w:rFonts w:ascii="Marianne" w:eastAsia="Calibri" w:hAnsi="Marianne" w:cs="Marianne"/>
          <w:sz w:val="18"/>
          <w:szCs w:val="18"/>
        </w:rPr>
        <w:t xml:space="preserve"> </w:t>
      </w:r>
      <w:r w:rsidRPr="00F25E0B">
        <w:rPr>
          <w:rFonts w:ascii="Marianne" w:hAnsi="Marianne" w:cs="Marianne"/>
          <w:sz w:val="18"/>
          <w:szCs w:val="18"/>
        </w:rPr>
        <w:t>grandes</w:t>
      </w:r>
      <w:r w:rsidRPr="00F25E0B">
        <w:rPr>
          <w:rFonts w:ascii="Marianne" w:eastAsia="Calibri" w:hAnsi="Marianne" w:cs="Marianne"/>
          <w:sz w:val="18"/>
          <w:szCs w:val="18"/>
        </w:rPr>
        <w:t xml:space="preserve"> </w:t>
      </w:r>
      <w:r w:rsidRPr="00F25E0B">
        <w:rPr>
          <w:rFonts w:ascii="Marianne" w:hAnsi="Marianne" w:cs="Marianne"/>
          <w:sz w:val="18"/>
          <w:szCs w:val="18"/>
        </w:rPr>
        <w:t>entreprises</w:t>
      </w:r>
      <w:r w:rsidRPr="00F25E0B">
        <w:rPr>
          <w:rFonts w:ascii="Marianne" w:eastAsia="Calibri" w:hAnsi="Marianne" w:cs="Marianne"/>
          <w:sz w:val="18"/>
          <w:szCs w:val="18"/>
        </w:rPr>
        <w:t xml:space="preserve"> </w:t>
      </w:r>
      <w:r w:rsidRPr="00F25E0B">
        <w:rPr>
          <w:rFonts w:ascii="Marianne" w:hAnsi="Marianne" w:cs="Marianne"/>
          <w:sz w:val="18"/>
          <w:szCs w:val="18"/>
        </w:rPr>
        <w:t>(GE)</w:t>
      </w:r>
      <w:r w:rsidRPr="00F25E0B">
        <w:rPr>
          <w:rFonts w:ascii="Marianne" w:eastAsia="Calibri" w:hAnsi="Marianne" w:cs="Marianne"/>
          <w:sz w:val="18"/>
          <w:szCs w:val="18"/>
        </w:rPr>
        <w:t xml:space="preserve"> </w:t>
      </w:r>
      <w:r w:rsidRPr="00F25E0B">
        <w:rPr>
          <w:rFonts w:ascii="Marianne" w:hAnsi="Marianne" w:cs="Marianne"/>
          <w:sz w:val="18"/>
          <w:szCs w:val="18"/>
        </w:rPr>
        <w:t>est</w:t>
      </w:r>
      <w:r w:rsidRPr="00F25E0B">
        <w:rPr>
          <w:rFonts w:ascii="Marianne" w:eastAsia="Calibri" w:hAnsi="Marianne" w:cs="Marianne"/>
          <w:sz w:val="18"/>
          <w:szCs w:val="18"/>
        </w:rPr>
        <w:t xml:space="preserve"> </w:t>
      </w:r>
      <w:r w:rsidRPr="00F25E0B">
        <w:rPr>
          <w:rFonts w:ascii="Marianne" w:hAnsi="Marianne" w:cs="Marianne"/>
          <w:sz w:val="18"/>
          <w:szCs w:val="18"/>
        </w:rPr>
        <w:t>constituée</w:t>
      </w:r>
      <w:r w:rsidRPr="00F25E0B">
        <w:rPr>
          <w:rFonts w:ascii="Marianne" w:eastAsia="Calibri" w:hAnsi="Marianne" w:cs="Marianne"/>
          <w:sz w:val="18"/>
          <w:szCs w:val="18"/>
        </w:rPr>
        <w:t xml:space="preserve"> </w:t>
      </w:r>
      <w:r w:rsidRPr="00F25E0B">
        <w:rPr>
          <w:rFonts w:ascii="Marianne" w:hAnsi="Marianne" w:cs="Marianne"/>
          <w:sz w:val="18"/>
          <w:szCs w:val="18"/>
        </w:rPr>
        <w:t>des</w:t>
      </w:r>
      <w:r w:rsidRPr="00F25E0B">
        <w:rPr>
          <w:rFonts w:ascii="Marianne" w:eastAsia="Calibri" w:hAnsi="Marianne" w:cs="Marianne"/>
          <w:sz w:val="18"/>
          <w:szCs w:val="18"/>
        </w:rPr>
        <w:t xml:space="preserve"> </w:t>
      </w:r>
      <w:r w:rsidRPr="00F25E0B">
        <w:rPr>
          <w:rFonts w:ascii="Marianne" w:hAnsi="Marianne" w:cs="Marianne"/>
          <w:sz w:val="18"/>
          <w:szCs w:val="18"/>
        </w:rPr>
        <w:t>entreprises</w:t>
      </w:r>
      <w:r w:rsidRPr="00F25E0B">
        <w:rPr>
          <w:rFonts w:ascii="Marianne" w:eastAsia="Calibri" w:hAnsi="Marianne" w:cs="Marianne"/>
          <w:sz w:val="18"/>
          <w:szCs w:val="18"/>
        </w:rPr>
        <w:t xml:space="preserve"> </w:t>
      </w:r>
      <w:r w:rsidRPr="00F25E0B">
        <w:rPr>
          <w:rFonts w:ascii="Marianne" w:hAnsi="Marianne" w:cs="Marianne"/>
          <w:sz w:val="18"/>
          <w:szCs w:val="18"/>
        </w:rPr>
        <w:t>qui</w:t>
      </w:r>
      <w:r w:rsidRPr="00F25E0B">
        <w:rPr>
          <w:rFonts w:ascii="Marianne" w:eastAsia="Calibri" w:hAnsi="Marianne" w:cs="Marianne"/>
          <w:sz w:val="18"/>
          <w:szCs w:val="18"/>
        </w:rPr>
        <w:t xml:space="preserve"> </w:t>
      </w:r>
      <w:r w:rsidRPr="00F25E0B">
        <w:rPr>
          <w:rFonts w:ascii="Marianne" w:hAnsi="Marianne" w:cs="Marianne"/>
          <w:sz w:val="18"/>
          <w:szCs w:val="18"/>
        </w:rPr>
        <w:t>ne</w:t>
      </w:r>
      <w:r w:rsidRPr="00F25E0B">
        <w:rPr>
          <w:rFonts w:ascii="Marianne" w:eastAsia="Calibri" w:hAnsi="Marianne" w:cs="Marianne"/>
          <w:sz w:val="18"/>
          <w:szCs w:val="18"/>
        </w:rPr>
        <w:t xml:space="preserve"> </w:t>
      </w:r>
      <w:r w:rsidRPr="00F25E0B">
        <w:rPr>
          <w:rFonts w:ascii="Marianne" w:hAnsi="Marianne" w:cs="Marianne"/>
          <w:sz w:val="18"/>
          <w:szCs w:val="18"/>
        </w:rPr>
        <w:t>sont</w:t>
      </w:r>
      <w:r w:rsidRPr="00F25E0B">
        <w:rPr>
          <w:rFonts w:ascii="Marianne" w:eastAsia="Calibri" w:hAnsi="Marianne" w:cs="Marianne"/>
          <w:sz w:val="18"/>
          <w:szCs w:val="18"/>
        </w:rPr>
        <w:t xml:space="preserve"> </w:t>
      </w:r>
      <w:r w:rsidRPr="00F25E0B">
        <w:rPr>
          <w:rFonts w:ascii="Marianne" w:hAnsi="Marianne" w:cs="Marianne"/>
          <w:sz w:val="18"/>
          <w:szCs w:val="18"/>
        </w:rPr>
        <w:t>pas</w:t>
      </w:r>
      <w:r w:rsidRPr="00F25E0B">
        <w:rPr>
          <w:rFonts w:ascii="Marianne" w:eastAsia="Calibri" w:hAnsi="Marianne" w:cs="Marianne"/>
          <w:sz w:val="18"/>
          <w:szCs w:val="18"/>
        </w:rPr>
        <w:t xml:space="preserve"> </w:t>
      </w:r>
      <w:r w:rsidRPr="00F25E0B">
        <w:rPr>
          <w:rFonts w:ascii="Marianne" w:hAnsi="Marianne" w:cs="Marianne"/>
          <w:sz w:val="18"/>
          <w:szCs w:val="18"/>
        </w:rPr>
        <w:t>classées</w:t>
      </w:r>
      <w:r w:rsidRPr="00F25E0B">
        <w:rPr>
          <w:rFonts w:ascii="Marianne" w:eastAsia="Calibri" w:hAnsi="Marianne" w:cs="Marianne"/>
          <w:sz w:val="18"/>
          <w:szCs w:val="18"/>
        </w:rPr>
        <w:t xml:space="preserve"> </w:t>
      </w:r>
      <w:r w:rsidRPr="00F25E0B">
        <w:rPr>
          <w:rFonts w:ascii="Marianne" w:hAnsi="Marianne" w:cs="Marianne"/>
          <w:sz w:val="18"/>
          <w:szCs w:val="18"/>
        </w:rPr>
        <w:t>dans</w:t>
      </w:r>
      <w:r w:rsidRPr="00F25E0B">
        <w:rPr>
          <w:rFonts w:ascii="Marianne" w:eastAsia="Calibri" w:hAnsi="Marianne" w:cs="Marianne"/>
          <w:sz w:val="18"/>
          <w:szCs w:val="18"/>
        </w:rPr>
        <w:t xml:space="preserve"> </w:t>
      </w:r>
      <w:r w:rsidRPr="00F25E0B">
        <w:rPr>
          <w:rFonts w:ascii="Marianne" w:hAnsi="Marianne" w:cs="Marianne"/>
          <w:sz w:val="18"/>
          <w:szCs w:val="18"/>
        </w:rPr>
        <w:t>les</w:t>
      </w:r>
      <w:r w:rsidRPr="00F25E0B">
        <w:rPr>
          <w:rFonts w:ascii="Marianne" w:eastAsia="Calibri" w:hAnsi="Marianne" w:cs="Marianne"/>
          <w:sz w:val="18"/>
          <w:szCs w:val="18"/>
        </w:rPr>
        <w:t xml:space="preserve"> </w:t>
      </w:r>
      <w:r w:rsidRPr="00F25E0B">
        <w:rPr>
          <w:rFonts w:ascii="Marianne" w:hAnsi="Marianne" w:cs="Marianne"/>
          <w:sz w:val="18"/>
          <w:szCs w:val="18"/>
        </w:rPr>
        <w:t>catégories</w:t>
      </w:r>
      <w:r w:rsidRPr="00F25E0B">
        <w:rPr>
          <w:rFonts w:ascii="Marianne" w:eastAsia="Calibri" w:hAnsi="Marianne" w:cs="Marianne"/>
          <w:sz w:val="18"/>
          <w:szCs w:val="18"/>
        </w:rPr>
        <w:t xml:space="preserve"> </w:t>
      </w:r>
      <w:r w:rsidRPr="00F25E0B">
        <w:rPr>
          <w:rFonts w:ascii="Marianne" w:hAnsi="Marianne" w:cs="Marianne"/>
          <w:sz w:val="18"/>
          <w:szCs w:val="18"/>
        </w:rPr>
        <w:t>précédentes.</w:t>
      </w:r>
      <w:r w:rsidRPr="00F25E0B">
        <w:rPr>
          <w:rFonts w:ascii="Marianne" w:eastAsia="Calibri" w:hAnsi="Marianne" w:cs="Marianne"/>
          <w:sz w:val="18"/>
          <w:szCs w:val="18"/>
        </w:rPr>
        <w:t xml:space="preserve"> </w:t>
      </w:r>
    </w:p>
    <w:p w14:paraId="4252C3BC" w14:textId="77777777" w:rsidR="00C5625C" w:rsidRPr="00F25E0B" w:rsidRDefault="00C5625C" w:rsidP="00C5625C">
      <w:pPr>
        <w:jc w:val="both"/>
        <w:rPr>
          <w:rFonts w:ascii="Marianne" w:eastAsia="Calibri" w:hAnsi="Marianne" w:cs="Marianne"/>
          <w:sz w:val="18"/>
          <w:szCs w:val="18"/>
        </w:rPr>
      </w:pPr>
    </w:p>
    <w:p w14:paraId="7C2BCD79" w14:textId="35190169" w:rsidR="00C5625C" w:rsidRPr="00F25E0B" w:rsidRDefault="00C5625C" w:rsidP="00C5625C">
      <w:pPr>
        <w:jc w:val="both"/>
        <w:rPr>
          <w:rFonts w:ascii="Marianne" w:hAnsi="Marianne" w:cs="Marianne"/>
          <w:sz w:val="18"/>
          <w:szCs w:val="18"/>
        </w:rPr>
      </w:pPr>
      <w:r w:rsidRPr="00F25E0B">
        <w:rPr>
          <w:rFonts w:ascii="Marianne" w:eastAsia="Wingdings" w:hAnsi="Marianne" w:cs="Wingdings"/>
          <w:b/>
          <w:color w:val="66CCFF"/>
          <w:spacing w:val="-10"/>
          <w:sz w:val="18"/>
          <w:szCs w:val="18"/>
        </w:rPr>
        <w:t></w:t>
      </w:r>
      <w:r w:rsidRPr="00F25E0B">
        <w:rPr>
          <w:rFonts w:ascii="Marianne" w:eastAsia="Arial" w:hAnsi="Marianne" w:cs="Arial"/>
          <w:b/>
          <w:bCs/>
          <w:sz w:val="18"/>
          <w:szCs w:val="18"/>
        </w:rPr>
        <w:t xml:space="preserve"> </w:t>
      </w:r>
      <w:r w:rsidRPr="00F25E0B">
        <w:rPr>
          <w:rFonts w:ascii="Marianne" w:hAnsi="Marianne" w:cs="Marianne"/>
          <w:b/>
          <w:bCs/>
          <w:sz w:val="18"/>
          <w:szCs w:val="18"/>
        </w:rPr>
        <w:t>Engagement</w:t>
      </w:r>
      <w:r w:rsidRPr="00F25E0B">
        <w:rPr>
          <w:rFonts w:ascii="Marianne" w:eastAsia="Arial" w:hAnsi="Marianne" w:cs="Marianne"/>
          <w:b/>
          <w:bCs/>
          <w:sz w:val="18"/>
          <w:szCs w:val="18"/>
        </w:rPr>
        <w:t xml:space="preserve"> </w:t>
      </w:r>
      <w:r w:rsidRPr="00F25E0B">
        <w:rPr>
          <w:rFonts w:ascii="Marianne" w:hAnsi="Marianne" w:cs="Marianne"/>
          <w:b/>
          <w:bCs/>
          <w:sz w:val="18"/>
          <w:szCs w:val="18"/>
        </w:rPr>
        <w:t>du</w:t>
      </w:r>
      <w:r w:rsidRPr="00F25E0B">
        <w:rPr>
          <w:rFonts w:ascii="Marianne" w:eastAsia="Arial" w:hAnsi="Marianne" w:cs="Marianne"/>
          <w:b/>
          <w:bCs/>
          <w:sz w:val="18"/>
          <w:szCs w:val="18"/>
        </w:rPr>
        <w:t xml:space="preserve"> </w:t>
      </w:r>
      <w:r w:rsidR="00C42855" w:rsidRPr="00F25E0B">
        <w:rPr>
          <w:rFonts w:ascii="Marianne" w:eastAsia="Arial" w:hAnsi="Marianne" w:cs="Marianne"/>
          <w:b/>
          <w:bCs/>
          <w:sz w:val="18"/>
          <w:szCs w:val="18"/>
        </w:rPr>
        <w:t>concessionnaire</w:t>
      </w:r>
      <w:r w:rsidRPr="00F25E0B">
        <w:rPr>
          <w:rFonts w:ascii="Marianne" w:eastAsia="Arial" w:hAnsi="Marianne" w:cs="Marianne"/>
          <w:b/>
          <w:bCs/>
          <w:sz w:val="18"/>
          <w:szCs w:val="18"/>
        </w:rPr>
        <w:t xml:space="preserve"> </w:t>
      </w:r>
      <w:r w:rsidRPr="00F25E0B">
        <w:rPr>
          <w:rFonts w:ascii="Marianne" w:hAnsi="Marianne" w:cs="Marianne"/>
          <w:b/>
          <w:bCs/>
          <w:sz w:val="18"/>
          <w:szCs w:val="18"/>
        </w:rPr>
        <w:t>:</w:t>
      </w:r>
    </w:p>
    <w:p w14:paraId="3776946B" w14:textId="77777777" w:rsidR="00C5625C" w:rsidRPr="00F25E0B" w:rsidRDefault="00C5625C" w:rsidP="00C5625C">
      <w:pPr>
        <w:jc w:val="both"/>
        <w:rPr>
          <w:rFonts w:ascii="Marianne" w:hAnsi="Marianne" w:cs="Marianne"/>
          <w:sz w:val="18"/>
          <w:szCs w:val="18"/>
        </w:rPr>
      </w:pPr>
    </w:p>
    <w:p w14:paraId="5B289147" w14:textId="77E0E9EB" w:rsidR="00C5625C" w:rsidRPr="00F25E0B" w:rsidRDefault="00C5625C" w:rsidP="00C5625C">
      <w:pPr>
        <w:jc w:val="both"/>
        <w:rPr>
          <w:rFonts w:ascii="Marianne" w:hAnsi="Marianne" w:cs="Marianne"/>
          <w:sz w:val="18"/>
          <w:szCs w:val="18"/>
        </w:rPr>
      </w:pPr>
      <w:r w:rsidRPr="00F25E0B">
        <w:rPr>
          <w:rFonts w:ascii="Marianne" w:hAnsi="Marianne" w:cs="Marianne"/>
          <w:sz w:val="18"/>
          <w:szCs w:val="18"/>
        </w:rPr>
        <w:t>Après</w:t>
      </w:r>
      <w:r w:rsidRPr="00F25E0B">
        <w:rPr>
          <w:rFonts w:ascii="Marianne" w:eastAsia="Arial" w:hAnsi="Marianne" w:cs="Marianne"/>
          <w:sz w:val="18"/>
          <w:szCs w:val="18"/>
        </w:rPr>
        <w:t xml:space="preserve"> </w:t>
      </w:r>
      <w:r w:rsidRPr="00F25E0B">
        <w:rPr>
          <w:rFonts w:ascii="Marianne" w:hAnsi="Marianne" w:cs="Marianne"/>
          <w:sz w:val="18"/>
          <w:szCs w:val="18"/>
        </w:rPr>
        <w:t>avoir</w:t>
      </w:r>
      <w:r w:rsidRPr="00F25E0B">
        <w:rPr>
          <w:rFonts w:ascii="Marianne" w:eastAsia="Arial" w:hAnsi="Marianne" w:cs="Marianne"/>
          <w:sz w:val="18"/>
          <w:szCs w:val="18"/>
        </w:rPr>
        <w:t xml:space="preserve"> </w:t>
      </w:r>
      <w:r w:rsidRPr="00F25E0B">
        <w:rPr>
          <w:rFonts w:ascii="Marianne" w:hAnsi="Marianne" w:cs="Marianne"/>
          <w:sz w:val="18"/>
          <w:szCs w:val="18"/>
        </w:rPr>
        <w:t>pris</w:t>
      </w:r>
      <w:r w:rsidRPr="00F25E0B">
        <w:rPr>
          <w:rFonts w:ascii="Marianne" w:eastAsia="Arial" w:hAnsi="Marianne" w:cs="Marianne"/>
          <w:sz w:val="18"/>
          <w:szCs w:val="18"/>
        </w:rPr>
        <w:t xml:space="preserve"> </w:t>
      </w:r>
      <w:r w:rsidRPr="00F25E0B">
        <w:rPr>
          <w:rFonts w:ascii="Marianne" w:hAnsi="Marianne" w:cs="Marianne"/>
          <w:sz w:val="18"/>
          <w:szCs w:val="18"/>
        </w:rPr>
        <w:t>connaissance</w:t>
      </w:r>
      <w:r w:rsidRPr="00F25E0B">
        <w:rPr>
          <w:rFonts w:ascii="Marianne" w:eastAsia="Arial" w:hAnsi="Marianne" w:cs="Marianne"/>
          <w:sz w:val="18"/>
          <w:szCs w:val="18"/>
        </w:rPr>
        <w:t xml:space="preserve"> </w:t>
      </w:r>
      <w:r w:rsidRPr="00F25E0B">
        <w:rPr>
          <w:rFonts w:ascii="Marianne" w:hAnsi="Marianne" w:cs="Marianne"/>
          <w:sz w:val="18"/>
          <w:szCs w:val="18"/>
        </w:rPr>
        <w:t>des</w:t>
      </w:r>
      <w:r w:rsidRPr="00F25E0B">
        <w:rPr>
          <w:rFonts w:ascii="Marianne" w:eastAsia="Arial" w:hAnsi="Marianne" w:cs="Marianne"/>
          <w:sz w:val="18"/>
          <w:szCs w:val="18"/>
        </w:rPr>
        <w:t xml:space="preserve"> </w:t>
      </w:r>
      <w:r w:rsidRPr="00F25E0B">
        <w:rPr>
          <w:rFonts w:ascii="Marianne" w:hAnsi="Marianne" w:cs="Marianne"/>
          <w:sz w:val="18"/>
          <w:szCs w:val="18"/>
        </w:rPr>
        <w:t>pièces</w:t>
      </w:r>
      <w:r w:rsidRPr="00F25E0B">
        <w:rPr>
          <w:rFonts w:ascii="Marianne" w:eastAsia="Arial" w:hAnsi="Marianne" w:cs="Marianne"/>
          <w:sz w:val="18"/>
          <w:szCs w:val="18"/>
        </w:rPr>
        <w:t xml:space="preserve"> </w:t>
      </w:r>
      <w:r w:rsidRPr="00F25E0B">
        <w:rPr>
          <w:rFonts w:ascii="Marianne" w:hAnsi="Marianne" w:cs="Marianne"/>
          <w:sz w:val="18"/>
          <w:szCs w:val="18"/>
        </w:rPr>
        <w:t>constitutives</w:t>
      </w:r>
      <w:r w:rsidRPr="00F25E0B">
        <w:rPr>
          <w:rFonts w:ascii="Marianne" w:eastAsia="Arial" w:hAnsi="Marianne" w:cs="Marianne"/>
          <w:sz w:val="18"/>
          <w:szCs w:val="18"/>
        </w:rPr>
        <w:t xml:space="preserve"> </w:t>
      </w:r>
      <w:r w:rsidRPr="00F25E0B">
        <w:rPr>
          <w:rFonts w:ascii="Marianne" w:hAnsi="Marianne" w:cs="Marianne"/>
          <w:sz w:val="18"/>
          <w:szCs w:val="18"/>
        </w:rPr>
        <w:t>de la co</w:t>
      </w:r>
      <w:r w:rsidR="008625EE">
        <w:rPr>
          <w:rFonts w:ascii="Marianne" w:hAnsi="Marianne" w:cs="Marianne"/>
          <w:sz w:val="18"/>
          <w:szCs w:val="18"/>
        </w:rPr>
        <w:t>ncession</w:t>
      </w:r>
      <w:r w:rsidRPr="00F25E0B">
        <w:rPr>
          <w:rFonts w:ascii="Marianne" w:hAnsi="Marianne" w:cs="Marianne"/>
          <w:sz w:val="18"/>
          <w:szCs w:val="18"/>
        </w:rPr>
        <w:t xml:space="preserve"> mentionnées </w:t>
      </w:r>
      <w:r w:rsidR="00FC6943" w:rsidRPr="00F25E0B">
        <w:rPr>
          <w:rFonts w:ascii="Marianne" w:hAnsi="Marianne" w:cs="Marianne"/>
          <w:sz w:val="18"/>
          <w:szCs w:val="18"/>
        </w:rPr>
        <w:t>dans la présente convention,</w:t>
      </w:r>
      <w:r w:rsidRPr="00F25E0B">
        <w:rPr>
          <w:rFonts w:ascii="Marianne" w:eastAsia="Arial" w:hAnsi="Marianne" w:cs="Marianne"/>
          <w:sz w:val="18"/>
          <w:szCs w:val="18"/>
        </w:rPr>
        <w:t xml:space="preserve"> </w:t>
      </w:r>
      <w:r w:rsidRPr="00F25E0B">
        <w:rPr>
          <w:rFonts w:ascii="Marianne" w:hAnsi="Marianne" w:cs="Marianne"/>
          <w:sz w:val="18"/>
          <w:szCs w:val="18"/>
        </w:rPr>
        <w:t>et</w:t>
      </w:r>
      <w:r w:rsidRPr="00F25E0B">
        <w:rPr>
          <w:rFonts w:ascii="Marianne" w:eastAsia="Arial" w:hAnsi="Marianne" w:cs="Marianne"/>
          <w:sz w:val="18"/>
          <w:szCs w:val="18"/>
        </w:rPr>
        <w:t xml:space="preserve"> </w:t>
      </w:r>
      <w:r w:rsidRPr="00F25E0B">
        <w:rPr>
          <w:rFonts w:ascii="Marianne" w:hAnsi="Marianne" w:cs="Marianne"/>
          <w:sz w:val="18"/>
          <w:szCs w:val="18"/>
        </w:rPr>
        <w:t>conformément</w:t>
      </w:r>
      <w:r w:rsidRPr="00F25E0B">
        <w:rPr>
          <w:rFonts w:ascii="Marianne" w:eastAsia="Arial" w:hAnsi="Marianne" w:cs="Marianne"/>
          <w:sz w:val="18"/>
          <w:szCs w:val="18"/>
        </w:rPr>
        <w:t xml:space="preserve"> </w:t>
      </w:r>
      <w:r w:rsidRPr="00F25E0B">
        <w:rPr>
          <w:rFonts w:ascii="Marianne" w:hAnsi="Marianne" w:cs="Marianne"/>
          <w:sz w:val="18"/>
          <w:szCs w:val="18"/>
        </w:rPr>
        <w:t>à</w:t>
      </w:r>
      <w:r w:rsidRPr="00F25E0B">
        <w:rPr>
          <w:rFonts w:ascii="Marianne" w:eastAsia="Arial" w:hAnsi="Marianne" w:cs="Marianne"/>
          <w:sz w:val="18"/>
          <w:szCs w:val="18"/>
        </w:rPr>
        <w:t xml:space="preserve"> </w:t>
      </w:r>
      <w:r w:rsidRPr="00F25E0B">
        <w:rPr>
          <w:rFonts w:ascii="Marianne" w:hAnsi="Marianne" w:cs="Marianne"/>
          <w:sz w:val="18"/>
          <w:szCs w:val="18"/>
        </w:rPr>
        <w:t>leurs</w:t>
      </w:r>
      <w:r w:rsidRPr="00F25E0B">
        <w:rPr>
          <w:rFonts w:ascii="Marianne" w:eastAsia="Arial" w:hAnsi="Marianne" w:cs="Marianne"/>
          <w:sz w:val="18"/>
          <w:szCs w:val="18"/>
        </w:rPr>
        <w:t xml:space="preserve"> </w:t>
      </w:r>
      <w:r w:rsidRPr="00F25E0B">
        <w:rPr>
          <w:rFonts w:ascii="Marianne" w:hAnsi="Marianne" w:cs="Marianne"/>
          <w:sz w:val="18"/>
          <w:szCs w:val="18"/>
        </w:rPr>
        <w:t>clauses</w:t>
      </w:r>
      <w:r w:rsidRPr="00F25E0B">
        <w:rPr>
          <w:rFonts w:ascii="Marianne" w:eastAsia="Arial" w:hAnsi="Marianne" w:cs="Marianne"/>
          <w:sz w:val="18"/>
          <w:szCs w:val="18"/>
        </w:rPr>
        <w:t xml:space="preserve"> </w:t>
      </w:r>
      <w:r w:rsidRPr="00F25E0B">
        <w:rPr>
          <w:rFonts w:ascii="Marianne" w:hAnsi="Marianne" w:cs="Marianne"/>
          <w:sz w:val="18"/>
          <w:szCs w:val="18"/>
        </w:rPr>
        <w:t>et</w:t>
      </w:r>
      <w:r w:rsidRPr="00F25E0B">
        <w:rPr>
          <w:rFonts w:ascii="Marianne" w:eastAsia="Arial" w:hAnsi="Marianne" w:cs="Marianne"/>
          <w:sz w:val="18"/>
          <w:szCs w:val="18"/>
        </w:rPr>
        <w:t xml:space="preserve"> </w:t>
      </w:r>
      <w:r w:rsidRPr="00F25E0B">
        <w:rPr>
          <w:rFonts w:ascii="Marianne" w:hAnsi="Marianne" w:cs="Marianne"/>
          <w:sz w:val="18"/>
          <w:szCs w:val="18"/>
        </w:rPr>
        <w:t>stipulations,</w:t>
      </w:r>
    </w:p>
    <w:p w14:paraId="3E5A4AC7" w14:textId="77777777" w:rsidR="00C5625C" w:rsidRPr="00F25E0B" w:rsidRDefault="00C5625C" w:rsidP="00C5625C">
      <w:pPr>
        <w:jc w:val="both"/>
        <w:rPr>
          <w:rFonts w:ascii="Marianne" w:hAnsi="Marianne" w:cs="Marianne"/>
          <w:sz w:val="18"/>
          <w:szCs w:val="18"/>
        </w:rPr>
      </w:pPr>
    </w:p>
    <w:p w14:paraId="28F3830B" w14:textId="77777777" w:rsidR="00C5625C" w:rsidRPr="00F25E0B" w:rsidRDefault="00C5625C" w:rsidP="00C5625C">
      <w:pPr>
        <w:ind w:left="280"/>
        <w:jc w:val="both"/>
        <w:rPr>
          <w:rFonts w:ascii="Marianne" w:hAnsi="Marianne" w:cs="Marianne"/>
          <w:sz w:val="18"/>
          <w:szCs w:val="18"/>
        </w:rPr>
      </w:pPr>
      <w:r w:rsidRPr="00F25E0B">
        <w:rPr>
          <w:rFonts w:ascii="Marianne" w:hAnsi="Marianne"/>
          <w:sz w:val="18"/>
          <w:szCs w:val="18"/>
        </w:rPr>
        <w:fldChar w:fldCharType="begin">
          <w:ffData>
            <w:name w:val=""/>
            <w:enabled/>
            <w:calcOnExit w:val="0"/>
            <w:checkBox>
              <w:sizeAuto/>
              <w:default w:val="0"/>
            </w:checkBox>
          </w:ffData>
        </w:fldChar>
      </w:r>
      <w:r w:rsidRPr="00F25E0B">
        <w:rPr>
          <w:rFonts w:ascii="Marianne" w:hAnsi="Marianne"/>
          <w:sz w:val="18"/>
          <w:szCs w:val="18"/>
        </w:rPr>
        <w:instrText xml:space="preserve"> FORMCHECKBOX </w:instrText>
      </w:r>
      <w:r w:rsidR="001C68C9">
        <w:rPr>
          <w:rFonts w:ascii="Marianne" w:hAnsi="Marianne"/>
          <w:sz w:val="18"/>
          <w:szCs w:val="18"/>
        </w:rPr>
      </w:r>
      <w:r w:rsidR="001C68C9">
        <w:rPr>
          <w:rFonts w:ascii="Marianne" w:hAnsi="Marianne"/>
          <w:sz w:val="18"/>
          <w:szCs w:val="18"/>
        </w:rPr>
        <w:fldChar w:fldCharType="separate"/>
      </w:r>
      <w:r w:rsidRPr="00F25E0B">
        <w:rPr>
          <w:rFonts w:ascii="Marianne" w:hAnsi="Marianne"/>
          <w:sz w:val="18"/>
          <w:szCs w:val="18"/>
        </w:rPr>
        <w:fldChar w:fldCharType="end"/>
      </w:r>
      <w:r w:rsidRPr="00F25E0B">
        <w:rPr>
          <w:rFonts w:ascii="Marianne" w:eastAsia="Arial" w:hAnsi="Marianne" w:cs="Marianne"/>
          <w:sz w:val="18"/>
          <w:szCs w:val="18"/>
        </w:rPr>
        <w:t xml:space="preserve"> </w:t>
      </w:r>
      <w:r w:rsidRPr="00F25E0B">
        <w:rPr>
          <w:rFonts w:ascii="Marianne" w:hAnsi="Marianne" w:cs="Marianne"/>
          <w:sz w:val="18"/>
          <w:szCs w:val="18"/>
        </w:rPr>
        <w:t>Le</w:t>
      </w:r>
      <w:r w:rsidRPr="00F25E0B">
        <w:rPr>
          <w:rFonts w:ascii="Marianne" w:eastAsia="Arial" w:hAnsi="Marianne" w:cs="Marianne"/>
          <w:sz w:val="18"/>
          <w:szCs w:val="18"/>
        </w:rPr>
        <w:t xml:space="preserve"> </w:t>
      </w:r>
      <w:r w:rsidRPr="00F25E0B">
        <w:rPr>
          <w:rFonts w:ascii="Marianne" w:hAnsi="Marianne" w:cs="Marianne"/>
          <w:sz w:val="18"/>
          <w:szCs w:val="18"/>
        </w:rPr>
        <w:t>signataire</w:t>
      </w:r>
      <w:r w:rsidRPr="00F25E0B">
        <w:rPr>
          <w:rFonts w:ascii="Marianne" w:eastAsia="Arial" w:hAnsi="Marianne" w:cs="Marianne"/>
          <w:sz w:val="18"/>
          <w:szCs w:val="18"/>
        </w:rPr>
        <w:t xml:space="preserve"> </w:t>
      </w:r>
      <w:r w:rsidRPr="00F25E0B">
        <w:rPr>
          <w:rFonts w:ascii="Marianne" w:hAnsi="Marianne" w:cs="Marianne"/>
          <w:sz w:val="18"/>
          <w:szCs w:val="18"/>
        </w:rPr>
        <w:t>s</w:t>
      </w:r>
      <w:r w:rsidRPr="00F25E0B">
        <w:rPr>
          <w:rFonts w:ascii="Marianne" w:eastAsia="Arial" w:hAnsi="Marianne" w:cs="Marianne"/>
          <w:sz w:val="18"/>
          <w:szCs w:val="18"/>
        </w:rPr>
        <w:t>’</w:t>
      </w:r>
      <w:r w:rsidRPr="00F25E0B">
        <w:rPr>
          <w:rFonts w:ascii="Marianne" w:hAnsi="Marianne" w:cs="Marianne"/>
          <w:sz w:val="18"/>
          <w:szCs w:val="18"/>
        </w:rPr>
        <w:t>engage,</w:t>
      </w:r>
      <w:r w:rsidRPr="00F25E0B">
        <w:rPr>
          <w:rFonts w:ascii="Marianne" w:eastAsia="Arial" w:hAnsi="Marianne" w:cs="Marianne"/>
          <w:sz w:val="18"/>
          <w:szCs w:val="18"/>
        </w:rPr>
        <w:t xml:space="preserve"> </w:t>
      </w:r>
      <w:r w:rsidRPr="00F25E0B">
        <w:rPr>
          <w:rFonts w:ascii="Marianne" w:hAnsi="Marianne" w:cs="Marianne"/>
          <w:sz w:val="18"/>
          <w:szCs w:val="18"/>
        </w:rPr>
        <w:t>sur</w:t>
      </w:r>
      <w:r w:rsidRPr="00F25E0B">
        <w:rPr>
          <w:rFonts w:ascii="Marianne" w:eastAsia="Arial" w:hAnsi="Marianne" w:cs="Marianne"/>
          <w:sz w:val="18"/>
          <w:szCs w:val="18"/>
        </w:rPr>
        <w:t xml:space="preserve"> </w:t>
      </w:r>
      <w:r w:rsidRPr="00F25E0B">
        <w:rPr>
          <w:rFonts w:ascii="Marianne" w:hAnsi="Marianne" w:cs="Marianne"/>
          <w:sz w:val="18"/>
          <w:szCs w:val="18"/>
        </w:rPr>
        <w:t>la</w:t>
      </w:r>
      <w:r w:rsidRPr="00F25E0B">
        <w:rPr>
          <w:rFonts w:ascii="Marianne" w:eastAsia="Arial" w:hAnsi="Marianne" w:cs="Marianne"/>
          <w:sz w:val="18"/>
          <w:szCs w:val="18"/>
        </w:rPr>
        <w:t xml:space="preserve"> </w:t>
      </w:r>
      <w:r w:rsidRPr="00F25E0B">
        <w:rPr>
          <w:rFonts w:ascii="Marianne" w:hAnsi="Marianne" w:cs="Marianne"/>
          <w:sz w:val="18"/>
          <w:szCs w:val="18"/>
        </w:rPr>
        <w:t>base</w:t>
      </w:r>
      <w:r w:rsidRPr="00F25E0B">
        <w:rPr>
          <w:rFonts w:ascii="Marianne" w:eastAsia="Arial" w:hAnsi="Marianne" w:cs="Marianne"/>
          <w:sz w:val="18"/>
          <w:szCs w:val="18"/>
        </w:rPr>
        <w:t xml:space="preserve"> </w:t>
      </w:r>
      <w:r w:rsidRPr="00F25E0B">
        <w:rPr>
          <w:rFonts w:ascii="Marianne" w:hAnsi="Marianne" w:cs="Marianne"/>
          <w:sz w:val="18"/>
          <w:szCs w:val="18"/>
        </w:rPr>
        <w:t>de</w:t>
      </w:r>
      <w:r w:rsidRPr="00F25E0B">
        <w:rPr>
          <w:rFonts w:ascii="Marianne" w:eastAsia="Arial" w:hAnsi="Marianne" w:cs="Marianne"/>
          <w:sz w:val="18"/>
          <w:szCs w:val="18"/>
        </w:rPr>
        <w:t xml:space="preserve"> </w:t>
      </w:r>
      <w:r w:rsidRPr="00F25E0B">
        <w:rPr>
          <w:rFonts w:ascii="Marianne" w:hAnsi="Marianne" w:cs="Marianne"/>
          <w:sz w:val="18"/>
          <w:szCs w:val="18"/>
        </w:rPr>
        <w:t>son</w:t>
      </w:r>
      <w:r w:rsidRPr="00F25E0B">
        <w:rPr>
          <w:rFonts w:ascii="Marianne" w:eastAsia="Arial" w:hAnsi="Marianne" w:cs="Marianne"/>
          <w:sz w:val="18"/>
          <w:szCs w:val="18"/>
        </w:rPr>
        <w:t xml:space="preserve"> </w:t>
      </w:r>
      <w:r w:rsidRPr="00F25E0B">
        <w:rPr>
          <w:rFonts w:ascii="Marianne" w:hAnsi="Marianne" w:cs="Marianne"/>
          <w:sz w:val="18"/>
          <w:szCs w:val="18"/>
        </w:rPr>
        <w:t>offre</w:t>
      </w:r>
      <w:r w:rsidRPr="00F25E0B">
        <w:rPr>
          <w:rFonts w:ascii="Marianne" w:eastAsia="Arial" w:hAnsi="Marianne" w:cs="Marianne"/>
          <w:sz w:val="18"/>
          <w:szCs w:val="18"/>
        </w:rPr>
        <w:t xml:space="preserve"> </w:t>
      </w:r>
      <w:r w:rsidRPr="00F25E0B">
        <w:rPr>
          <w:rFonts w:ascii="Marianne" w:hAnsi="Marianne" w:cs="Marianne"/>
          <w:sz w:val="18"/>
          <w:szCs w:val="18"/>
        </w:rPr>
        <w:t>et</w:t>
      </w:r>
      <w:r w:rsidRPr="00F25E0B">
        <w:rPr>
          <w:rFonts w:ascii="Marianne" w:eastAsia="Arial" w:hAnsi="Marianne" w:cs="Marianne"/>
          <w:sz w:val="18"/>
          <w:szCs w:val="18"/>
        </w:rPr>
        <w:t xml:space="preserve"> </w:t>
      </w:r>
      <w:r w:rsidRPr="00F25E0B">
        <w:rPr>
          <w:rFonts w:ascii="Marianne" w:hAnsi="Marianne" w:cs="Marianne"/>
          <w:sz w:val="18"/>
          <w:szCs w:val="18"/>
        </w:rPr>
        <w:t>pour</w:t>
      </w:r>
      <w:r w:rsidRPr="00F25E0B">
        <w:rPr>
          <w:rFonts w:ascii="Marianne" w:eastAsia="Arial" w:hAnsi="Marianne" w:cs="Marianne"/>
          <w:sz w:val="18"/>
          <w:szCs w:val="18"/>
        </w:rPr>
        <w:t xml:space="preserve"> </w:t>
      </w:r>
      <w:r w:rsidRPr="00F25E0B">
        <w:rPr>
          <w:rFonts w:ascii="Marianne" w:hAnsi="Marianne" w:cs="Marianne"/>
          <w:sz w:val="18"/>
          <w:szCs w:val="18"/>
        </w:rPr>
        <w:t>son</w:t>
      </w:r>
      <w:r w:rsidRPr="00F25E0B">
        <w:rPr>
          <w:rFonts w:ascii="Marianne" w:eastAsia="Arial" w:hAnsi="Marianne" w:cs="Marianne"/>
          <w:sz w:val="18"/>
          <w:szCs w:val="18"/>
        </w:rPr>
        <w:t xml:space="preserve"> </w:t>
      </w:r>
      <w:r w:rsidRPr="00F25E0B">
        <w:rPr>
          <w:rFonts w:ascii="Marianne" w:hAnsi="Marianne" w:cs="Marianne"/>
          <w:sz w:val="18"/>
          <w:szCs w:val="18"/>
        </w:rPr>
        <w:t>propre</w:t>
      </w:r>
      <w:r w:rsidRPr="00F25E0B">
        <w:rPr>
          <w:rFonts w:ascii="Marianne" w:eastAsia="Arial" w:hAnsi="Marianne" w:cs="Marianne"/>
          <w:sz w:val="18"/>
          <w:szCs w:val="18"/>
        </w:rPr>
        <w:t xml:space="preserve"> </w:t>
      </w:r>
      <w:r w:rsidRPr="00F25E0B">
        <w:rPr>
          <w:rFonts w:ascii="Marianne" w:hAnsi="Marianne" w:cs="Marianne"/>
          <w:sz w:val="18"/>
          <w:szCs w:val="18"/>
        </w:rPr>
        <w:t>compte ;</w:t>
      </w:r>
    </w:p>
    <w:p w14:paraId="20F7132A" w14:textId="77777777" w:rsidR="00C5625C" w:rsidRPr="00F25E0B" w:rsidRDefault="00C5625C" w:rsidP="00C5625C">
      <w:pPr>
        <w:ind w:left="280"/>
        <w:jc w:val="both"/>
        <w:rPr>
          <w:rFonts w:ascii="Marianne" w:hAnsi="Marianne" w:cs="Marianne"/>
          <w:sz w:val="18"/>
          <w:szCs w:val="18"/>
        </w:rPr>
      </w:pPr>
    </w:p>
    <w:p w14:paraId="41A707C0" w14:textId="77777777" w:rsidR="00C5625C" w:rsidRPr="00F25E0B" w:rsidRDefault="00C5625C" w:rsidP="00C5625C">
      <w:pPr>
        <w:ind w:left="280"/>
        <w:jc w:val="both"/>
        <w:rPr>
          <w:rFonts w:ascii="Marianne" w:hAnsi="Marianne" w:cs="Marianne"/>
          <w:sz w:val="18"/>
          <w:szCs w:val="18"/>
        </w:rPr>
      </w:pPr>
      <w:r w:rsidRPr="00F25E0B">
        <w:rPr>
          <w:rFonts w:ascii="Marianne" w:hAnsi="Marianne"/>
          <w:sz w:val="18"/>
          <w:szCs w:val="18"/>
        </w:rPr>
        <w:fldChar w:fldCharType="begin">
          <w:ffData>
            <w:name w:val=""/>
            <w:enabled/>
            <w:calcOnExit w:val="0"/>
            <w:checkBox>
              <w:sizeAuto/>
              <w:default w:val="0"/>
            </w:checkBox>
          </w:ffData>
        </w:fldChar>
      </w:r>
      <w:r w:rsidRPr="00F25E0B">
        <w:rPr>
          <w:rFonts w:ascii="Marianne" w:hAnsi="Marianne"/>
          <w:sz w:val="18"/>
          <w:szCs w:val="18"/>
        </w:rPr>
        <w:instrText xml:space="preserve"> FORMCHECKBOX </w:instrText>
      </w:r>
      <w:r w:rsidR="001C68C9">
        <w:rPr>
          <w:rFonts w:ascii="Marianne" w:hAnsi="Marianne"/>
          <w:sz w:val="18"/>
          <w:szCs w:val="18"/>
        </w:rPr>
      </w:r>
      <w:r w:rsidR="001C68C9">
        <w:rPr>
          <w:rFonts w:ascii="Marianne" w:hAnsi="Marianne"/>
          <w:sz w:val="18"/>
          <w:szCs w:val="18"/>
        </w:rPr>
        <w:fldChar w:fldCharType="separate"/>
      </w:r>
      <w:r w:rsidRPr="00F25E0B">
        <w:rPr>
          <w:rFonts w:ascii="Marianne" w:hAnsi="Marianne"/>
          <w:sz w:val="18"/>
          <w:szCs w:val="18"/>
        </w:rPr>
        <w:fldChar w:fldCharType="end"/>
      </w:r>
      <w:r w:rsidRPr="00F25E0B">
        <w:rPr>
          <w:rFonts w:ascii="Marianne" w:eastAsia="Arial" w:hAnsi="Marianne" w:cs="Marianne"/>
          <w:sz w:val="18"/>
          <w:szCs w:val="18"/>
        </w:rPr>
        <w:t xml:space="preserve"> </w:t>
      </w:r>
      <w:r w:rsidRPr="00F25E0B">
        <w:rPr>
          <w:rFonts w:ascii="Marianne" w:hAnsi="Marianne" w:cs="Marianne"/>
          <w:sz w:val="18"/>
          <w:szCs w:val="18"/>
        </w:rPr>
        <w:t>Le</w:t>
      </w:r>
      <w:r w:rsidRPr="00F25E0B">
        <w:rPr>
          <w:rFonts w:ascii="Marianne" w:eastAsia="Arial" w:hAnsi="Marianne" w:cs="Marianne"/>
          <w:sz w:val="18"/>
          <w:szCs w:val="18"/>
        </w:rPr>
        <w:t xml:space="preserve"> </w:t>
      </w:r>
      <w:r w:rsidRPr="00F25E0B">
        <w:rPr>
          <w:rFonts w:ascii="Marianne" w:hAnsi="Marianne" w:cs="Marianne"/>
          <w:sz w:val="18"/>
          <w:szCs w:val="18"/>
        </w:rPr>
        <w:t>signataire</w:t>
      </w:r>
      <w:r w:rsidRPr="00F25E0B">
        <w:rPr>
          <w:rFonts w:ascii="Marianne" w:eastAsia="Arial" w:hAnsi="Marianne" w:cs="Marianne"/>
          <w:sz w:val="18"/>
          <w:szCs w:val="18"/>
        </w:rPr>
        <w:t xml:space="preserve"> </w:t>
      </w:r>
      <w:r w:rsidRPr="00F25E0B">
        <w:rPr>
          <w:rFonts w:ascii="Marianne" w:hAnsi="Marianne" w:cs="Marianne"/>
          <w:sz w:val="18"/>
          <w:szCs w:val="18"/>
        </w:rPr>
        <w:t>engage</w:t>
      </w:r>
      <w:r w:rsidRPr="00F25E0B">
        <w:rPr>
          <w:rFonts w:ascii="Marianne" w:eastAsia="Arial" w:hAnsi="Marianne" w:cs="Marianne"/>
          <w:sz w:val="18"/>
          <w:szCs w:val="18"/>
        </w:rPr>
        <w:t xml:space="preserve"> </w:t>
      </w:r>
      <w:r w:rsidRPr="00F25E0B">
        <w:rPr>
          <w:rFonts w:ascii="Marianne" w:hAnsi="Marianne" w:cs="Marianne"/>
          <w:sz w:val="18"/>
          <w:szCs w:val="18"/>
        </w:rPr>
        <w:t>la</w:t>
      </w:r>
      <w:r w:rsidRPr="00F25E0B">
        <w:rPr>
          <w:rFonts w:ascii="Marianne" w:eastAsia="Arial" w:hAnsi="Marianne" w:cs="Marianne"/>
          <w:sz w:val="18"/>
          <w:szCs w:val="18"/>
        </w:rPr>
        <w:t xml:space="preserve"> </w:t>
      </w:r>
      <w:r w:rsidRPr="00F25E0B">
        <w:rPr>
          <w:rFonts w:ascii="Marianne" w:hAnsi="Marianne" w:cs="Marianne"/>
          <w:sz w:val="18"/>
          <w:szCs w:val="18"/>
        </w:rPr>
        <w:t>société</w:t>
      </w:r>
      <w:r w:rsidRPr="00F25E0B">
        <w:rPr>
          <w:rFonts w:ascii="Marianne" w:eastAsia="Arial" w:hAnsi="Marianne" w:cs="Marianne"/>
          <w:sz w:val="18"/>
          <w:szCs w:val="18"/>
        </w:rPr>
        <w:t xml:space="preserve"> ……………………… </w:t>
      </w:r>
      <w:r w:rsidRPr="00F25E0B">
        <w:rPr>
          <w:rFonts w:ascii="Marianne" w:hAnsi="Marianne" w:cs="Marianne"/>
          <w:sz w:val="18"/>
          <w:szCs w:val="18"/>
        </w:rPr>
        <w:t>sur</w:t>
      </w:r>
      <w:r w:rsidRPr="00F25E0B">
        <w:rPr>
          <w:rFonts w:ascii="Marianne" w:eastAsia="Arial" w:hAnsi="Marianne" w:cs="Marianne"/>
          <w:sz w:val="18"/>
          <w:szCs w:val="18"/>
        </w:rPr>
        <w:t xml:space="preserve"> </w:t>
      </w:r>
      <w:r w:rsidRPr="00F25E0B">
        <w:rPr>
          <w:rFonts w:ascii="Marianne" w:hAnsi="Marianne" w:cs="Marianne"/>
          <w:sz w:val="18"/>
          <w:szCs w:val="18"/>
        </w:rPr>
        <w:t>la</w:t>
      </w:r>
      <w:r w:rsidRPr="00F25E0B">
        <w:rPr>
          <w:rFonts w:ascii="Marianne" w:eastAsia="Arial" w:hAnsi="Marianne" w:cs="Marianne"/>
          <w:sz w:val="18"/>
          <w:szCs w:val="18"/>
        </w:rPr>
        <w:t xml:space="preserve"> </w:t>
      </w:r>
      <w:r w:rsidRPr="00F25E0B">
        <w:rPr>
          <w:rFonts w:ascii="Marianne" w:hAnsi="Marianne" w:cs="Marianne"/>
          <w:sz w:val="18"/>
          <w:szCs w:val="18"/>
        </w:rPr>
        <w:t>base</w:t>
      </w:r>
      <w:r w:rsidRPr="00F25E0B">
        <w:rPr>
          <w:rFonts w:ascii="Marianne" w:eastAsia="Arial" w:hAnsi="Marianne" w:cs="Marianne"/>
          <w:sz w:val="18"/>
          <w:szCs w:val="18"/>
        </w:rPr>
        <w:t xml:space="preserve"> </w:t>
      </w:r>
      <w:r w:rsidRPr="00F25E0B">
        <w:rPr>
          <w:rFonts w:ascii="Marianne" w:hAnsi="Marianne" w:cs="Marianne"/>
          <w:sz w:val="18"/>
          <w:szCs w:val="18"/>
        </w:rPr>
        <w:t>de</w:t>
      </w:r>
      <w:r w:rsidRPr="00F25E0B">
        <w:rPr>
          <w:rFonts w:ascii="Marianne" w:eastAsia="Arial" w:hAnsi="Marianne" w:cs="Marianne"/>
          <w:sz w:val="18"/>
          <w:szCs w:val="18"/>
        </w:rPr>
        <w:t xml:space="preserve"> </w:t>
      </w:r>
      <w:r w:rsidRPr="00F25E0B">
        <w:rPr>
          <w:rFonts w:ascii="Marianne" w:hAnsi="Marianne" w:cs="Marianne"/>
          <w:sz w:val="18"/>
          <w:szCs w:val="18"/>
        </w:rPr>
        <w:t>son</w:t>
      </w:r>
      <w:r w:rsidRPr="00F25E0B">
        <w:rPr>
          <w:rFonts w:ascii="Marianne" w:eastAsia="Arial" w:hAnsi="Marianne" w:cs="Marianne"/>
          <w:sz w:val="18"/>
          <w:szCs w:val="18"/>
        </w:rPr>
        <w:t xml:space="preserve"> </w:t>
      </w:r>
      <w:r w:rsidRPr="00F25E0B">
        <w:rPr>
          <w:rFonts w:ascii="Marianne" w:hAnsi="Marianne" w:cs="Marianne"/>
          <w:sz w:val="18"/>
          <w:szCs w:val="18"/>
        </w:rPr>
        <w:t>offre ;</w:t>
      </w:r>
    </w:p>
    <w:p w14:paraId="3FE13441" w14:textId="77777777" w:rsidR="00C5625C" w:rsidRPr="00F25E0B" w:rsidRDefault="00C5625C" w:rsidP="00C5625C">
      <w:pPr>
        <w:ind w:left="280"/>
        <w:jc w:val="both"/>
        <w:rPr>
          <w:rFonts w:ascii="Marianne" w:hAnsi="Marianne" w:cs="Marianne"/>
          <w:sz w:val="18"/>
          <w:szCs w:val="18"/>
        </w:rPr>
      </w:pPr>
    </w:p>
    <w:p w14:paraId="3D9E83D8" w14:textId="77777777" w:rsidR="00C5625C" w:rsidRPr="00F25E0B" w:rsidRDefault="00C5625C" w:rsidP="00C5625C">
      <w:pPr>
        <w:ind w:left="280"/>
        <w:jc w:val="both"/>
        <w:rPr>
          <w:rFonts w:ascii="Marianne" w:hAnsi="Marianne" w:cs="Marianne"/>
          <w:sz w:val="18"/>
          <w:szCs w:val="18"/>
        </w:rPr>
      </w:pPr>
      <w:r w:rsidRPr="00F25E0B">
        <w:rPr>
          <w:rFonts w:ascii="Marianne" w:hAnsi="Marianne"/>
          <w:sz w:val="18"/>
          <w:szCs w:val="18"/>
        </w:rPr>
        <w:fldChar w:fldCharType="begin">
          <w:ffData>
            <w:name w:val=""/>
            <w:enabled/>
            <w:calcOnExit w:val="0"/>
            <w:checkBox>
              <w:sizeAuto/>
              <w:default w:val="0"/>
            </w:checkBox>
          </w:ffData>
        </w:fldChar>
      </w:r>
      <w:r w:rsidRPr="00F25E0B">
        <w:rPr>
          <w:rFonts w:ascii="Marianne" w:hAnsi="Marianne"/>
          <w:sz w:val="18"/>
          <w:szCs w:val="18"/>
        </w:rPr>
        <w:instrText xml:space="preserve"> FORMCHECKBOX </w:instrText>
      </w:r>
      <w:r w:rsidR="001C68C9">
        <w:rPr>
          <w:rFonts w:ascii="Marianne" w:hAnsi="Marianne"/>
          <w:sz w:val="18"/>
          <w:szCs w:val="18"/>
        </w:rPr>
      </w:r>
      <w:r w:rsidR="001C68C9">
        <w:rPr>
          <w:rFonts w:ascii="Marianne" w:hAnsi="Marianne"/>
          <w:sz w:val="18"/>
          <w:szCs w:val="18"/>
        </w:rPr>
        <w:fldChar w:fldCharType="separate"/>
      </w:r>
      <w:r w:rsidRPr="00F25E0B">
        <w:rPr>
          <w:rFonts w:ascii="Marianne" w:hAnsi="Marianne"/>
          <w:sz w:val="18"/>
          <w:szCs w:val="18"/>
        </w:rPr>
        <w:fldChar w:fldCharType="end"/>
      </w:r>
      <w:r w:rsidRPr="00F25E0B">
        <w:rPr>
          <w:rFonts w:ascii="Marianne" w:eastAsia="Arial" w:hAnsi="Marianne" w:cs="Marianne"/>
          <w:sz w:val="18"/>
          <w:szCs w:val="18"/>
        </w:rPr>
        <w:t xml:space="preserve"> </w:t>
      </w:r>
      <w:r w:rsidRPr="00F25E0B">
        <w:rPr>
          <w:rFonts w:ascii="Marianne" w:hAnsi="Marianne" w:cs="Marianne"/>
          <w:sz w:val="18"/>
          <w:szCs w:val="18"/>
        </w:rPr>
        <w:t>L</w:t>
      </w:r>
      <w:r w:rsidRPr="00F25E0B">
        <w:rPr>
          <w:rFonts w:ascii="Marianne" w:eastAsia="Arial" w:hAnsi="Marianne" w:cs="Marianne"/>
          <w:sz w:val="18"/>
          <w:szCs w:val="18"/>
        </w:rPr>
        <w:t>’</w:t>
      </w:r>
      <w:r w:rsidRPr="00F25E0B">
        <w:rPr>
          <w:rFonts w:ascii="Marianne" w:hAnsi="Marianne" w:cs="Marianne"/>
          <w:sz w:val="18"/>
          <w:szCs w:val="18"/>
        </w:rPr>
        <w:t>ensemble</w:t>
      </w:r>
      <w:r w:rsidRPr="00F25E0B">
        <w:rPr>
          <w:rFonts w:ascii="Marianne" w:eastAsia="Arial" w:hAnsi="Marianne" w:cs="Marianne"/>
          <w:sz w:val="18"/>
          <w:szCs w:val="18"/>
        </w:rPr>
        <w:t xml:space="preserve"> </w:t>
      </w:r>
      <w:r w:rsidRPr="00F25E0B">
        <w:rPr>
          <w:rFonts w:ascii="Marianne" w:hAnsi="Marianne" w:cs="Marianne"/>
          <w:sz w:val="18"/>
          <w:szCs w:val="18"/>
        </w:rPr>
        <w:t>des</w:t>
      </w:r>
      <w:r w:rsidRPr="00F25E0B">
        <w:rPr>
          <w:rFonts w:ascii="Marianne" w:eastAsia="Arial" w:hAnsi="Marianne" w:cs="Marianne"/>
          <w:sz w:val="18"/>
          <w:szCs w:val="18"/>
        </w:rPr>
        <w:t xml:space="preserve"> </w:t>
      </w:r>
      <w:r w:rsidRPr="00F25E0B">
        <w:rPr>
          <w:rFonts w:ascii="Marianne" w:hAnsi="Marianne" w:cs="Marianne"/>
          <w:sz w:val="18"/>
          <w:szCs w:val="18"/>
        </w:rPr>
        <w:t>membres</w:t>
      </w:r>
      <w:r w:rsidRPr="00F25E0B">
        <w:rPr>
          <w:rFonts w:ascii="Marianne" w:eastAsia="Arial" w:hAnsi="Marianne" w:cs="Marianne"/>
          <w:sz w:val="18"/>
          <w:szCs w:val="18"/>
        </w:rPr>
        <w:t xml:space="preserve"> </w:t>
      </w:r>
      <w:r w:rsidRPr="00F25E0B">
        <w:rPr>
          <w:rFonts w:ascii="Marianne" w:hAnsi="Marianne" w:cs="Marianne"/>
          <w:sz w:val="18"/>
          <w:szCs w:val="18"/>
        </w:rPr>
        <w:t>du</w:t>
      </w:r>
      <w:r w:rsidRPr="00F25E0B">
        <w:rPr>
          <w:rFonts w:ascii="Marianne" w:eastAsia="Arial" w:hAnsi="Marianne" w:cs="Marianne"/>
          <w:sz w:val="18"/>
          <w:szCs w:val="18"/>
        </w:rPr>
        <w:t xml:space="preserve"> </w:t>
      </w:r>
      <w:r w:rsidRPr="00F25E0B">
        <w:rPr>
          <w:rFonts w:ascii="Marianne" w:hAnsi="Marianne" w:cs="Marianne"/>
          <w:sz w:val="18"/>
          <w:szCs w:val="18"/>
        </w:rPr>
        <w:t>groupement</w:t>
      </w:r>
      <w:r w:rsidRPr="00F25E0B">
        <w:rPr>
          <w:rFonts w:ascii="Marianne" w:eastAsia="Arial" w:hAnsi="Marianne" w:cs="Marianne"/>
          <w:sz w:val="18"/>
          <w:szCs w:val="18"/>
        </w:rPr>
        <w:t xml:space="preserve"> </w:t>
      </w:r>
      <w:r w:rsidRPr="00F25E0B">
        <w:rPr>
          <w:rFonts w:ascii="Marianne" w:hAnsi="Marianne" w:cs="Marianne"/>
          <w:sz w:val="18"/>
          <w:szCs w:val="18"/>
        </w:rPr>
        <w:t>s</w:t>
      </w:r>
      <w:r w:rsidRPr="00F25E0B">
        <w:rPr>
          <w:rFonts w:ascii="Marianne" w:eastAsia="Arial" w:hAnsi="Marianne" w:cs="Marianne"/>
          <w:sz w:val="18"/>
          <w:szCs w:val="18"/>
        </w:rPr>
        <w:t>’</w:t>
      </w:r>
      <w:r w:rsidRPr="00F25E0B">
        <w:rPr>
          <w:rFonts w:ascii="Marianne" w:hAnsi="Marianne" w:cs="Marianne"/>
          <w:sz w:val="18"/>
          <w:szCs w:val="18"/>
        </w:rPr>
        <w:t>engagent,</w:t>
      </w:r>
      <w:r w:rsidRPr="00F25E0B">
        <w:rPr>
          <w:rFonts w:ascii="Marianne" w:eastAsia="Arial" w:hAnsi="Marianne" w:cs="Marianne"/>
          <w:sz w:val="18"/>
          <w:szCs w:val="18"/>
        </w:rPr>
        <w:t xml:space="preserve"> </w:t>
      </w:r>
      <w:r w:rsidRPr="00F25E0B">
        <w:rPr>
          <w:rFonts w:ascii="Marianne" w:hAnsi="Marianne" w:cs="Marianne"/>
          <w:sz w:val="18"/>
          <w:szCs w:val="18"/>
        </w:rPr>
        <w:t>sur</w:t>
      </w:r>
      <w:r w:rsidRPr="00F25E0B">
        <w:rPr>
          <w:rFonts w:ascii="Marianne" w:eastAsia="Arial" w:hAnsi="Marianne" w:cs="Marianne"/>
          <w:sz w:val="18"/>
          <w:szCs w:val="18"/>
        </w:rPr>
        <w:t xml:space="preserve"> </w:t>
      </w:r>
      <w:r w:rsidRPr="00F25E0B">
        <w:rPr>
          <w:rFonts w:ascii="Marianne" w:hAnsi="Marianne" w:cs="Marianne"/>
          <w:sz w:val="18"/>
          <w:szCs w:val="18"/>
        </w:rPr>
        <w:t>la</w:t>
      </w:r>
      <w:r w:rsidRPr="00F25E0B">
        <w:rPr>
          <w:rFonts w:ascii="Marianne" w:eastAsia="Arial" w:hAnsi="Marianne" w:cs="Marianne"/>
          <w:sz w:val="18"/>
          <w:szCs w:val="18"/>
        </w:rPr>
        <w:t xml:space="preserve"> </w:t>
      </w:r>
      <w:r w:rsidRPr="00F25E0B">
        <w:rPr>
          <w:rFonts w:ascii="Marianne" w:hAnsi="Marianne" w:cs="Marianne"/>
          <w:sz w:val="18"/>
          <w:szCs w:val="18"/>
        </w:rPr>
        <w:t>base</w:t>
      </w:r>
      <w:r w:rsidRPr="00F25E0B">
        <w:rPr>
          <w:rFonts w:ascii="Marianne" w:eastAsia="Arial" w:hAnsi="Marianne" w:cs="Marianne"/>
          <w:sz w:val="18"/>
          <w:szCs w:val="18"/>
        </w:rPr>
        <w:t xml:space="preserve"> </w:t>
      </w:r>
      <w:r w:rsidRPr="00F25E0B">
        <w:rPr>
          <w:rFonts w:ascii="Marianne" w:hAnsi="Marianne" w:cs="Marianne"/>
          <w:sz w:val="18"/>
          <w:szCs w:val="18"/>
        </w:rPr>
        <w:t>de</w:t>
      </w:r>
      <w:r w:rsidRPr="00F25E0B">
        <w:rPr>
          <w:rFonts w:ascii="Marianne" w:eastAsia="Arial" w:hAnsi="Marianne" w:cs="Marianne"/>
          <w:sz w:val="18"/>
          <w:szCs w:val="18"/>
        </w:rPr>
        <w:t xml:space="preserve"> </w:t>
      </w:r>
      <w:r w:rsidRPr="00F25E0B">
        <w:rPr>
          <w:rFonts w:ascii="Marianne" w:hAnsi="Marianne" w:cs="Marianne"/>
          <w:sz w:val="18"/>
          <w:szCs w:val="18"/>
        </w:rPr>
        <w:t>l</w:t>
      </w:r>
      <w:r w:rsidRPr="00F25E0B">
        <w:rPr>
          <w:rFonts w:ascii="Marianne" w:eastAsia="Arial" w:hAnsi="Marianne" w:cs="Marianne"/>
          <w:sz w:val="18"/>
          <w:szCs w:val="18"/>
        </w:rPr>
        <w:t>’</w:t>
      </w:r>
      <w:r w:rsidRPr="00F25E0B">
        <w:rPr>
          <w:rFonts w:ascii="Marianne" w:hAnsi="Marianne" w:cs="Marianne"/>
          <w:sz w:val="18"/>
          <w:szCs w:val="18"/>
        </w:rPr>
        <w:t>offre</w:t>
      </w:r>
      <w:r w:rsidRPr="00F25E0B">
        <w:rPr>
          <w:rFonts w:ascii="Marianne" w:eastAsia="Arial" w:hAnsi="Marianne" w:cs="Marianne"/>
          <w:sz w:val="18"/>
          <w:szCs w:val="18"/>
        </w:rPr>
        <w:t xml:space="preserve"> </w:t>
      </w:r>
      <w:r w:rsidRPr="00F25E0B">
        <w:rPr>
          <w:rFonts w:ascii="Marianne" w:hAnsi="Marianne" w:cs="Marianne"/>
          <w:sz w:val="18"/>
          <w:szCs w:val="18"/>
        </w:rPr>
        <w:t>du</w:t>
      </w:r>
      <w:r w:rsidRPr="00F25E0B">
        <w:rPr>
          <w:rFonts w:ascii="Marianne" w:eastAsia="Arial" w:hAnsi="Marianne" w:cs="Marianne"/>
          <w:sz w:val="18"/>
          <w:szCs w:val="18"/>
        </w:rPr>
        <w:t xml:space="preserve"> </w:t>
      </w:r>
      <w:r w:rsidRPr="00F25E0B">
        <w:rPr>
          <w:rFonts w:ascii="Marianne" w:hAnsi="Marianne" w:cs="Marianne"/>
          <w:sz w:val="18"/>
          <w:szCs w:val="18"/>
        </w:rPr>
        <w:t>groupement ;</w:t>
      </w:r>
    </w:p>
    <w:p w14:paraId="0534D455" w14:textId="77777777" w:rsidR="00C5625C" w:rsidRPr="00F25E0B" w:rsidRDefault="00C5625C" w:rsidP="00C5625C">
      <w:pPr>
        <w:jc w:val="both"/>
        <w:rPr>
          <w:rFonts w:ascii="Marianne" w:hAnsi="Marianne" w:cs="Marianne"/>
          <w:sz w:val="10"/>
          <w:szCs w:val="10"/>
        </w:rPr>
      </w:pPr>
    </w:p>
    <w:p w14:paraId="56C272B5" w14:textId="77777777" w:rsidR="00C5625C" w:rsidRPr="00F25E0B" w:rsidRDefault="00C5625C" w:rsidP="00C5625C">
      <w:pPr>
        <w:jc w:val="both"/>
        <w:rPr>
          <w:rFonts w:ascii="Marianne" w:hAnsi="Marianne" w:cs="Marianne"/>
          <w:sz w:val="18"/>
          <w:szCs w:val="18"/>
        </w:rPr>
      </w:pPr>
      <w:r w:rsidRPr="00F25E0B">
        <w:rPr>
          <w:rFonts w:ascii="Marianne" w:hAnsi="Marianne" w:cs="Marianne"/>
          <w:sz w:val="18"/>
          <w:szCs w:val="18"/>
        </w:rPr>
        <w:t>à</w:t>
      </w:r>
      <w:r w:rsidRPr="00F25E0B">
        <w:rPr>
          <w:rFonts w:ascii="Marianne" w:eastAsia="Arial" w:hAnsi="Marianne" w:cs="Marianne"/>
          <w:sz w:val="18"/>
          <w:szCs w:val="18"/>
        </w:rPr>
        <w:t xml:space="preserve"> </w:t>
      </w:r>
      <w:r w:rsidRPr="00F25E0B">
        <w:rPr>
          <w:rFonts w:ascii="Marianne" w:hAnsi="Marianne" w:cs="Marianne"/>
          <w:sz w:val="18"/>
          <w:szCs w:val="18"/>
        </w:rPr>
        <w:t>livrer</w:t>
      </w:r>
      <w:r w:rsidRPr="00F25E0B">
        <w:rPr>
          <w:rFonts w:ascii="Marianne" w:eastAsia="Arial" w:hAnsi="Marianne" w:cs="Marianne"/>
          <w:sz w:val="18"/>
          <w:szCs w:val="18"/>
        </w:rPr>
        <w:t xml:space="preserve"> </w:t>
      </w:r>
      <w:r w:rsidRPr="00F25E0B">
        <w:rPr>
          <w:rFonts w:ascii="Marianne" w:hAnsi="Marianne" w:cs="Marianne"/>
          <w:sz w:val="18"/>
          <w:szCs w:val="18"/>
        </w:rPr>
        <w:t>les</w:t>
      </w:r>
      <w:r w:rsidRPr="00F25E0B">
        <w:rPr>
          <w:rFonts w:ascii="Marianne" w:eastAsia="Arial" w:hAnsi="Marianne" w:cs="Marianne"/>
          <w:sz w:val="18"/>
          <w:szCs w:val="18"/>
        </w:rPr>
        <w:t xml:space="preserve"> </w:t>
      </w:r>
      <w:r w:rsidRPr="00F25E0B">
        <w:rPr>
          <w:rFonts w:ascii="Marianne" w:hAnsi="Marianne" w:cs="Marianne"/>
          <w:sz w:val="18"/>
          <w:szCs w:val="18"/>
        </w:rPr>
        <w:t>fournitures</w:t>
      </w:r>
      <w:r w:rsidRPr="00F25E0B">
        <w:rPr>
          <w:rFonts w:ascii="Marianne" w:eastAsia="Arial" w:hAnsi="Marianne" w:cs="Marianne"/>
          <w:sz w:val="18"/>
          <w:szCs w:val="18"/>
        </w:rPr>
        <w:t xml:space="preserve"> </w:t>
      </w:r>
      <w:r w:rsidRPr="00F25E0B">
        <w:rPr>
          <w:rFonts w:ascii="Marianne" w:hAnsi="Marianne" w:cs="Marianne"/>
          <w:sz w:val="18"/>
          <w:szCs w:val="18"/>
        </w:rPr>
        <w:t>demandées</w:t>
      </w:r>
      <w:r w:rsidRPr="00F25E0B">
        <w:rPr>
          <w:rFonts w:ascii="Marianne" w:eastAsia="Arial" w:hAnsi="Marianne" w:cs="Marianne"/>
          <w:sz w:val="18"/>
          <w:szCs w:val="18"/>
        </w:rPr>
        <w:t xml:space="preserve"> </w:t>
      </w:r>
      <w:r w:rsidRPr="00F25E0B">
        <w:rPr>
          <w:rFonts w:ascii="Marianne" w:hAnsi="Marianne" w:cs="Marianne"/>
          <w:sz w:val="18"/>
          <w:szCs w:val="18"/>
        </w:rPr>
        <w:t>ou</w:t>
      </w:r>
      <w:r w:rsidRPr="00F25E0B">
        <w:rPr>
          <w:rFonts w:ascii="Marianne" w:eastAsia="Arial" w:hAnsi="Marianne" w:cs="Marianne"/>
          <w:sz w:val="18"/>
          <w:szCs w:val="18"/>
        </w:rPr>
        <w:t xml:space="preserve"> </w:t>
      </w:r>
      <w:r w:rsidRPr="00F25E0B">
        <w:rPr>
          <w:rFonts w:ascii="Marianne" w:hAnsi="Marianne" w:cs="Marianne"/>
          <w:sz w:val="18"/>
          <w:szCs w:val="18"/>
        </w:rPr>
        <w:t>à</w:t>
      </w:r>
      <w:r w:rsidRPr="00F25E0B">
        <w:rPr>
          <w:rFonts w:ascii="Marianne" w:eastAsia="Arial" w:hAnsi="Marianne" w:cs="Marianne"/>
          <w:sz w:val="18"/>
          <w:szCs w:val="18"/>
        </w:rPr>
        <w:t xml:space="preserve"> </w:t>
      </w:r>
      <w:r w:rsidRPr="00F25E0B">
        <w:rPr>
          <w:rFonts w:ascii="Marianne" w:hAnsi="Marianne" w:cs="Marianne"/>
          <w:sz w:val="18"/>
          <w:szCs w:val="18"/>
        </w:rPr>
        <w:t>exécuter</w:t>
      </w:r>
      <w:r w:rsidRPr="00F25E0B">
        <w:rPr>
          <w:rFonts w:ascii="Marianne" w:eastAsia="Arial" w:hAnsi="Marianne" w:cs="Marianne"/>
          <w:sz w:val="18"/>
          <w:szCs w:val="18"/>
        </w:rPr>
        <w:t xml:space="preserve"> </w:t>
      </w:r>
      <w:r w:rsidRPr="00F25E0B">
        <w:rPr>
          <w:rFonts w:ascii="Marianne" w:hAnsi="Marianne" w:cs="Marianne"/>
          <w:sz w:val="18"/>
          <w:szCs w:val="18"/>
        </w:rPr>
        <w:t>les</w:t>
      </w:r>
      <w:r w:rsidRPr="00F25E0B">
        <w:rPr>
          <w:rFonts w:ascii="Marianne" w:eastAsia="Arial" w:hAnsi="Marianne" w:cs="Marianne"/>
          <w:sz w:val="18"/>
          <w:szCs w:val="18"/>
        </w:rPr>
        <w:t xml:space="preserve"> </w:t>
      </w:r>
      <w:r w:rsidRPr="00F25E0B">
        <w:rPr>
          <w:rFonts w:ascii="Marianne" w:hAnsi="Marianne" w:cs="Marianne"/>
          <w:sz w:val="18"/>
          <w:szCs w:val="18"/>
        </w:rPr>
        <w:t>prestations</w:t>
      </w:r>
      <w:r w:rsidRPr="00F25E0B">
        <w:rPr>
          <w:rFonts w:ascii="Marianne" w:eastAsia="Arial" w:hAnsi="Marianne" w:cs="Marianne"/>
          <w:sz w:val="18"/>
          <w:szCs w:val="18"/>
        </w:rPr>
        <w:t xml:space="preserve"> </w:t>
      </w:r>
      <w:r w:rsidRPr="00F25E0B">
        <w:rPr>
          <w:rFonts w:ascii="Marianne" w:hAnsi="Marianne" w:cs="Marianne"/>
          <w:sz w:val="18"/>
          <w:szCs w:val="18"/>
        </w:rPr>
        <w:t>demandées</w:t>
      </w:r>
      <w:r w:rsidRPr="00F25E0B">
        <w:rPr>
          <w:rFonts w:ascii="Marianne" w:eastAsia="Arial" w:hAnsi="Marianne" w:cs="Marianne"/>
          <w:sz w:val="18"/>
          <w:szCs w:val="18"/>
        </w:rPr>
        <w:t xml:space="preserve"> </w:t>
      </w:r>
      <w:r w:rsidRPr="00F25E0B">
        <w:rPr>
          <w:rFonts w:ascii="Marianne" w:hAnsi="Marianne" w:cs="Marianne"/>
          <w:sz w:val="18"/>
          <w:szCs w:val="18"/>
        </w:rPr>
        <w:t>aux</w:t>
      </w:r>
      <w:r w:rsidRPr="00F25E0B">
        <w:rPr>
          <w:rFonts w:ascii="Marianne" w:eastAsia="Arial" w:hAnsi="Marianne" w:cs="Marianne"/>
          <w:sz w:val="18"/>
          <w:szCs w:val="18"/>
        </w:rPr>
        <w:t xml:space="preserve"> </w:t>
      </w:r>
      <w:r w:rsidRPr="00F25E0B">
        <w:rPr>
          <w:rFonts w:ascii="Marianne" w:hAnsi="Marianne" w:cs="Marianne"/>
          <w:sz w:val="18"/>
          <w:szCs w:val="18"/>
        </w:rPr>
        <w:t>prix</w:t>
      </w:r>
      <w:r w:rsidRPr="00F25E0B">
        <w:rPr>
          <w:rFonts w:ascii="Marianne" w:eastAsia="Arial" w:hAnsi="Marianne" w:cs="Marianne"/>
          <w:sz w:val="18"/>
          <w:szCs w:val="18"/>
        </w:rPr>
        <w:t xml:space="preserve"> </w:t>
      </w:r>
      <w:r w:rsidRPr="00F25E0B">
        <w:rPr>
          <w:rFonts w:ascii="Marianne" w:hAnsi="Marianne" w:cs="Marianne"/>
          <w:sz w:val="18"/>
          <w:szCs w:val="18"/>
        </w:rPr>
        <w:t>indiqués</w:t>
      </w:r>
      <w:r w:rsidRPr="00F25E0B">
        <w:rPr>
          <w:rFonts w:ascii="Marianne" w:eastAsia="Arial" w:hAnsi="Marianne" w:cs="Marianne"/>
          <w:sz w:val="18"/>
          <w:szCs w:val="18"/>
        </w:rPr>
        <w:t xml:space="preserve"> d</w:t>
      </w:r>
      <w:r w:rsidRPr="00F25E0B">
        <w:rPr>
          <w:rFonts w:ascii="Marianne" w:hAnsi="Marianne" w:cs="Marianne"/>
          <w:sz w:val="18"/>
          <w:szCs w:val="18"/>
        </w:rPr>
        <w:t>ans l’annexe financière jointe au présent document.</w:t>
      </w:r>
    </w:p>
    <w:p w14:paraId="7CB75B92" w14:textId="77777777" w:rsidR="00C5625C" w:rsidRPr="00F25E0B" w:rsidRDefault="00C5625C" w:rsidP="00C5625C">
      <w:pPr>
        <w:pStyle w:val="fcasegauche"/>
        <w:tabs>
          <w:tab w:val="left" w:pos="851"/>
        </w:tabs>
        <w:spacing w:after="0"/>
        <w:ind w:left="0" w:firstLine="0"/>
        <w:rPr>
          <w:rFonts w:ascii="Marianne" w:hAnsi="Marianne" w:cs="Marianne"/>
          <w:sz w:val="12"/>
          <w:szCs w:val="12"/>
        </w:rPr>
      </w:pPr>
    </w:p>
    <w:p w14:paraId="2140FDBB" w14:textId="77777777" w:rsidR="00C5625C" w:rsidRPr="00F25E0B" w:rsidRDefault="00C5625C" w:rsidP="00C5625C">
      <w:pPr>
        <w:tabs>
          <w:tab w:val="left" w:pos="851"/>
          <w:tab w:val="left" w:pos="6237"/>
        </w:tabs>
        <w:rPr>
          <w:rFonts w:ascii="Marianne" w:hAnsi="Marianne" w:cs="Marianne"/>
          <w:i/>
          <w:iCs/>
          <w:sz w:val="18"/>
          <w:szCs w:val="18"/>
        </w:rPr>
      </w:pPr>
      <w:r w:rsidRPr="00F25E0B">
        <w:rPr>
          <w:rFonts w:ascii="Marianne" w:hAnsi="Marianne" w:cs="Marianne"/>
          <w:b/>
          <w:sz w:val="18"/>
          <w:szCs w:val="18"/>
        </w:rPr>
        <w:t>B2 –Répartition des prestations en cas de groupement conjoint</w:t>
      </w:r>
    </w:p>
    <w:p w14:paraId="610BC660" w14:textId="44A6554B" w:rsidR="00C42855" w:rsidRPr="00F25E0B" w:rsidRDefault="00C5625C" w:rsidP="00C5625C">
      <w:pPr>
        <w:tabs>
          <w:tab w:val="left" w:pos="851"/>
        </w:tabs>
        <w:spacing w:before="120"/>
        <w:jc w:val="both"/>
        <w:rPr>
          <w:rFonts w:ascii="Marianne" w:hAnsi="Marianne" w:cs="Marianne"/>
          <w:sz w:val="18"/>
          <w:szCs w:val="18"/>
        </w:rPr>
      </w:pPr>
      <w:r w:rsidRPr="00F25E0B">
        <w:rPr>
          <w:rFonts w:ascii="Marianne" w:hAnsi="Marianne" w:cs="Marianne"/>
          <w:sz w:val="18"/>
          <w:szCs w:val="18"/>
        </w:rPr>
        <w:t>Les membres du groupement conjoint indiquent dans le tableau ci-dessous la répartition des prestations que chacun d’entre eux s’engage à réaliser.</w:t>
      </w:r>
    </w:p>
    <w:tbl>
      <w:tblPr>
        <w:tblpPr w:leftFromText="141" w:rightFromText="141" w:vertAnchor="text" w:horzAnchor="margin" w:tblpXSpec="center" w:tblpY="180"/>
        <w:tblW w:w="10348" w:type="dxa"/>
        <w:tblLayout w:type="fixed"/>
        <w:tblLook w:val="0000" w:firstRow="0" w:lastRow="0" w:firstColumn="0" w:lastColumn="0" w:noHBand="0" w:noVBand="0"/>
      </w:tblPr>
      <w:tblGrid>
        <w:gridCol w:w="4395"/>
        <w:gridCol w:w="3260"/>
        <w:gridCol w:w="2693"/>
      </w:tblGrid>
      <w:tr w:rsidR="008625EE" w:rsidRPr="00F25E0B" w14:paraId="1E44A9C7" w14:textId="77777777" w:rsidTr="008625EE">
        <w:trPr>
          <w:trHeight w:val="567"/>
        </w:trPr>
        <w:tc>
          <w:tcPr>
            <w:tcW w:w="4395" w:type="dxa"/>
            <w:vMerge w:val="restart"/>
            <w:tcBorders>
              <w:top w:val="single" w:sz="4" w:space="0" w:color="000000"/>
              <w:left w:val="single" w:sz="4" w:space="0" w:color="000000"/>
              <w:bottom w:val="single" w:sz="4" w:space="0" w:color="000000"/>
            </w:tcBorders>
            <w:shd w:val="clear" w:color="auto" w:fill="auto"/>
            <w:vAlign w:val="center"/>
          </w:tcPr>
          <w:p w14:paraId="748DAA07" w14:textId="77777777" w:rsidR="008625EE" w:rsidRPr="00F25E0B" w:rsidRDefault="008625EE" w:rsidP="008625EE">
            <w:pPr>
              <w:tabs>
                <w:tab w:val="left" w:pos="851"/>
              </w:tabs>
              <w:jc w:val="center"/>
              <w:rPr>
                <w:rFonts w:ascii="Marianne" w:hAnsi="Marianne" w:cs="Marianne"/>
                <w:b/>
                <w:sz w:val="18"/>
                <w:szCs w:val="18"/>
              </w:rPr>
            </w:pPr>
            <w:r w:rsidRPr="00F25E0B">
              <w:rPr>
                <w:rFonts w:ascii="Marianne" w:hAnsi="Marianne" w:cs="Marianne"/>
                <w:b/>
                <w:sz w:val="18"/>
                <w:szCs w:val="18"/>
              </w:rPr>
              <w:t xml:space="preserve">Désignation des membres </w:t>
            </w:r>
          </w:p>
          <w:p w14:paraId="79C0D1F7" w14:textId="77777777" w:rsidR="008625EE" w:rsidRPr="00F25E0B" w:rsidRDefault="008625EE" w:rsidP="008625EE">
            <w:pPr>
              <w:tabs>
                <w:tab w:val="left" w:pos="851"/>
              </w:tabs>
              <w:jc w:val="center"/>
              <w:rPr>
                <w:rFonts w:ascii="Marianne" w:hAnsi="Marianne"/>
                <w:sz w:val="18"/>
                <w:szCs w:val="18"/>
              </w:rPr>
            </w:pPr>
            <w:r w:rsidRPr="00F25E0B">
              <w:rPr>
                <w:rFonts w:ascii="Marianne" w:hAnsi="Marianne" w:cs="Marianne"/>
                <w:b/>
                <w:sz w:val="18"/>
                <w:szCs w:val="18"/>
              </w:rPr>
              <w:t>du groupement conjoint</w:t>
            </w:r>
          </w:p>
        </w:tc>
        <w:tc>
          <w:tcPr>
            <w:tcW w:w="59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43E1A5" w14:textId="77777777" w:rsidR="008625EE" w:rsidRPr="00F25E0B" w:rsidRDefault="008625EE" w:rsidP="008625EE">
            <w:pPr>
              <w:pStyle w:val="Titre5"/>
              <w:tabs>
                <w:tab w:val="left" w:pos="851"/>
              </w:tabs>
              <w:ind w:hanging="1008"/>
              <w:jc w:val="center"/>
              <w:rPr>
                <w:rFonts w:ascii="Marianne" w:hAnsi="Marianne" w:cs="Marianne"/>
                <w:b/>
                <w:i/>
                <w:sz w:val="18"/>
                <w:szCs w:val="18"/>
              </w:rPr>
            </w:pPr>
            <w:bookmarkStart w:id="79" w:name="_Toc206080541"/>
            <w:r w:rsidRPr="00F25E0B">
              <w:rPr>
                <w:rFonts w:ascii="Marianne" w:hAnsi="Marianne" w:cs="Marianne"/>
                <w:b/>
                <w:i/>
                <w:sz w:val="18"/>
                <w:szCs w:val="18"/>
              </w:rPr>
              <w:t>Prestations exécutées par les membres</w:t>
            </w:r>
            <w:bookmarkEnd w:id="79"/>
          </w:p>
          <w:p w14:paraId="48346CF4" w14:textId="77777777" w:rsidR="008625EE" w:rsidRPr="00F25E0B" w:rsidRDefault="008625EE" w:rsidP="008625EE">
            <w:pPr>
              <w:pStyle w:val="Titre5"/>
              <w:tabs>
                <w:tab w:val="left" w:pos="851"/>
              </w:tabs>
              <w:ind w:hanging="1008"/>
              <w:jc w:val="center"/>
              <w:rPr>
                <w:rFonts w:ascii="Marianne" w:hAnsi="Marianne"/>
                <w:sz w:val="18"/>
                <w:szCs w:val="18"/>
              </w:rPr>
            </w:pPr>
            <w:bookmarkStart w:id="80" w:name="_Toc206080542"/>
            <w:r w:rsidRPr="00F25E0B">
              <w:rPr>
                <w:rFonts w:ascii="Marianne" w:hAnsi="Marianne" w:cs="Marianne"/>
                <w:b/>
                <w:i/>
                <w:sz w:val="18"/>
                <w:szCs w:val="18"/>
              </w:rPr>
              <w:t>du groupement conjoint</w:t>
            </w:r>
            <w:bookmarkEnd w:id="80"/>
          </w:p>
        </w:tc>
      </w:tr>
      <w:tr w:rsidR="008625EE" w:rsidRPr="00F25E0B" w14:paraId="2159E8C3" w14:textId="77777777" w:rsidTr="008625EE">
        <w:trPr>
          <w:trHeight w:val="337"/>
        </w:trPr>
        <w:tc>
          <w:tcPr>
            <w:tcW w:w="4395" w:type="dxa"/>
            <w:vMerge/>
            <w:tcBorders>
              <w:top w:val="single" w:sz="4" w:space="0" w:color="000000"/>
              <w:left w:val="single" w:sz="4" w:space="0" w:color="000000"/>
              <w:bottom w:val="single" w:sz="4" w:space="0" w:color="000000"/>
            </w:tcBorders>
            <w:shd w:val="clear" w:color="auto" w:fill="auto"/>
            <w:vAlign w:val="center"/>
          </w:tcPr>
          <w:p w14:paraId="4B3208AA" w14:textId="77777777" w:rsidR="008625EE" w:rsidRPr="00F25E0B" w:rsidRDefault="008625EE" w:rsidP="008625EE">
            <w:pPr>
              <w:tabs>
                <w:tab w:val="left" w:pos="851"/>
              </w:tabs>
              <w:snapToGrid w:val="0"/>
              <w:jc w:val="center"/>
              <w:rPr>
                <w:rFonts w:ascii="Marianne" w:hAnsi="Marianne" w:cs="Marianne"/>
                <w:b/>
                <w:sz w:val="18"/>
                <w:szCs w:val="18"/>
              </w:rPr>
            </w:pPr>
          </w:p>
        </w:tc>
        <w:tc>
          <w:tcPr>
            <w:tcW w:w="3260" w:type="dxa"/>
            <w:tcBorders>
              <w:top w:val="single" w:sz="4" w:space="0" w:color="000000"/>
              <w:left w:val="single" w:sz="4" w:space="0" w:color="000000"/>
              <w:bottom w:val="single" w:sz="4" w:space="0" w:color="000000"/>
            </w:tcBorders>
            <w:shd w:val="clear" w:color="auto" w:fill="FFFFFF"/>
            <w:vAlign w:val="center"/>
          </w:tcPr>
          <w:p w14:paraId="598345A3" w14:textId="77777777" w:rsidR="008625EE" w:rsidRPr="00F25E0B" w:rsidRDefault="008625EE" w:rsidP="008625EE">
            <w:pPr>
              <w:tabs>
                <w:tab w:val="left" w:pos="851"/>
              </w:tabs>
              <w:jc w:val="center"/>
              <w:rPr>
                <w:rFonts w:ascii="Marianne" w:hAnsi="Marianne"/>
                <w:sz w:val="18"/>
                <w:szCs w:val="18"/>
              </w:rPr>
            </w:pPr>
            <w:r w:rsidRPr="00F25E0B">
              <w:rPr>
                <w:rFonts w:ascii="Marianne" w:hAnsi="Marianne" w:cs="Marianne"/>
                <w:b/>
                <w:sz w:val="18"/>
                <w:szCs w:val="18"/>
              </w:rPr>
              <w:t>Nature de la prestation</w:t>
            </w:r>
          </w:p>
        </w:tc>
        <w:tc>
          <w:tcPr>
            <w:tcW w:w="26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135CED" w14:textId="77777777" w:rsidR="008625EE" w:rsidRPr="00F25E0B" w:rsidRDefault="008625EE" w:rsidP="008625EE">
            <w:pPr>
              <w:tabs>
                <w:tab w:val="left" w:pos="851"/>
              </w:tabs>
              <w:jc w:val="center"/>
              <w:rPr>
                <w:rFonts w:ascii="Marianne" w:hAnsi="Marianne" w:cs="Marianne"/>
                <w:b/>
                <w:sz w:val="18"/>
                <w:szCs w:val="18"/>
              </w:rPr>
            </w:pPr>
            <w:r w:rsidRPr="00F25E0B">
              <w:rPr>
                <w:rFonts w:ascii="Marianne" w:hAnsi="Marianne" w:cs="Marianne"/>
                <w:b/>
                <w:sz w:val="18"/>
                <w:szCs w:val="18"/>
              </w:rPr>
              <w:t xml:space="preserve">Montant HT </w:t>
            </w:r>
          </w:p>
          <w:p w14:paraId="2DE0BA5A" w14:textId="77777777" w:rsidR="008625EE" w:rsidRPr="00F25E0B" w:rsidRDefault="008625EE" w:rsidP="008625EE">
            <w:pPr>
              <w:tabs>
                <w:tab w:val="left" w:pos="851"/>
              </w:tabs>
              <w:jc w:val="center"/>
              <w:rPr>
                <w:rFonts w:ascii="Marianne" w:hAnsi="Marianne"/>
                <w:sz w:val="18"/>
                <w:szCs w:val="18"/>
              </w:rPr>
            </w:pPr>
            <w:r w:rsidRPr="00F25E0B">
              <w:rPr>
                <w:rFonts w:ascii="Marianne" w:hAnsi="Marianne" w:cs="Marianne"/>
                <w:b/>
                <w:sz w:val="18"/>
                <w:szCs w:val="18"/>
              </w:rPr>
              <w:t>de la prestation</w:t>
            </w:r>
          </w:p>
        </w:tc>
      </w:tr>
      <w:tr w:rsidR="008625EE" w:rsidRPr="00F25E0B" w14:paraId="48CCCBA7" w14:textId="77777777" w:rsidTr="008625EE">
        <w:trPr>
          <w:trHeight w:val="486"/>
        </w:trPr>
        <w:tc>
          <w:tcPr>
            <w:tcW w:w="4395" w:type="dxa"/>
            <w:tcBorders>
              <w:top w:val="single" w:sz="4" w:space="0" w:color="000000"/>
              <w:left w:val="single" w:sz="4" w:space="0" w:color="000000"/>
            </w:tcBorders>
            <w:shd w:val="clear" w:color="auto" w:fill="CCFFFF"/>
          </w:tcPr>
          <w:p w14:paraId="1143410E" w14:textId="77777777" w:rsidR="008625EE" w:rsidRPr="00F25E0B" w:rsidRDefault="008625EE" w:rsidP="008625EE">
            <w:pPr>
              <w:tabs>
                <w:tab w:val="left" w:pos="851"/>
              </w:tabs>
              <w:snapToGrid w:val="0"/>
              <w:jc w:val="both"/>
              <w:rPr>
                <w:rFonts w:ascii="Marianne" w:hAnsi="Marianne" w:cs="Marianne"/>
                <w:sz w:val="18"/>
                <w:szCs w:val="18"/>
              </w:rPr>
            </w:pPr>
          </w:p>
        </w:tc>
        <w:tc>
          <w:tcPr>
            <w:tcW w:w="3260" w:type="dxa"/>
            <w:tcBorders>
              <w:top w:val="single" w:sz="4" w:space="0" w:color="000000"/>
              <w:left w:val="single" w:sz="4" w:space="0" w:color="000000"/>
            </w:tcBorders>
            <w:shd w:val="clear" w:color="auto" w:fill="CCFFFF"/>
          </w:tcPr>
          <w:p w14:paraId="5C23831C" w14:textId="77777777" w:rsidR="008625EE" w:rsidRPr="00F25E0B" w:rsidRDefault="008625EE" w:rsidP="008625EE">
            <w:pPr>
              <w:tabs>
                <w:tab w:val="left" w:pos="851"/>
              </w:tabs>
              <w:snapToGrid w:val="0"/>
              <w:jc w:val="both"/>
              <w:rPr>
                <w:rFonts w:ascii="Marianne" w:hAnsi="Marianne" w:cs="Marianne"/>
                <w:sz w:val="18"/>
                <w:szCs w:val="18"/>
              </w:rPr>
            </w:pPr>
          </w:p>
        </w:tc>
        <w:tc>
          <w:tcPr>
            <w:tcW w:w="2693" w:type="dxa"/>
            <w:tcBorders>
              <w:top w:val="single" w:sz="4" w:space="0" w:color="000000"/>
              <w:left w:val="single" w:sz="4" w:space="0" w:color="000000"/>
              <w:right w:val="single" w:sz="4" w:space="0" w:color="000000"/>
            </w:tcBorders>
            <w:shd w:val="clear" w:color="auto" w:fill="CCFFFF"/>
          </w:tcPr>
          <w:p w14:paraId="5969BEE2" w14:textId="77777777" w:rsidR="008625EE" w:rsidRPr="00F25E0B" w:rsidRDefault="008625EE" w:rsidP="008625EE">
            <w:pPr>
              <w:tabs>
                <w:tab w:val="left" w:pos="851"/>
              </w:tabs>
              <w:snapToGrid w:val="0"/>
              <w:jc w:val="both"/>
              <w:rPr>
                <w:rFonts w:ascii="Marianne" w:hAnsi="Marianne" w:cs="Marianne"/>
                <w:sz w:val="18"/>
                <w:szCs w:val="18"/>
              </w:rPr>
            </w:pPr>
          </w:p>
        </w:tc>
      </w:tr>
      <w:tr w:rsidR="008625EE" w:rsidRPr="00F25E0B" w14:paraId="7B814BFA" w14:textId="77777777" w:rsidTr="008625EE">
        <w:trPr>
          <w:trHeight w:val="546"/>
        </w:trPr>
        <w:tc>
          <w:tcPr>
            <w:tcW w:w="4395" w:type="dxa"/>
            <w:tcBorders>
              <w:left w:val="single" w:sz="4" w:space="0" w:color="000000"/>
            </w:tcBorders>
            <w:shd w:val="clear" w:color="auto" w:fill="auto"/>
          </w:tcPr>
          <w:p w14:paraId="73ADA08E" w14:textId="77777777" w:rsidR="008625EE" w:rsidRPr="00F25E0B" w:rsidRDefault="008625EE" w:rsidP="008625EE">
            <w:pPr>
              <w:tabs>
                <w:tab w:val="left" w:pos="851"/>
              </w:tabs>
              <w:snapToGrid w:val="0"/>
              <w:jc w:val="both"/>
              <w:rPr>
                <w:rFonts w:ascii="Marianne" w:hAnsi="Marianne" w:cs="Marianne"/>
                <w:sz w:val="18"/>
                <w:szCs w:val="18"/>
              </w:rPr>
            </w:pPr>
          </w:p>
        </w:tc>
        <w:tc>
          <w:tcPr>
            <w:tcW w:w="3260" w:type="dxa"/>
            <w:tcBorders>
              <w:left w:val="single" w:sz="4" w:space="0" w:color="000000"/>
            </w:tcBorders>
            <w:shd w:val="clear" w:color="auto" w:fill="auto"/>
          </w:tcPr>
          <w:p w14:paraId="66F54E16" w14:textId="77777777" w:rsidR="008625EE" w:rsidRPr="00F25E0B" w:rsidRDefault="008625EE" w:rsidP="008625EE">
            <w:pPr>
              <w:tabs>
                <w:tab w:val="left" w:pos="851"/>
              </w:tabs>
              <w:snapToGrid w:val="0"/>
              <w:jc w:val="both"/>
              <w:rPr>
                <w:rFonts w:ascii="Marianne" w:hAnsi="Marianne" w:cs="Marianne"/>
                <w:sz w:val="18"/>
                <w:szCs w:val="18"/>
              </w:rPr>
            </w:pPr>
          </w:p>
        </w:tc>
        <w:tc>
          <w:tcPr>
            <w:tcW w:w="2693" w:type="dxa"/>
            <w:tcBorders>
              <w:left w:val="single" w:sz="4" w:space="0" w:color="000000"/>
              <w:right w:val="single" w:sz="4" w:space="0" w:color="000000"/>
            </w:tcBorders>
            <w:shd w:val="clear" w:color="auto" w:fill="auto"/>
          </w:tcPr>
          <w:p w14:paraId="6BC18E69" w14:textId="77777777" w:rsidR="008625EE" w:rsidRPr="00F25E0B" w:rsidRDefault="008625EE" w:rsidP="008625EE">
            <w:pPr>
              <w:tabs>
                <w:tab w:val="left" w:pos="851"/>
              </w:tabs>
              <w:snapToGrid w:val="0"/>
              <w:jc w:val="both"/>
              <w:rPr>
                <w:rFonts w:ascii="Marianne" w:hAnsi="Marianne" w:cs="Marianne"/>
                <w:sz w:val="18"/>
                <w:szCs w:val="18"/>
              </w:rPr>
            </w:pPr>
          </w:p>
        </w:tc>
      </w:tr>
      <w:tr w:rsidR="008625EE" w:rsidRPr="00F25E0B" w14:paraId="0E21E04B" w14:textId="77777777" w:rsidTr="008625EE">
        <w:trPr>
          <w:trHeight w:val="582"/>
        </w:trPr>
        <w:tc>
          <w:tcPr>
            <w:tcW w:w="4395" w:type="dxa"/>
            <w:tcBorders>
              <w:left w:val="single" w:sz="4" w:space="0" w:color="000000"/>
              <w:bottom w:val="single" w:sz="4" w:space="0" w:color="000000"/>
            </w:tcBorders>
            <w:shd w:val="clear" w:color="auto" w:fill="CCFFFF"/>
          </w:tcPr>
          <w:p w14:paraId="2A4C9D26" w14:textId="77777777" w:rsidR="008625EE" w:rsidRPr="00F25E0B" w:rsidRDefault="008625EE" w:rsidP="008625EE">
            <w:pPr>
              <w:tabs>
                <w:tab w:val="left" w:pos="851"/>
              </w:tabs>
              <w:snapToGrid w:val="0"/>
              <w:jc w:val="both"/>
              <w:rPr>
                <w:rFonts w:ascii="Marianne" w:hAnsi="Marianne" w:cs="Marianne"/>
                <w:sz w:val="20"/>
                <w:szCs w:val="20"/>
              </w:rPr>
            </w:pPr>
          </w:p>
        </w:tc>
        <w:tc>
          <w:tcPr>
            <w:tcW w:w="3260" w:type="dxa"/>
            <w:tcBorders>
              <w:left w:val="single" w:sz="4" w:space="0" w:color="000000"/>
              <w:bottom w:val="single" w:sz="4" w:space="0" w:color="000000"/>
            </w:tcBorders>
            <w:shd w:val="clear" w:color="auto" w:fill="CCFFFF"/>
          </w:tcPr>
          <w:p w14:paraId="583580DD" w14:textId="77777777" w:rsidR="008625EE" w:rsidRPr="00F25E0B" w:rsidRDefault="008625EE" w:rsidP="008625EE">
            <w:pPr>
              <w:tabs>
                <w:tab w:val="left" w:pos="851"/>
              </w:tabs>
              <w:snapToGrid w:val="0"/>
              <w:jc w:val="both"/>
              <w:rPr>
                <w:rFonts w:ascii="Marianne" w:hAnsi="Marianne" w:cs="Marianne"/>
                <w:sz w:val="20"/>
                <w:szCs w:val="20"/>
              </w:rPr>
            </w:pPr>
          </w:p>
        </w:tc>
        <w:tc>
          <w:tcPr>
            <w:tcW w:w="2693" w:type="dxa"/>
            <w:tcBorders>
              <w:left w:val="single" w:sz="4" w:space="0" w:color="000000"/>
              <w:bottom w:val="single" w:sz="4" w:space="0" w:color="000000"/>
              <w:right w:val="single" w:sz="4" w:space="0" w:color="000000"/>
            </w:tcBorders>
            <w:shd w:val="clear" w:color="auto" w:fill="CCFFFF"/>
          </w:tcPr>
          <w:p w14:paraId="179D71C2" w14:textId="77777777" w:rsidR="008625EE" w:rsidRPr="00F25E0B" w:rsidRDefault="008625EE" w:rsidP="008625EE">
            <w:pPr>
              <w:tabs>
                <w:tab w:val="left" w:pos="851"/>
              </w:tabs>
              <w:snapToGrid w:val="0"/>
              <w:jc w:val="both"/>
              <w:rPr>
                <w:rFonts w:ascii="Marianne" w:hAnsi="Marianne" w:cs="Marianne"/>
                <w:sz w:val="20"/>
                <w:szCs w:val="20"/>
              </w:rPr>
            </w:pPr>
          </w:p>
        </w:tc>
      </w:tr>
    </w:tbl>
    <w:p w14:paraId="2342299F" w14:textId="77777777" w:rsidR="008625EE" w:rsidRDefault="008625EE" w:rsidP="00C5625C">
      <w:pPr>
        <w:widowControl/>
        <w:jc w:val="both"/>
        <w:rPr>
          <w:rFonts w:ascii="Marianne" w:eastAsia="Arial" w:hAnsi="Marianne" w:cs="Marianne"/>
          <w:b/>
          <w:bCs/>
          <w:sz w:val="18"/>
          <w:szCs w:val="18"/>
          <w:lang w:eastAsia="zh-CN"/>
        </w:rPr>
      </w:pPr>
    </w:p>
    <w:p w14:paraId="46192350" w14:textId="0A7AC772" w:rsidR="00C5625C" w:rsidRPr="00F25E0B" w:rsidRDefault="00C5625C" w:rsidP="00C5625C">
      <w:pPr>
        <w:widowControl/>
        <w:jc w:val="both"/>
        <w:rPr>
          <w:rFonts w:ascii="Marianne" w:hAnsi="Marianne" w:cs="Marianne"/>
          <w:i/>
          <w:iCs/>
          <w:sz w:val="18"/>
          <w:szCs w:val="18"/>
          <w:lang w:eastAsia="zh-CN"/>
        </w:rPr>
      </w:pPr>
      <w:r w:rsidRPr="00F25E0B">
        <w:rPr>
          <w:rFonts w:ascii="Marianne" w:eastAsia="Arial" w:hAnsi="Marianne" w:cs="Marianne"/>
          <w:b/>
          <w:bCs/>
          <w:sz w:val="18"/>
          <w:szCs w:val="18"/>
          <w:lang w:eastAsia="zh-CN"/>
        </w:rPr>
        <w:t xml:space="preserve">B6 - </w:t>
      </w:r>
      <w:r w:rsidRPr="00F25E0B">
        <w:rPr>
          <w:rFonts w:ascii="Marianne" w:hAnsi="Marianne" w:cs="Marianne"/>
          <w:b/>
          <w:bCs/>
          <w:sz w:val="18"/>
          <w:szCs w:val="18"/>
          <w:lang w:eastAsia="zh-CN"/>
        </w:rPr>
        <w:t>Détermination du mois d’établissement des prix de la convention</w:t>
      </w:r>
      <w:r w:rsidRPr="00F25E0B">
        <w:rPr>
          <w:rFonts w:ascii="Marianne" w:eastAsia="Arial" w:hAnsi="Marianne" w:cs="Marianne"/>
          <w:b/>
          <w:bCs/>
          <w:sz w:val="18"/>
          <w:szCs w:val="18"/>
          <w:lang w:eastAsia="zh-CN"/>
        </w:rPr>
        <w:t xml:space="preserve"> </w:t>
      </w:r>
      <w:r w:rsidRPr="00F25E0B">
        <w:rPr>
          <w:rFonts w:ascii="Marianne" w:hAnsi="Marianne" w:cs="Marianne"/>
          <w:b/>
          <w:bCs/>
          <w:sz w:val="18"/>
          <w:szCs w:val="18"/>
          <w:lang w:eastAsia="zh-CN"/>
        </w:rPr>
        <w:t>:</w:t>
      </w:r>
    </w:p>
    <w:p w14:paraId="4D6C9133" w14:textId="77777777" w:rsidR="00C5625C" w:rsidRPr="00F25E0B" w:rsidRDefault="00C5625C" w:rsidP="00C5625C">
      <w:pPr>
        <w:widowControl/>
        <w:tabs>
          <w:tab w:val="left" w:pos="426"/>
          <w:tab w:val="left" w:pos="851"/>
        </w:tabs>
        <w:ind w:left="709" w:hanging="709"/>
        <w:jc w:val="both"/>
        <w:rPr>
          <w:rFonts w:ascii="Marianne" w:hAnsi="Marianne" w:cs="Marianne"/>
          <w:sz w:val="18"/>
          <w:szCs w:val="18"/>
          <w:lang w:eastAsia="zh-CN"/>
        </w:rPr>
      </w:pPr>
      <w:r w:rsidRPr="00F25E0B">
        <w:rPr>
          <w:rFonts w:ascii="Marianne" w:hAnsi="Marianne" w:cs="Marianne"/>
          <w:i/>
          <w:iCs/>
          <w:sz w:val="18"/>
          <w:szCs w:val="18"/>
          <w:lang w:eastAsia="zh-CN"/>
        </w:rPr>
        <w:t>(Cocher les cases correspondantes)</w:t>
      </w:r>
    </w:p>
    <w:p w14:paraId="590B22E6" w14:textId="77777777" w:rsidR="00C5625C" w:rsidRPr="00F25E0B" w:rsidRDefault="00C5625C" w:rsidP="00C5625C">
      <w:pPr>
        <w:widowControl/>
        <w:ind w:right="30"/>
        <w:jc w:val="both"/>
        <w:textAlignment w:val="baseline"/>
        <w:rPr>
          <w:rFonts w:ascii="Marianne" w:eastAsia="Arial" w:hAnsi="Marianne" w:cs="Marianne"/>
          <w:kern w:val="2"/>
          <w:sz w:val="18"/>
          <w:szCs w:val="18"/>
          <w:lang w:eastAsia="zh-CN"/>
        </w:rPr>
      </w:pPr>
    </w:p>
    <w:p w14:paraId="1B46B570" w14:textId="77777777" w:rsidR="00C5625C" w:rsidRPr="00F25E0B" w:rsidRDefault="00C5625C" w:rsidP="00C5625C">
      <w:pPr>
        <w:widowControl/>
        <w:ind w:right="30"/>
        <w:jc w:val="both"/>
        <w:textAlignment w:val="baseline"/>
        <w:rPr>
          <w:rFonts w:ascii="Marianne" w:eastAsia="Arial" w:hAnsi="Marianne" w:cs="Marianne"/>
          <w:kern w:val="2"/>
          <w:sz w:val="18"/>
          <w:szCs w:val="18"/>
          <w:lang w:eastAsia="zh-CN"/>
        </w:rPr>
      </w:pPr>
      <w:r w:rsidRPr="00F25E0B">
        <w:rPr>
          <w:rFonts w:ascii="Marianne" w:eastAsia="Arial" w:hAnsi="Marianne" w:cs="Marianne"/>
          <w:kern w:val="2"/>
          <w:sz w:val="18"/>
          <w:szCs w:val="18"/>
          <w:lang w:eastAsia="zh-CN"/>
        </w:rPr>
        <w:t>Les prix sont établis sur la base des conditions économiques en vigueur au mois M0, correspondant :</w:t>
      </w:r>
    </w:p>
    <w:p w14:paraId="02AB420A" w14:textId="77777777" w:rsidR="00C5625C" w:rsidRPr="00F25E0B" w:rsidRDefault="00C5625C" w:rsidP="00C5625C">
      <w:pPr>
        <w:widowControl/>
        <w:ind w:right="30"/>
        <w:jc w:val="both"/>
        <w:textAlignment w:val="baseline"/>
        <w:rPr>
          <w:rFonts w:ascii="Marianne" w:eastAsia="Arial" w:hAnsi="Marianne" w:cs="Marianne"/>
          <w:kern w:val="2"/>
          <w:sz w:val="18"/>
          <w:szCs w:val="18"/>
          <w:lang w:eastAsia="zh-CN"/>
        </w:rPr>
      </w:pPr>
    </w:p>
    <w:p w14:paraId="7F111D85" w14:textId="0E8C8005" w:rsidR="00C5625C" w:rsidRPr="00F25E0B" w:rsidRDefault="00C5625C" w:rsidP="00C5625C">
      <w:pPr>
        <w:widowControl/>
        <w:ind w:left="284" w:right="30"/>
        <w:jc w:val="both"/>
        <w:textAlignment w:val="baseline"/>
        <w:rPr>
          <w:rFonts w:ascii="Marianne" w:eastAsia="Arial" w:hAnsi="Marianne" w:cs="Marianne"/>
          <w:kern w:val="2"/>
          <w:sz w:val="18"/>
          <w:szCs w:val="18"/>
          <w:lang w:eastAsia="zh-CN"/>
        </w:rPr>
      </w:pPr>
      <w:r w:rsidRPr="00F25E0B">
        <w:rPr>
          <w:rFonts w:ascii="Marianne" w:eastAsia="Arial" w:hAnsi="Marianne" w:cs="Calibri"/>
          <w:kern w:val="2"/>
          <w:sz w:val="18"/>
          <w:szCs w:val="18"/>
          <w:lang w:eastAsia="zh-CN"/>
        </w:rPr>
        <w:fldChar w:fldCharType="begin">
          <w:ffData>
            <w:name w:val=""/>
            <w:enabled/>
            <w:calcOnExit w:val="0"/>
            <w:checkBox>
              <w:sizeAuto/>
              <w:default w:val="1"/>
            </w:checkBox>
          </w:ffData>
        </w:fldChar>
      </w:r>
      <w:r w:rsidRPr="00F25E0B">
        <w:rPr>
          <w:rFonts w:ascii="Marianne" w:eastAsia="Arial" w:hAnsi="Marianne" w:cs="Calibri"/>
          <w:kern w:val="2"/>
          <w:sz w:val="18"/>
          <w:szCs w:val="18"/>
          <w:lang w:eastAsia="zh-CN"/>
        </w:rPr>
        <w:instrText xml:space="preserve"> FORMCHECKBOX </w:instrText>
      </w:r>
      <w:r w:rsidR="001C68C9">
        <w:rPr>
          <w:rFonts w:ascii="Marianne" w:eastAsia="Arial" w:hAnsi="Marianne" w:cs="Calibri"/>
          <w:kern w:val="2"/>
          <w:sz w:val="18"/>
          <w:szCs w:val="18"/>
          <w:lang w:eastAsia="zh-CN"/>
        </w:rPr>
      </w:r>
      <w:r w:rsidR="001C68C9">
        <w:rPr>
          <w:rFonts w:ascii="Marianne" w:eastAsia="Arial" w:hAnsi="Marianne" w:cs="Calibri"/>
          <w:kern w:val="2"/>
          <w:sz w:val="18"/>
          <w:szCs w:val="18"/>
          <w:lang w:eastAsia="zh-CN"/>
        </w:rPr>
        <w:fldChar w:fldCharType="separate"/>
      </w:r>
      <w:r w:rsidRPr="00F25E0B">
        <w:rPr>
          <w:rFonts w:ascii="Marianne" w:eastAsia="Arial" w:hAnsi="Marianne" w:cs="Calibri"/>
          <w:kern w:val="2"/>
          <w:sz w:val="18"/>
          <w:szCs w:val="18"/>
          <w:lang w:eastAsia="zh-CN"/>
        </w:rPr>
        <w:fldChar w:fldCharType="end"/>
      </w:r>
      <w:r w:rsidRPr="00F25E0B">
        <w:rPr>
          <w:rFonts w:ascii="Marianne" w:eastAsia="Arial" w:hAnsi="Marianne" w:cs="Marianne"/>
          <w:kern w:val="2"/>
          <w:sz w:val="18"/>
          <w:szCs w:val="18"/>
          <w:lang w:eastAsia="zh-CN"/>
        </w:rPr>
        <w:t xml:space="preserve">    au mois de la date de remise de l’offre initiale par le </w:t>
      </w:r>
      <w:r w:rsidR="00C42855" w:rsidRPr="00F25E0B">
        <w:rPr>
          <w:rFonts w:ascii="Marianne" w:eastAsia="Arial" w:hAnsi="Marianne" w:cs="Marianne"/>
          <w:kern w:val="2"/>
          <w:sz w:val="18"/>
          <w:szCs w:val="18"/>
          <w:lang w:eastAsia="zh-CN"/>
        </w:rPr>
        <w:t>concessionnaire</w:t>
      </w:r>
      <w:r w:rsidRPr="00F25E0B">
        <w:rPr>
          <w:rFonts w:ascii="Marianne" w:eastAsia="Arial" w:hAnsi="Marianne" w:cs="Marianne"/>
          <w:kern w:val="2"/>
          <w:sz w:val="18"/>
          <w:szCs w:val="18"/>
          <w:lang w:eastAsia="zh-CN"/>
        </w:rPr>
        <w:t> : septembre 2025</w:t>
      </w:r>
    </w:p>
    <w:p w14:paraId="4EA677BF" w14:textId="77777777" w:rsidR="00C5625C" w:rsidRPr="00F25E0B" w:rsidRDefault="00C5625C" w:rsidP="00C5625C">
      <w:pPr>
        <w:widowControl/>
        <w:ind w:right="30"/>
        <w:jc w:val="both"/>
        <w:textAlignment w:val="baseline"/>
        <w:rPr>
          <w:rFonts w:ascii="Marianne" w:eastAsia="Arial" w:hAnsi="Marianne" w:cs="Marianne"/>
          <w:kern w:val="2"/>
          <w:sz w:val="18"/>
          <w:szCs w:val="18"/>
          <w:lang w:eastAsia="zh-CN"/>
        </w:rPr>
      </w:pPr>
    </w:p>
    <w:p w14:paraId="634CB1AD" w14:textId="3C437DFF" w:rsidR="00C5625C" w:rsidRDefault="00C5625C" w:rsidP="00C5625C">
      <w:pPr>
        <w:widowControl/>
        <w:ind w:left="284" w:right="30"/>
        <w:jc w:val="both"/>
        <w:textAlignment w:val="baseline"/>
        <w:rPr>
          <w:rFonts w:ascii="Marianne" w:eastAsia="Arial" w:hAnsi="Marianne" w:cs="Marianne"/>
          <w:kern w:val="2"/>
          <w:sz w:val="18"/>
          <w:szCs w:val="18"/>
          <w:lang w:eastAsia="zh-CN"/>
        </w:rPr>
      </w:pPr>
      <w:r w:rsidRPr="00F25E0B">
        <w:rPr>
          <w:rFonts w:ascii="Marianne" w:hAnsi="Marianne" w:cs="Univers"/>
          <w:sz w:val="18"/>
          <w:szCs w:val="18"/>
          <w:lang w:eastAsia="zh-CN"/>
        </w:rPr>
        <w:fldChar w:fldCharType="begin">
          <w:ffData>
            <w:name w:val=""/>
            <w:enabled/>
            <w:calcOnExit w:val="0"/>
            <w:checkBox>
              <w:sizeAuto/>
              <w:default w:val="0"/>
            </w:checkBox>
          </w:ffData>
        </w:fldChar>
      </w:r>
      <w:r w:rsidRPr="00F25E0B">
        <w:rPr>
          <w:rFonts w:ascii="Marianne" w:hAnsi="Marianne" w:cs="Univers"/>
          <w:sz w:val="18"/>
          <w:szCs w:val="18"/>
          <w:lang w:eastAsia="zh-CN"/>
        </w:rPr>
        <w:instrText xml:space="preserve"> FORMCHECKBOX </w:instrText>
      </w:r>
      <w:r w:rsidR="001C68C9">
        <w:rPr>
          <w:rFonts w:ascii="Marianne" w:hAnsi="Marianne" w:cs="Univers"/>
          <w:sz w:val="18"/>
          <w:szCs w:val="18"/>
          <w:lang w:eastAsia="zh-CN"/>
        </w:rPr>
      </w:r>
      <w:r w:rsidR="001C68C9">
        <w:rPr>
          <w:rFonts w:ascii="Marianne" w:hAnsi="Marianne" w:cs="Univers"/>
          <w:sz w:val="18"/>
          <w:szCs w:val="18"/>
          <w:lang w:eastAsia="zh-CN"/>
        </w:rPr>
        <w:fldChar w:fldCharType="separate"/>
      </w:r>
      <w:r w:rsidRPr="00F25E0B">
        <w:rPr>
          <w:rFonts w:ascii="Marianne" w:hAnsi="Marianne" w:cs="Univers"/>
          <w:sz w:val="18"/>
          <w:szCs w:val="18"/>
          <w:lang w:eastAsia="zh-CN"/>
        </w:rPr>
        <w:fldChar w:fldCharType="end"/>
      </w:r>
      <w:r w:rsidRPr="00F25E0B">
        <w:rPr>
          <w:rFonts w:ascii="Marianne" w:eastAsia="Arial" w:hAnsi="Marianne" w:cs="Marianne"/>
          <w:kern w:val="2"/>
          <w:sz w:val="18"/>
          <w:szCs w:val="18"/>
          <w:lang w:eastAsia="zh-CN"/>
        </w:rPr>
        <w:t xml:space="preserve">    au mois de la date de remise de l’offre finale par le </w:t>
      </w:r>
      <w:r w:rsidR="00C42855" w:rsidRPr="00F25E0B">
        <w:rPr>
          <w:rFonts w:ascii="Marianne" w:eastAsia="Arial" w:hAnsi="Marianne" w:cs="Marianne"/>
          <w:kern w:val="2"/>
          <w:sz w:val="18"/>
          <w:szCs w:val="18"/>
          <w:lang w:eastAsia="zh-CN"/>
        </w:rPr>
        <w:t>concessionnaire</w:t>
      </w:r>
      <w:r w:rsidRPr="00F25E0B">
        <w:rPr>
          <w:rFonts w:ascii="Marianne" w:eastAsia="Arial" w:hAnsi="Marianne" w:cs="Marianne"/>
          <w:kern w:val="2"/>
          <w:sz w:val="18"/>
          <w:szCs w:val="18"/>
          <w:lang w:eastAsia="zh-CN"/>
        </w:rPr>
        <w:t>, si modification des prix au terme de la négociation : ………….............2025</w:t>
      </w:r>
    </w:p>
    <w:p w14:paraId="04457330" w14:textId="77777777" w:rsidR="008625EE" w:rsidRPr="00F25E0B" w:rsidRDefault="008625EE" w:rsidP="00C5625C">
      <w:pPr>
        <w:widowControl/>
        <w:ind w:left="284" w:right="30"/>
        <w:jc w:val="both"/>
        <w:textAlignment w:val="baseline"/>
        <w:rPr>
          <w:rFonts w:ascii="Marianne" w:eastAsia="Arial" w:hAnsi="Marianne" w:cs="Marianne"/>
          <w:kern w:val="2"/>
          <w:sz w:val="18"/>
          <w:szCs w:val="18"/>
          <w:lang w:eastAsia="zh-CN"/>
        </w:rPr>
      </w:pPr>
    </w:p>
    <w:p w14:paraId="10492B24" w14:textId="3ED2829F" w:rsidR="00C5625C" w:rsidRDefault="00C5625C" w:rsidP="00021E1A">
      <w:pPr>
        <w:widowControl/>
        <w:ind w:right="30"/>
        <w:jc w:val="both"/>
        <w:textAlignment w:val="baseline"/>
        <w:rPr>
          <w:rFonts w:ascii="Marianne" w:eastAsia="Arial" w:hAnsi="Marianne" w:cs="Marianne"/>
          <w:kern w:val="2"/>
          <w:sz w:val="18"/>
          <w:szCs w:val="18"/>
          <w:lang w:eastAsia="zh-CN"/>
        </w:rPr>
      </w:pPr>
    </w:p>
    <w:p w14:paraId="5E6EA179" w14:textId="77777777" w:rsidR="00021E1A" w:rsidRPr="00F25E0B" w:rsidRDefault="00021E1A" w:rsidP="00F25E0B">
      <w:pPr>
        <w:widowControl/>
        <w:ind w:right="30"/>
        <w:jc w:val="both"/>
        <w:textAlignment w:val="baseline"/>
        <w:rPr>
          <w:rFonts w:ascii="Marianne" w:eastAsia="Arial" w:hAnsi="Marianne" w:cs="Marianne"/>
          <w:kern w:val="2"/>
          <w:sz w:val="18"/>
          <w:szCs w:val="18"/>
          <w:lang w:eastAsia="zh-CN"/>
        </w:rPr>
      </w:pPr>
    </w:p>
    <w:tbl>
      <w:tblPr>
        <w:tblW w:w="0" w:type="auto"/>
        <w:tblLayout w:type="fixed"/>
        <w:tblCellMar>
          <w:left w:w="71" w:type="dxa"/>
          <w:right w:w="71" w:type="dxa"/>
        </w:tblCellMar>
        <w:tblLook w:val="0000" w:firstRow="0" w:lastRow="0" w:firstColumn="0" w:lastColumn="0" w:noHBand="0" w:noVBand="0"/>
      </w:tblPr>
      <w:tblGrid>
        <w:gridCol w:w="10419"/>
      </w:tblGrid>
      <w:tr w:rsidR="00C5625C" w:rsidRPr="00F25E0B" w14:paraId="072569D8" w14:textId="77777777" w:rsidTr="003D3321">
        <w:tc>
          <w:tcPr>
            <w:tcW w:w="10419" w:type="dxa"/>
            <w:shd w:val="clear" w:color="auto" w:fill="66CCFF"/>
          </w:tcPr>
          <w:p w14:paraId="6208D021" w14:textId="19C1A0DC" w:rsidR="00C5625C" w:rsidRPr="00F25E0B" w:rsidRDefault="00C5625C" w:rsidP="00C5625C">
            <w:pPr>
              <w:widowControl/>
              <w:tabs>
                <w:tab w:val="left" w:pos="-142"/>
                <w:tab w:val="left" w:pos="851"/>
                <w:tab w:val="left" w:pos="4111"/>
              </w:tabs>
              <w:jc w:val="both"/>
              <w:rPr>
                <w:rFonts w:ascii="Marianne" w:hAnsi="Marianne" w:cs="Univers"/>
                <w:sz w:val="18"/>
                <w:szCs w:val="18"/>
                <w:lang w:eastAsia="zh-CN"/>
              </w:rPr>
            </w:pPr>
            <w:r w:rsidRPr="00F25E0B">
              <w:rPr>
                <w:rFonts w:ascii="Marianne" w:hAnsi="Marianne" w:cs="Marianne"/>
                <w:b/>
                <w:bCs/>
                <w:sz w:val="18"/>
                <w:szCs w:val="18"/>
                <w:lang w:eastAsia="zh-CN"/>
              </w:rPr>
              <w:t>C - Signature de la con</w:t>
            </w:r>
            <w:r w:rsidR="00C42855" w:rsidRPr="00F25E0B">
              <w:rPr>
                <w:rFonts w:ascii="Marianne" w:hAnsi="Marianne" w:cs="Marianne"/>
                <w:b/>
                <w:bCs/>
                <w:sz w:val="18"/>
                <w:szCs w:val="18"/>
                <w:lang w:eastAsia="zh-CN"/>
              </w:rPr>
              <w:t>cession</w:t>
            </w:r>
            <w:r w:rsidRPr="00F25E0B">
              <w:rPr>
                <w:rFonts w:ascii="Marianne" w:hAnsi="Marianne" w:cs="Marianne"/>
                <w:b/>
                <w:bCs/>
                <w:sz w:val="18"/>
                <w:szCs w:val="18"/>
                <w:lang w:eastAsia="zh-CN"/>
              </w:rPr>
              <w:t xml:space="preserve"> par le </w:t>
            </w:r>
            <w:r w:rsidR="00C42855" w:rsidRPr="00F25E0B">
              <w:rPr>
                <w:rFonts w:ascii="Marianne" w:hAnsi="Marianne" w:cs="Marianne"/>
                <w:b/>
                <w:bCs/>
                <w:sz w:val="18"/>
                <w:szCs w:val="18"/>
                <w:lang w:eastAsia="zh-CN"/>
              </w:rPr>
              <w:t>concessionnaire</w:t>
            </w:r>
            <w:r w:rsidRPr="00F25E0B">
              <w:rPr>
                <w:rFonts w:ascii="Marianne" w:hAnsi="Marianne" w:cs="Marianne"/>
                <w:b/>
                <w:bCs/>
                <w:sz w:val="18"/>
                <w:szCs w:val="18"/>
                <w:lang w:eastAsia="zh-CN"/>
              </w:rPr>
              <w:t xml:space="preserve"> individuel ou, en cas groupement, le mandataire dûment habilité ou chaque membre du groupement</w:t>
            </w:r>
          </w:p>
        </w:tc>
      </w:tr>
    </w:tbl>
    <w:p w14:paraId="415A2D81" w14:textId="77777777" w:rsidR="00C5625C" w:rsidRPr="00F25E0B" w:rsidRDefault="00C5625C" w:rsidP="00C5625C">
      <w:pPr>
        <w:widowControl/>
        <w:tabs>
          <w:tab w:val="left" w:pos="851"/>
        </w:tabs>
        <w:jc w:val="both"/>
        <w:rPr>
          <w:rFonts w:ascii="Marianne" w:hAnsi="Marianne" w:cs="Marianne"/>
          <w:sz w:val="10"/>
          <w:szCs w:val="10"/>
          <w:lang w:eastAsia="zh-CN"/>
        </w:rPr>
      </w:pPr>
    </w:p>
    <w:p w14:paraId="3B9083E2" w14:textId="087F66BA" w:rsidR="00C5625C" w:rsidRPr="00F25E0B" w:rsidRDefault="00C5625C" w:rsidP="00C5625C">
      <w:pPr>
        <w:widowControl/>
        <w:tabs>
          <w:tab w:val="left" w:pos="426"/>
          <w:tab w:val="left" w:pos="851"/>
        </w:tabs>
        <w:jc w:val="both"/>
        <w:rPr>
          <w:rFonts w:ascii="Marianne" w:hAnsi="Marianne" w:cs="Marianne"/>
          <w:b/>
          <w:i/>
          <w:sz w:val="20"/>
          <w:szCs w:val="20"/>
          <w:lang w:eastAsia="zh-CN"/>
        </w:rPr>
      </w:pPr>
      <w:r w:rsidRPr="00F25E0B">
        <w:rPr>
          <w:rFonts w:ascii="Marianne" w:hAnsi="Marianne" w:cs="Marianne"/>
          <w:b/>
          <w:sz w:val="18"/>
          <w:szCs w:val="18"/>
          <w:lang w:eastAsia="zh-CN"/>
        </w:rPr>
        <w:t xml:space="preserve">C1 – Signature de la </w:t>
      </w:r>
      <w:r w:rsidR="00C42855" w:rsidRPr="00F25E0B">
        <w:rPr>
          <w:rFonts w:ascii="Marianne" w:hAnsi="Marianne" w:cs="Marianne"/>
          <w:b/>
          <w:sz w:val="18"/>
          <w:szCs w:val="18"/>
          <w:lang w:eastAsia="zh-CN"/>
        </w:rPr>
        <w:t>concession</w:t>
      </w:r>
      <w:r w:rsidRPr="00F25E0B">
        <w:rPr>
          <w:rFonts w:ascii="Marianne" w:hAnsi="Marianne" w:cs="Marianne"/>
          <w:b/>
          <w:sz w:val="18"/>
          <w:szCs w:val="18"/>
          <w:lang w:eastAsia="zh-CN"/>
        </w:rPr>
        <w:t xml:space="preserve"> par le </w:t>
      </w:r>
      <w:r w:rsidR="00C42855" w:rsidRPr="00F25E0B">
        <w:rPr>
          <w:rFonts w:ascii="Marianne" w:hAnsi="Marianne" w:cs="Marianne"/>
          <w:b/>
          <w:sz w:val="18"/>
          <w:szCs w:val="18"/>
          <w:lang w:eastAsia="zh-CN"/>
        </w:rPr>
        <w:t>concessionnaire</w:t>
      </w:r>
      <w:r w:rsidRPr="00F25E0B">
        <w:rPr>
          <w:rFonts w:ascii="Marianne" w:hAnsi="Marianne" w:cs="Marianne"/>
          <w:b/>
          <w:sz w:val="18"/>
          <w:szCs w:val="18"/>
          <w:lang w:eastAsia="zh-CN"/>
        </w:rPr>
        <w:t xml:space="preserve"> individuel :</w:t>
      </w:r>
    </w:p>
    <w:p w14:paraId="32203CA9" w14:textId="77777777" w:rsidR="00C5625C" w:rsidRPr="00F25E0B" w:rsidRDefault="00C5625C" w:rsidP="00C5625C">
      <w:pPr>
        <w:widowControl/>
        <w:tabs>
          <w:tab w:val="left" w:pos="426"/>
          <w:tab w:val="left" w:pos="851"/>
        </w:tabs>
        <w:jc w:val="both"/>
        <w:rPr>
          <w:rFonts w:ascii="Marianne" w:hAnsi="Marianne" w:cs="Marianne"/>
          <w:b/>
          <w:i/>
          <w:sz w:val="10"/>
          <w:szCs w:val="10"/>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C5625C" w:rsidRPr="00F25E0B" w14:paraId="569440F2" w14:textId="77777777" w:rsidTr="003D3321">
        <w:tc>
          <w:tcPr>
            <w:tcW w:w="4644" w:type="dxa"/>
            <w:tcBorders>
              <w:top w:val="single" w:sz="4" w:space="0" w:color="000000"/>
              <w:left w:val="single" w:sz="4" w:space="0" w:color="000000"/>
              <w:bottom w:val="single" w:sz="4" w:space="0" w:color="000000"/>
            </w:tcBorders>
            <w:shd w:val="clear" w:color="auto" w:fill="DEEAF6"/>
            <w:vAlign w:val="center"/>
          </w:tcPr>
          <w:p w14:paraId="19C3E4C8" w14:textId="77777777" w:rsidR="00C5625C" w:rsidRPr="00F25E0B" w:rsidRDefault="00C5625C" w:rsidP="00C5625C">
            <w:pPr>
              <w:widowControl/>
              <w:tabs>
                <w:tab w:val="left" w:pos="851"/>
              </w:tabs>
              <w:jc w:val="center"/>
              <w:rPr>
                <w:rFonts w:ascii="Marianne" w:hAnsi="Marianne" w:cs="Marianne"/>
                <w:b/>
                <w:bCs/>
                <w:sz w:val="18"/>
                <w:szCs w:val="18"/>
                <w:lang w:eastAsia="zh-CN"/>
              </w:rPr>
            </w:pPr>
            <w:r w:rsidRPr="00F25E0B">
              <w:rPr>
                <w:rFonts w:ascii="Marianne" w:hAnsi="Marianne" w:cs="Marianne"/>
                <w:b/>
                <w:bCs/>
                <w:sz w:val="18"/>
                <w:szCs w:val="18"/>
                <w:lang w:eastAsia="zh-CN"/>
              </w:rPr>
              <w:t>Nom, prénom et qualité</w:t>
            </w:r>
          </w:p>
          <w:p w14:paraId="0B2C87C7" w14:textId="77777777" w:rsidR="00C5625C" w:rsidRPr="00F25E0B" w:rsidRDefault="00C5625C" w:rsidP="00C5625C">
            <w:pPr>
              <w:widowControl/>
              <w:tabs>
                <w:tab w:val="left" w:pos="851"/>
              </w:tabs>
              <w:jc w:val="center"/>
              <w:rPr>
                <w:rFonts w:ascii="Marianne" w:hAnsi="Marianne" w:cs="Univers"/>
                <w:sz w:val="18"/>
                <w:szCs w:val="18"/>
                <w:lang w:eastAsia="zh-CN"/>
              </w:rPr>
            </w:pPr>
            <w:r w:rsidRPr="00F25E0B">
              <w:rPr>
                <w:rFonts w:ascii="Marianne" w:hAnsi="Marianne" w:cs="Marianne"/>
                <w:b/>
                <w:bCs/>
                <w:sz w:val="18"/>
                <w:szCs w:val="18"/>
                <w:lang w:eastAsia="zh-CN"/>
              </w:rPr>
              <w:t>du signataire (*)</w:t>
            </w:r>
          </w:p>
        </w:tc>
        <w:tc>
          <w:tcPr>
            <w:tcW w:w="2694" w:type="dxa"/>
            <w:tcBorders>
              <w:top w:val="single" w:sz="4" w:space="0" w:color="000000"/>
              <w:left w:val="single" w:sz="4" w:space="0" w:color="000000"/>
              <w:bottom w:val="single" w:sz="4" w:space="0" w:color="000000"/>
            </w:tcBorders>
            <w:shd w:val="clear" w:color="auto" w:fill="DEEAF6"/>
            <w:vAlign w:val="center"/>
          </w:tcPr>
          <w:p w14:paraId="46619CD5" w14:textId="77777777" w:rsidR="00C5625C" w:rsidRPr="00F25E0B" w:rsidRDefault="00C5625C" w:rsidP="00C5625C">
            <w:pPr>
              <w:widowControl/>
              <w:tabs>
                <w:tab w:val="left" w:pos="851"/>
              </w:tabs>
              <w:jc w:val="center"/>
              <w:rPr>
                <w:rFonts w:ascii="Marianne" w:hAnsi="Marianne" w:cs="Univers"/>
                <w:sz w:val="18"/>
                <w:szCs w:val="18"/>
                <w:lang w:eastAsia="zh-CN"/>
              </w:rPr>
            </w:pPr>
            <w:r w:rsidRPr="00F25E0B">
              <w:rPr>
                <w:rFonts w:ascii="Marianne" w:hAnsi="Marianne" w:cs="Marianne"/>
                <w:b/>
                <w:bCs/>
                <w:sz w:val="18"/>
                <w:szCs w:val="18"/>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29CA726B" w14:textId="77777777" w:rsidR="00C5625C" w:rsidRPr="00F25E0B" w:rsidRDefault="00C5625C" w:rsidP="00C5625C">
            <w:pPr>
              <w:widowControl/>
              <w:tabs>
                <w:tab w:val="left" w:pos="851"/>
              </w:tabs>
              <w:jc w:val="center"/>
              <w:rPr>
                <w:rFonts w:ascii="Marianne" w:hAnsi="Marianne" w:cs="Univers"/>
                <w:sz w:val="18"/>
                <w:szCs w:val="18"/>
                <w:lang w:eastAsia="zh-CN"/>
              </w:rPr>
            </w:pPr>
            <w:r w:rsidRPr="00F25E0B">
              <w:rPr>
                <w:rFonts w:ascii="Marianne" w:hAnsi="Marianne" w:cs="Marianne"/>
                <w:b/>
                <w:bCs/>
                <w:sz w:val="18"/>
                <w:szCs w:val="18"/>
                <w:lang w:eastAsia="zh-CN"/>
              </w:rPr>
              <w:t>Signature électronique</w:t>
            </w:r>
          </w:p>
        </w:tc>
      </w:tr>
      <w:tr w:rsidR="00C5625C" w:rsidRPr="00F25E0B" w14:paraId="507E0FD1" w14:textId="77777777" w:rsidTr="00BF414C">
        <w:trPr>
          <w:trHeight w:val="1079"/>
        </w:trPr>
        <w:tc>
          <w:tcPr>
            <w:tcW w:w="4644" w:type="dxa"/>
            <w:tcBorders>
              <w:top w:val="single" w:sz="4" w:space="0" w:color="000000"/>
              <w:left w:val="single" w:sz="4" w:space="0" w:color="000000"/>
              <w:bottom w:val="single" w:sz="4" w:space="0" w:color="000000"/>
            </w:tcBorders>
            <w:shd w:val="clear" w:color="auto" w:fill="auto"/>
          </w:tcPr>
          <w:p w14:paraId="5FFC790E" w14:textId="77777777" w:rsidR="00C5625C" w:rsidRPr="00F25E0B" w:rsidRDefault="00C5625C" w:rsidP="00C5625C">
            <w:pPr>
              <w:widowControl/>
              <w:tabs>
                <w:tab w:val="left" w:pos="851"/>
              </w:tabs>
              <w:snapToGrid w:val="0"/>
              <w:jc w:val="both"/>
              <w:rPr>
                <w:rFonts w:ascii="Marianne" w:hAnsi="Marianne" w:cs="Marianne"/>
                <w:b/>
                <w:bCs/>
                <w:sz w:val="18"/>
                <w:szCs w:val="18"/>
                <w:lang w:eastAsia="zh-CN"/>
              </w:rPr>
            </w:pPr>
          </w:p>
        </w:tc>
        <w:tc>
          <w:tcPr>
            <w:tcW w:w="2694" w:type="dxa"/>
            <w:tcBorders>
              <w:top w:val="single" w:sz="4" w:space="0" w:color="000000"/>
              <w:left w:val="single" w:sz="4" w:space="0" w:color="000000"/>
              <w:bottom w:val="single" w:sz="4" w:space="0" w:color="000000"/>
            </w:tcBorders>
            <w:shd w:val="clear" w:color="auto" w:fill="auto"/>
          </w:tcPr>
          <w:p w14:paraId="73BCF7CF" w14:textId="77777777" w:rsidR="00C5625C" w:rsidRPr="00F25E0B" w:rsidRDefault="00C5625C" w:rsidP="00C5625C">
            <w:pPr>
              <w:widowControl/>
              <w:tabs>
                <w:tab w:val="left" w:pos="851"/>
              </w:tabs>
              <w:snapToGrid w:val="0"/>
              <w:jc w:val="both"/>
              <w:rPr>
                <w:rFonts w:ascii="Marianne" w:hAnsi="Marianne" w:cs="Marianne"/>
                <w:b/>
                <w:bCs/>
                <w:sz w:val="18"/>
                <w:szCs w:val="18"/>
                <w:lang w:eastAsia="zh-CN"/>
              </w:rPr>
            </w:pPr>
          </w:p>
          <w:p w14:paraId="337BA55B" w14:textId="77777777" w:rsidR="00C5625C" w:rsidRPr="00F25E0B" w:rsidRDefault="00C5625C" w:rsidP="00C5625C">
            <w:pPr>
              <w:widowControl/>
              <w:tabs>
                <w:tab w:val="left" w:pos="851"/>
              </w:tabs>
              <w:snapToGrid w:val="0"/>
              <w:jc w:val="both"/>
              <w:rPr>
                <w:rFonts w:ascii="Marianne" w:hAnsi="Marianne" w:cs="Marianne"/>
                <w:b/>
                <w:bCs/>
                <w:sz w:val="18"/>
                <w:szCs w:val="18"/>
                <w:lang w:eastAsia="zh-CN"/>
              </w:rPr>
            </w:pPr>
          </w:p>
          <w:p w14:paraId="29834FEE" w14:textId="77777777" w:rsidR="00C5625C" w:rsidRPr="00F25E0B" w:rsidRDefault="00C5625C" w:rsidP="00C5625C">
            <w:pPr>
              <w:widowControl/>
              <w:tabs>
                <w:tab w:val="left" w:pos="851"/>
              </w:tabs>
              <w:snapToGrid w:val="0"/>
              <w:jc w:val="both"/>
              <w:rPr>
                <w:rFonts w:ascii="Marianne" w:hAnsi="Marianne" w:cs="Marianne"/>
                <w:b/>
                <w:bCs/>
                <w:sz w:val="18"/>
                <w:szCs w:val="18"/>
                <w:lang w:eastAsia="zh-CN"/>
              </w:rPr>
            </w:pPr>
          </w:p>
          <w:p w14:paraId="2D9E15F5" w14:textId="77777777" w:rsidR="00C5625C" w:rsidRPr="00F25E0B" w:rsidRDefault="00C5625C" w:rsidP="00C5625C">
            <w:pPr>
              <w:widowControl/>
              <w:tabs>
                <w:tab w:val="left" w:pos="851"/>
              </w:tabs>
              <w:snapToGrid w:val="0"/>
              <w:jc w:val="both"/>
              <w:rPr>
                <w:rFonts w:ascii="Marianne" w:hAnsi="Marianne" w:cs="Marianne"/>
                <w:b/>
                <w:bCs/>
                <w:sz w:val="18"/>
                <w:szCs w:val="18"/>
                <w:lang w:eastAsia="zh-CN"/>
              </w:rPr>
            </w:pPr>
          </w:p>
          <w:p w14:paraId="24BD3032" w14:textId="77777777" w:rsidR="00C5625C" w:rsidRPr="00F25E0B" w:rsidRDefault="00C5625C" w:rsidP="00C5625C">
            <w:pPr>
              <w:widowControl/>
              <w:tabs>
                <w:tab w:val="left" w:pos="851"/>
              </w:tabs>
              <w:snapToGrid w:val="0"/>
              <w:jc w:val="both"/>
              <w:rPr>
                <w:rFonts w:ascii="Marianne" w:hAnsi="Marianne" w:cs="Marianne"/>
                <w:b/>
                <w:bCs/>
                <w:sz w:val="18"/>
                <w:szCs w:val="18"/>
                <w:lang w:eastAsia="zh-CN"/>
              </w:rPr>
            </w:pPr>
          </w:p>
        </w:tc>
        <w:tc>
          <w:tcPr>
            <w:tcW w:w="3056" w:type="dxa"/>
            <w:tcBorders>
              <w:top w:val="single" w:sz="4" w:space="0" w:color="000000"/>
              <w:left w:val="single" w:sz="4" w:space="0" w:color="000000"/>
              <w:bottom w:val="single" w:sz="4" w:space="0" w:color="000000"/>
              <w:right w:val="single" w:sz="4" w:space="0" w:color="000000"/>
            </w:tcBorders>
            <w:shd w:val="clear" w:color="auto" w:fill="auto"/>
          </w:tcPr>
          <w:p w14:paraId="08EEBFFD" w14:textId="77777777" w:rsidR="00C5625C" w:rsidRPr="00F25E0B" w:rsidRDefault="00C5625C" w:rsidP="00C5625C">
            <w:pPr>
              <w:widowControl/>
              <w:tabs>
                <w:tab w:val="left" w:pos="851"/>
              </w:tabs>
              <w:snapToGrid w:val="0"/>
              <w:jc w:val="both"/>
              <w:rPr>
                <w:rFonts w:ascii="Marianne" w:hAnsi="Marianne" w:cs="Marianne"/>
                <w:b/>
                <w:bCs/>
                <w:sz w:val="18"/>
                <w:szCs w:val="18"/>
                <w:lang w:eastAsia="zh-CN"/>
              </w:rPr>
            </w:pPr>
          </w:p>
          <w:p w14:paraId="4A480DDF" w14:textId="77777777" w:rsidR="00C5625C" w:rsidRPr="00F25E0B" w:rsidRDefault="00C5625C" w:rsidP="00C5625C">
            <w:pPr>
              <w:widowControl/>
              <w:tabs>
                <w:tab w:val="left" w:pos="851"/>
              </w:tabs>
              <w:snapToGrid w:val="0"/>
              <w:jc w:val="both"/>
              <w:rPr>
                <w:rFonts w:ascii="Marianne" w:hAnsi="Marianne" w:cs="Marianne"/>
                <w:b/>
                <w:bCs/>
                <w:sz w:val="18"/>
                <w:szCs w:val="18"/>
                <w:lang w:eastAsia="zh-CN"/>
              </w:rPr>
            </w:pPr>
          </w:p>
          <w:p w14:paraId="4949105C" w14:textId="77777777" w:rsidR="00C5625C" w:rsidRPr="00F25E0B" w:rsidRDefault="00C5625C" w:rsidP="00C5625C">
            <w:pPr>
              <w:widowControl/>
              <w:tabs>
                <w:tab w:val="left" w:pos="851"/>
              </w:tabs>
              <w:snapToGrid w:val="0"/>
              <w:jc w:val="both"/>
              <w:rPr>
                <w:rFonts w:ascii="Marianne" w:hAnsi="Marianne" w:cs="Marianne"/>
                <w:b/>
                <w:bCs/>
                <w:sz w:val="18"/>
                <w:szCs w:val="18"/>
                <w:lang w:eastAsia="zh-CN"/>
              </w:rPr>
            </w:pPr>
          </w:p>
          <w:p w14:paraId="130565ED" w14:textId="77777777" w:rsidR="00C5625C" w:rsidRPr="00F25E0B" w:rsidRDefault="00C5625C" w:rsidP="00C5625C">
            <w:pPr>
              <w:widowControl/>
              <w:tabs>
                <w:tab w:val="left" w:pos="851"/>
              </w:tabs>
              <w:snapToGrid w:val="0"/>
              <w:jc w:val="both"/>
              <w:rPr>
                <w:rFonts w:ascii="Marianne" w:hAnsi="Marianne" w:cs="Marianne"/>
                <w:b/>
                <w:bCs/>
                <w:sz w:val="18"/>
                <w:szCs w:val="18"/>
                <w:lang w:eastAsia="zh-CN"/>
              </w:rPr>
            </w:pPr>
          </w:p>
          <w:p w14:paraId="5123FA08" w14:textId="77777777" w:rsidR="00C5625C" w:rsidRPr="00F25E0B" w:rsidRDefault="00C5625C" w:rsidP="00C5625C">
            <w:pPr>
              <w:widowControl/>
              <w:tabs>
                <w:tab w:val="left" w:pos="851"/>
              </w:tabs>
              <w:snapToGrid w:val="0"/>
              <w:jc w:val="both"/>
              <w:rPr>
                <w:rFonts w:ascii="Marianne" w:hAnsi="Marianne" w:cs="Marianne"/>
                <w:b/>
                <w:bCs/>
                <w:sz w:val="18"/>
                <w:szCs w:val="18"/>
                <w:lang w:eastAsia="zh-CN"/>
              </w:rPr>
            </w:pPr>
          </w:p>
          <w:p w14:paraId="6C3BE2F0" w14:textId="77777777" w:rsidR="00C5625C" w:rsidRPr="00F25E0B" w:rsidRDefault="00C5625C" w:rsidP="00C5625C">
            <w:pPr>
              <w:widowControl/>
              <w:tabs>
                <w:tab w:val="left" w:pos="851"/>
              </w:tabs>
              <w:snapToGrid w:val="0"/>
              <w:jc w:val="both"/>
              <w:rPr>
                <w:rFonts w:ascii="Marianne" w:hAnsi="Marianne" w:cs="Marianne"/>
                <w:b/>
                <w:bCs/>
                <w:sz w:val="18"/>
                <w:szCs w:val="18"/>
                <w:lang w:eastAsia="zh-CN"/>
              </w:rPr>
            </w:pPr>
          </w:p>
        </w:tc>
      </w:tr>
    </w:tbl>
    <w:p w14:paraId="0F319DDE" w14:textId="77777777" w:rsidR="00C5625C" w:rsidRPr="00F25E0B" w:rsidRDefault="00C5625C" w:rsidP="00C5625C">
      <w:pPr>
        <w:widowControl/>
        <w:tabs>
          <w:tab w:val="left" w:pos="851"/>
        </w:tabs>
        <w:jc w:val="both"/>
        <w:rPr>
          <w:rFonts w:ascii="Marianne" w:hAnsi="Marianne" w:cs="Marianne"/>
          <w:sz w:val="16"/>
          <w:szCs w:val="16"/>
          <w:lang w:eastAsia="zh-CN"/>
        </w:rPr>
      </w:pPr>
      <w:r w:rsidRPr="00F25E0B">
        <w:rPr>
          <w:rFonts w:ascii="Marianne" w:hAnsi="Marianne" w:cs="Marianne"/>
          <w:sz w:val="16"/>
          <w:szCs w:val="16"/>
          <w:lang w:eastAsia="zh-CN"/>
        </w:rPr>
        <w:t>(*) Le signataire doit fournir le pouvoir d’engager la personne qu’il représente.</w:t>
      </w:r>
    </w:p>
    <w:p w14:paraId="7D82186C" w14:textId="77777777" w:rsidR="00C5625C" w:rsidRPr="00F25E0B" w:rsidRDefault="00C5625C" w:rsidP="00C5625C">
      <w:pPr>
        <w:widowControl/>
        <w:tabs>
          <w:tab w:val="left" w:pos="851"/>
        </w:tabs>
        <w:jc w:val="both"/>
        <w:rPr>
          <w:rFonts w:ascii="Marianne" w:hAnsi="Marianne" w:cs="Marianne"/>
          <w:sz w:val="8"/>
          <w:szCs w:val="8"/>
          <w:lang w:eastAsia="zh-CN"/>
        </w:rPr>
      </w:pPr>
    </w:p>
    <w:p w14:paraId="02EFF215" w14:textId="00D3CEC6" w:rsidR="00C5625C" w:rsidRPr="00F25E0B" w:rsidRDefault="00C5625C" w:rsidP="00C5625C">
      <w:pPr>
        <w:widowControl/>
        <w:tabs>
          <w:tab w:val="left" w:pos="851"/>
        </w:tabs>
        <w:jc w:val="both"/>
        <w:rPr>
          <w:rFonts w:ascii="Marianne" w:hAnsi="Marianne" w:cs="Marianne"/>
          <w:i/>
          <w:sz w:val="18"/>
          <w:szCs w:val="18"/>
          <w:lang w:eastAsia="zh-CN"/>
        </w:rPr>
      </w:pPr>
      <w:r w:rsidRPr="00F25E0B">
        <w:rPr>
          <w:rFonts w:ascii="Marianne" w:hAnsi="Marianne" w:cs="Marianne"/>
          <w:b/>
          <w:sz w:val="18"/>
          <w:szCs w:val="18"/>
          <w:lang w:eastAsia="zh-CN"/>
        </w:rPr>
        <w:t>C2 – Signature de la con</w:t>
      </w:r>
      <w:r w:rsidR="00C42855" w:rsidRPr="00F25E0B">
        <w:rPr>
          <w:rFonts w:ascii="Marianne" w:hAnsi="Marianne" w:cs="Marianne"/>
          <w:b/>
          <w:sz w:val="18"/>
          <w:szCs w:val="18"/>
          <w:lang w:eastAsia="zh-CN"/>
        </w:rPr>
        <w:t>cessio</w:t>
      </w:r>
      <w:r w:rsidRPr="00F25E0B">
        <w:rPr>
          <w:rFonts w:ascii="Marianne" w:hAnsi="Marianne" w:cs="Marianne"/>
          <w:b/>
          <w:sz w:val="18"/>
          <w:szCs w:val="18"/>
          <w:lang w:eastAsia="zh-CN"/>
        </w:rPr>
        <w:t>n en cas de groupement :</w:t>
      </w:r>
    </w:p>
    <w:p w14:paraId="4A26B312" w14:textId="77777777" w:rsidR="00C5625C" w:rsidRPr="00F25E0B" w:rsidRDefault="00C5625C" w:rsidP="00C5625C">
      <w:pPr>
        <w:widowControl/>
        <w:tabs>
          <w:tab w:val="left" w:pos="851"/>
        </w:tabs>
        <w:jc w:val="both"/>
        <w:rPr>
          <w:rFonts w:ascii="Marianne" w:hAnsi="Marianne" w:cs="Marianne"/>
          <w:i/>
          <w:sz w:val="4"/>
          <w:szCs w:val="4"/>
          <w:lang w:eastAsia="zh-CN"/>
        </w:rPr>
      </w:pPr>
    </w:p>
    <w:p w14:paraId="49B09029" w14:textId="77777777" w:rsidR="00C5625C" w:rsidRPr="00F25E0B" w:rsidRDefault="00C5625C" w:rsidP="00C5625C">
      <w:pPr>
        <w:widowControl/>
        <w:tabs>
          <w:tab w:val="left" w:pos="851"/>
        </w:tabs>
        <w:jc w:val="both"/>
        <w:rPr>
          <w:rFonts w:ascii="Marianne" w:hAnsi="Marianne" w:cs="Marianne"/>
          <w:i/>
          <w:sz w:val="16"/>
          <w:szCs w:val="16"/>
          <w:lang w:eastAsia="zh-CN"/>
        </w:rPr>
      </w:pPr>
      <w:r w:rsidRPr="00F25E0B">
        <w:rPr>
          <w:rFonts w:ascii="Marianne" w:hAnsi="Marianne" w:cs="Marianne"/>
          <w:sz w:val="18"/>
          <w:szCs w:val="18"/>
          <w:lang w:eastAsia="zh-CN"/>
        </w:rPr>
        <w:t xml:space="preserve">Les membres du groupement d’opérateurs économiques désignent le mandataire suivant </w:t>
      </w:r>
      <w:r w:rsidRPr="00F25E0B">
        <w:rPr>
          <w:rFonts w:ascii="Marianne" w:hAnsi="Marianne" w:cs="Marianne"/>
          <w:i/>
          <w:sz w:val="16"/>
          <w:szCs w:val="16"/>
          <w:lang w:eastAsia="zh-CN"/>
        </w:rPr>
        <w:t>(</w:t>
      </w:r>
      <w:hyperlink r:id="rId15" w:history="1">
        <w:r w:rsidRPr="00F25E0B">
          <w:rPr>
            <w:rFonts w:ascii="Marianne" w:hAnsi="Marianne" w:cs="Marianne"/>
            <w:i/>
            <w:color w:val="0000FF"/>
            <w:sz w:val="16"/>
            <w:szCs w:val="16"/>
            <w:u w:val="single"/>
            <w:lang w:eastAsia="zh-CN"/>
          </w:rPr>
          <w:t>article R. 2142-23</w:t>
        </w:r>
      </w:hyperlink>
      <w:r w:rsidRPr="00F25E0B">
        <w:rPr>
          <w:rFonts w:ascii="Marianne" w:hAnsi="Marianne" w:cs="Marianne"/>
          <w:i/>
          <w:sz w:val="16"/>
          <w:szCs w:val="16"/>
          <w:lang w:eastAsia="zh-CN"/>
        </w:rPr>
        <w:t xml:space="preserve"> ou </w:t>
      </w:r>
      <w:hyperlink r:id="rId16" w:history="1">
        <w:r w:rsidRPr="00F25E0B">
          <w:rPr>
            <w:rFonts w:ascii="Marianne" w:hAnsi="Marianne" w:cs="Marianne"/>
            <w:i/>
            <w:color w:val="0000FF"/>
            <w:sz w:val="16"/>
            <w:szCs w:val="16"/>
            <w:u w:val="single"/>
            <w:lang w:eastAsia="zh-CN"/>
          </w:rPr>
          <w:t>article R. 2342-12</w:t>
        </w:r>
      </w:hyperlink>
      <w:r w:rsidRPr="00F25E0B">
        <w:rPr>
          <w:rFonts w:ascii="Marianne" w:hAnsi="Marianne" w:cs="Marianne"/>
          <w:i/>
          <w:sz w:val="16"/>
          <w:szCs w:val="16"/>
          <w:lang w:eastAsia="zh-CN"/>
        </w:rPr>
        <w:t xml:space="preserve"> du code de la commande publique) </w:t>
      </w:r>
      <w:r w:rsidRPr="00F25E0B">
        <w:rPr>
          <w:rFonts w:ascii="Marianne" w:hAnsi="Marianne" w:cs="Marianne"/>
          <w:sz w:val="16"/>
          <w:szCs w:val="16"/>
          <w:lang w:eastAsia="zh-CN"/>
        </w:rPr>
        <w:t>:</w:t>
      </w:r>
    </w:p>
    <w:p w14:paraId="15973E7A" w14:textId="77777777" w:rsidR="00C5625C" w:rsidRPr="00F25E0B" w:rsidRDefault="00C5625C" w:rsidP="00C5625C">
      <w:pPr>
        <w:widowControl/>
        <w:tabs>
          <w:tab w:val="left" w:pos="851"/>
        </w:tabs>
        <w:rPr>
          <w:rFonts w:ascii="Marianne" w:hAnsi="Marianne" w:cs="Marianne"/>
          <w:i/>
          <w:sz w:val="16"/>
          <w:szCs w:val="16"/>
          <w:lang w:eastAsia="zh-CN"/>
        </w:rPr>
      </w:pPr>
      <w:r w:rsidRPr="00F25E0B">
        <w:rPr>
          <w:rFonts w:ascii="Marianne" w:hAnsi="Marianne" w:cs="Marianne"/>
          <w:i/>
          <w:sz w:val="16"/>
          <w:szCs w:val="16"/>
          <w:lang w:eastAsia="zh-CN"/>
        </w:rPr>
        <w:t>[Indiquer le nom commercial et la dénomination sociale du mandataire]</w:t>
      </w:r>
    </w:p>
    <w:p w14:paraId="66449008" w14:textId="77777777" w:rsidR="00C5625C" w:rsidRPr="00F25E0B" w:rsidRDefault="00C5625C" w:rsidP="00C5625C">
      <w:pPr>
        <w:widowControl/>
        <w:tabs>
          <w:tab w:val="left" w:pos="851"/>
        </w:tabs>
        <w:rPr>
          <w:rFonts w:ascii="Marianne" w:hAnsi="Marianne" w:cs="Marianne"/>
          <w:sz w:val="6"/>
          <w:szCs w:val="6"/>
          <w:lang w:eastAsia="zh-CN"/>
        </w:rPr>
      </w:pPr>
    </w:p>
    <w:p w14:paraId="6F566835" w14:textId="247B4AA2" w:rsidR="00C5625C" w:rsidRPr="00F25E0B" w:rsidRDefault="00C5625C" w:rsidP="00C5625C">
      <w:pPr>
        <w:widowControl/>
        <w:tabs>
          <w:tab w:val="left" w:pos="426"/>
          <w:tab w:val="left" w:pos="851"/>
        </w:tabs>
        <w:jc w:val="both"/>
        <w:rPr>
          <w:rFonts w:ascii="Marianne" w:hAnsi="Marianne" w:cs="Marianne"/>
          <w:i/>
          <w:sz w:val="16"/>
          <w:szCs w:val="16"/>
          <w:lang w:eastAsia="zh-CN"/>
        </w:rPr>
      </w:pPr>
      <w:r w:rsidRPr="00F25E0B">
        <w:rPr>
          <w:rFonts w:ascii="Marianne" w:hAnsi="Marianne" w:cs="Univers"/>
          <w:sz w:val="18"/>
          <w:szCs w:val="18"/>
          <w:lang w:eastAsia="zh-CN"/>
        </w:rPr>
        <w:fldChar w:fldCharType="begin">
          <w:ffData>
            <w:name w:val=""/>
            <w:enabled/>
            <w:calcOnExit w:val="0"/>
            <w:checkBox>
              <w:sizeAuto/>
              <w:default w:val="0"/>
            </w:checkBox>
          </w:ffData>
        </w:fldChar>
      </w:r>
      <w:r w:rsidRPr="00F25E0B">
        <w:rPr>
          <w:rFonts w:ascii="Marianne" w:hAnsi="Marianne" w:cs="Univers"/>
          <w:sz w:val="18"/>
          <w:szCs w:val="18"/>
          <w:lang w:eastAsia="zh-CN"/>
        </w:rPr>
        <w:instrText xml:space="preserve"> FORMCHECKBOX </w:instrText>
      </w:r>
      <w:r w:rsidR="001C68C9">
        <w:rPr>
          <w:rFonts w:ascii="Marianne" w:hAnsi="Marianne" w:cs="Univers"/>
          <w:sz w:val="18"/>
          <w:szCs w:val="18"/>
          <w:lang w:eastAsia="zh-CN"/>
        </w:rPr>
      </w:r>
      <w:r w:rsidR="001C68C9">
        <w:rPr>
          <w:rFonts w:ascii="Marianne" w:hAnsi="Marianne" w:cs="Univers"/>
          <w:sz w:val="18"/>
          <w:szCs w:val="18"/>
          <w:lang w:eastAsia="zh-CN"/>
        </w:rPr>
        <w:fldChar w:fldCharType="separate"/>
      </w:r>
      <w:r w:rsidRPr="00F25E0B">
        <w:rPr>
          <w:rFonts w:ascii="Marianne" w:hAnsi="Marianne" w:cs="Univers"/>
          <w:sz w:val="18"/>
          <w:szCs w:val="18"/>
          <w:lang w:eastAsia="zh-CN"/>
        </w:rPr>
        <w:fldChar w:fldCharType="end"/>
      </w:r>
      <w:r w:rsidRPr="00F25E0B">
        <w:rPr>
          <w:rFonts w:ascii="Marianne" w:hAnsi="Marianne" w:cs="Marianne"/>
          <w:sz w:val="18"/>
          <w:szCs w:val="18"/>
          <w:lang w:eastAsia="zh-CN"/>
        </w:rPr>
        <w:t xml:space="preserve"> Les membres du groupement ont donné mandat au mandataire, qui signe l</w:t>
      </w:r>
      <w:r w:rsidR="008625EE" w:rsidRPr="00F25E0B">
        <w:rPr>
          <w:rFonts w:ascii="Marianne" w:hAnsi="Marianne" w:cs="Marianne"/>
          <w:sz w:val="18"/>
          <w:szCs w:val="18"/>
          <w:lang w:eastAsia="zh-CN"/>
        </w:rPr>
        <w:t>a</w:t>
      </w:r>
      <w:r w:rsidRPr="00F25E0B">
        <w:rPr>
          <w:rFonts w:ascii="Marianne" w:hAnsi="Marianne" w:cs="Marianne"/>
          <w:sz w:val="18"/>
          <w:szCs w:val="18"/>
          <w:lang w:eastAsia="zh-CN"/>
        </w:rPr>
        <w:t xml:space="preserve"> présent</w:t>
      </w:r>
      <w:r w:rsidR="008625EE" w:rsidRPr="00F25E0B">
        <w:rPr>
          <w:rFonts w:ascii="Marianne" w:hAnsi="Marianne" w:cs="Marianne"/>
          <w:sz w:val="18"/>
          <w:szCs w:val="18"/>
          <w:lang w:eastAsia="zh-CN"/>
        </w:rPr>
        <w:t>e</w:t>
      </w:r>
      <w:r w:rsidRPr="00F25E0B">
        <w:rPr>
          <w:rFonts w:ascii="Marianne" w:hAnsi="Marianne" w:cs="Marianne"/>
          <w:sz w:val="18"/>
          <w:szCs w:val="18"/>
          <w:lang w:eastAsia="zh-CN"/>
        </w:rPr>
        <w:t xml:space="preserve"> </w:t>
      </w:r>
      <w:r w:rsidR="008625EE" w:rsidRPr="00F25E0B">
        <w:rPr>
          <w:rFonts w:ascii="Marianne" w:hAnsi="Marianne" w:cs="Marianne"/>
          <w:sz w:val="18"/>
          <w:szCs w:val="18"/>
          <w:lang w:eastAsia="zh-CN"/>
        </w:rPr>
        <w:t>concession</w:t>
      </w:r>
      <w:r w:rsidRPr="00F25E0B">
        <w:rPr>
          <w:rFonts w:ascii="Marianne" w:hAnsi="Marianne" w:cs="Marianne"/>
          <w:sz w:val="18"/>
          <w:szCs w:val="18"/>
          <w:lang w:eastAsia="zh-CN"/>
        </w:rPr>
        <w:t> :</w:t>
      </w:r>
    </w:p>
    <w:p w14:paraId="60E8A945" w14:textId="77777777" w:rsidR="00C5625C" w:rsidRPr="00F25E0B" w:rsidRDefault="00C5625C" w:rsidP="00C5625C">
      <w:pPr>
        <w:widowControl/>
        <w:tabs>
          <w:tab w:val="left" w:pos="851"/>
        </w:tabs>
        <w:rPr>
          <w:rFonts w:ascii="Marianne" w:hAnsi="Marianne" w:cs="Marianne"/>
          <w:sz w:val="18"/>
          <w:szCs w:val="18"/>
          <w:lang w:eastAsia="zh-CN"/>
        </w:rPr>
      </w:pPr>
      <w:r w:rsidRPr="00F25E0B">
        <w:rPr>
          <w:rFonts w:ascii="Marianne" w:hAnsi="Marianne" w:cs="Marianne"/>
          <w:i/>
          <w:sz w:val="16"/>
          <w:szCs w:val="16"/>
          <w:lang w:eastAsia="zh-CN"/>
        </w:rPr>
        <w:t>(Cocher la ou les cases correspondantes)</w:t>
      </w:r>
    </w:p>
    <w:p w14:paraId="58B2AB2F" w14:textId="77777777" w:rsidR="00C5625C" w:rsidRPr="00F25E0B" w:rsidRDefault="00C5625C" w:rsidP="00C5625C">
      <w:pPr>
        <w:widowControl/>
        <w:tabs>
          <w:tab w:val="left" w:pos="426"/>
          <w:tab w:val="left" w:pos="851"/>
        </w:tabs>
        <w:rPr>
          <w:rFonts w:ascii="Marianne" w:hAnsi="Marianne" w:cs="Marianne"/>
          <w:sz w:val="8"/>
          <w:szCs w:val="8"/>
          <w:lang w:eastAsia="zh-CN"/>
        </w:rPr>
      </w:pPr>
    </w:p>
    <w:p w14:paraId="595E1239" w14:textId="2B949325" w:rsidR="00C5625C" w:rsidRPr="00F25E0B" w:rsidRDefault="00C5625C" w:rsidP="00C5625C">
      <w:pPr>
        <w:widowControl/>
        <w:tabs>
          <w:tab w:val="left" w:pos="851"/>
        </w:tabs>
        <w:ind w:left="1695" w:hanging="1695"/>
        <w:rPr>
          <w:rFonts w:ascii="Marianne" w:hAnsi="Marianne" w:cs="Marianne"/>
          <w:i/>
          <w:sz w:val="16"/>
          <w:szCs w:val="16"/>
          <w:lang w:eastAsia="zh-CN"/>
        </w:rPr>
      </w:pPr>
      <w:r w:rsidRPr="00F25E0B">
        <w:rPr>
          <w:rFonts w:ascii="Marianne" w:hAnsi="Marianne" w:cs="Marianne"/>
          <w:sz w:val="18"/>
          <w:szCs w:val="18"/>
          <w:lang w:eastAsia="zh-CN"/>
        </w:rPr>
        <w:tab/>
      </w:r>
      <w:r w:rsidRPr="00F25E0B">
        <w:rPr>
          <w:rFonts w:ascii="Marianne" w:hAnsi="Marianne" w:cs="Univers"/>
          <w:sz w:val="18"/>
          <w:szCs w:val="18"/>
          <w:lang w:eastAsia="zh-CN"/>
        </w:rPr>
        <w:fldChar w:fldCharType="begin">
          <w:ffData>
            <w:name w:val=""/>
            <w:enabled/>
            <w:calcOnExit w:val="0"/>
            <w:checkBox>
              <w:sizeAuto/>
              <w:default w:val="0"/>
            </w:checkBox>
          </w:ffData>
        </w:fldChar>
      </w:r>
      <w:r w:rsidRPr="00F25E0B">
        <w:rPr>
          <w:rFonts w:ascii="Marianne" w:hAnsi="Marianne" w:cs="Univers"/>
          <w:sz w:val="18"/>
          <w:szCs w:val="18"/>
          <w:lang w:eastAsia="zh-CN"/>
        </w:rPr>
        <w:instrText xml:space="preserve"> FORMCHECKBOX </w:instrText>
      </w:r>
      <w:r w:rsidR="001C68C9">
        <w:rPr>
          <w:rFonts w:ascii="Marianne" w:hAnsi="Marianne" w:cs="Univers"/>
          <w:sz w:val="18"/>
          <w:szCs w:val="18"/>
          <w:lang w:eastAsia="zh-CN"/>
        </w:rPr>
      </w:r>
      <w:r w:rsidR="001C68C9">
        <w:rPr>
          <w:rFonts w:ascii="Marianne" w:hAnsi="Marianne" w:cs="Univers"/>
          <w:sz w:val="18"/>
          <w:szCs w:val="18"/>
          <w:lang w:eastAsia="zh-CN"/>
        </w:rPr>
        <w:fldChar w:fldCharType="separate"/>
      </w:r>
      <w:r w:rsidRPr="00F25E0B">
        <w:rPr>
          <w:rFonts w:ascii="Marianne" w:hAnsi="Marianne" w:cs="Univers"/>
          <w:sz w:val="18"/>
          <w:szCs w:val="18"/>
          <w:lang w:eastAsia="zh-CN"/>
        </w:rPr>
        <w:fldChar w:fldCharType="end"/>
      </w:r>
      <w:r w:rsidRPr="00F25E0B">
        <w:rPr>
          <w:rFonts w:ascii="Marianne" w:hAnsi="Marianne" w:cs="Marianne"/>
          <w:sz w:val="18"/>
          <w:szCs w:val="18"/>
          <w:lang w:eastAsia="zh-CN"/>
        </w:rPr>
        <w:tab/>
        <w:t>pour signer l</w:t>
      </w:r>
      <w:r w:rsidR="00C42855" w:rsidRPr="00F25E0B">
        <w:rPr>
          <w:rFonts w:ascii="Marianne" w:hAnsi="Marianne" w:cs="Marianne"/>
          <w:sz w:val="18"/>
          <w:szCs w:val="18"/>
          <w:lang w:eastAsia="zh-CN"/>
        </w:rPr>
        <w:t xml:space="preserve">a présente concession </w:t>
      </w:r>
      <w:r w:rsidRPr="00F25E0B">
        <w:rPr>
          <w:rFonts w:ascii="Marianne" w:hAnsi="Marianne" w:cs="Marianne"/>
          <w:sz w:val="18"/>
          <w:szCs w:val="18"/>
          <w:lang w:eastAsia="zh-CN"/>
        </w:rPr>
        <w:t>en leur nom et pour leur compte, pour les représenter vis-à-vis de l’a</w:t>
      </w:r>
      <w:r w:rsidR="00C42855" w:rsidRPr="00F25E0B">
        <w:rPr>
          <w:rFonts w:ascii="Marianne" w:hAnsi="Marianne" w:cs="Marianne"/>
          <w:sz w:val="18"/>
          <w:szCs w:val="18"/>
          <w:lang w:eastAsia="zh-CN"/>
        </w:rPr>
        <w:t>uto</w:t>
      </w:r>
      <w:r w:rsidRPr="00F25E0B">
        <w:rPr>
          <w:rFonts w:ascii="Marianne" w:hAnsi="Marianne" w:cs="Marianne"/>
          <w:sz w:val="18"/>
          <w:szCs w:val="18"/>
          <w:lang w:eastAsia="zh-CN"/>
        </w:rPr>
        <w:t>r</w:t>
      </w:r>
      <w:r w:rsidR="00C42855" w:rsidRPr="00F25E0B">
        <w:rPr>
          <w:rFonts w:ascii="Marianne" w:hAnsi="Marianne" w:cs="Marianne"/>
          <w:sz w:val="18"/>
          <w:szCs w:val="18"/>
          <w:lang w:eastAsia="zh-CN"/>
        </w:rPr>
        <w:t>ité concédante</w:t>
      </w:r>
      <w:r w:rsidRPr="00F25E0B">
        <w:rPr>
          <w:rFonts w:ascii="Marianne" w:hAnsi="Marianne" w:cs="Marianne"/>
          <w:sz w:val="18"/>
          <w:szCs w:val="18"/>
          <w:lang w:eastAsia="zh-CN"/>
        </w:rPr>
        <w:t xml:space="preserve"> et pour coordonner l’ensemble des prestations ;</w:t>
      </w:r>
    </w:p>
    <w:p w14:paraId="08EE00FB" w14:textId="77777777" w:rsidR="00C5625C" w:rsidRPr="00F25E0B" w:rsidRDefault="00C5625C" w:rsidP="00C5625C">
      <w:pPr>
        <w:widowControl/>
        <w:tabs>
          <w:tab w:val="left" w:pos="851"/>
        </w:tabs>
        <w:ind w:left="1701"/>
        <w:rPr>
          <w:rFonts w:ascii="Marianne" w:hAnsi="Marianne" w:cs="Marianne"/>
          <w:sz w:val="18"/>
          <w:szCs w:val="18"/>
          <w:lang w:eastAsia="zh-CN"/>
        </w:rPr>
      </w:pPr>
      <w:r w:rsidRPr="00F25E0B">
        <w:rPr>
          <w:rFonts w:ascii="Marianne" w:hAnsi="Marianne" w:cs="Marianne"/>
          <w:i/>
          <w:sz w:val="16"/>
          <w:szCs w:val="16"/>
          <w:lang w:eastAsia="zh-CN"/>
        </w:rPr>
        <w:t>(joindre les pouvoirs en annexe du présent document en cas de marché public autre que de défense ou de sécurité. Dans le cas contraire, ces documents ont déjà été fournis)</w:t>
      </w:r>
    </w:p>
    <w:p w14:paraId="2DA862B8" w14:textId="77777777" w:rsidR="00C5625C" w:rsidRPr="00F25E0B" w:rsidRDefault="00C5625C" w:rsidP="00C5625C">
      <w:pPr>
        <w:widowControl/>
        <w:tabs>
          <w:tab w:val="left" w:pos="851"/>
        </w:tabs>
        <w:rPr>
          <w:rFonts w:ascii="Marianne" w:hAnsi="Marianne" w:cs="Marianne"/>
          <w:sz w:val="6"/>
          <w:szCs w:val="6"/>
          <w:lang w:eastAsia="zh-CN"/>
        </w:rPr>
      </w:pPr>
    </w:p>
    <w:p w14:paraId="2FDFF5E6" w14:textId="03A8C67E" w:rsidR="00C5625C" w:rsidRPr="00F25E0B" w:rsidRDefault="00C5625C" w:rsidP="00C5625C">
      <w:pPr>
        <w:widowControl/>
        <w:tabs>
          <w:tab w:val="left" w:pos="851"/>
        </w:tabs>
        <w:ind w:left="1701" w:hanging="850"/>
        <w:jc w:val="both"/>
        <w:rPr>
          <w:rFonts w:ascii="Marianne" w:hAnsi="Marianne" w:cs="Marianne"/>
          <w:i/>
          <w:sz w:val="16"/>
          <w:szCs w:val="16"/>
          <w:lang w:eastAsia="zh-CN"/>
        </w:rPr>
      </w:pPr>
      <w:r w:rsidRPr="00F25E0B">
        <w:rPr>
          <w:rFonts w:ascii="Marianne" w:hAnsi="Marianne" w:cs="Univers"/>
          <w:sz w:val="18"/>
          <w:szCs w:val="18"/>
          <w:lang w:eastAsia="zh-CN"/>
        </w:rPr>
        <w:fldChar w:fldCharType="begin">
          <w:ffData>
            <w:name w:val=""/>
            <w:enabled/>
            <w:calcOnExit w:val="0"/>
            <w:checkBox>
              <w:sizeAuto/>
              <w:default w:val="0"/>
            </w:checkBox>
          </w:ffData>
        </w:fldChar>
      </w:r>
      <w:r w:rsidRPr="00F25E0B">
        <w:rPr>
          <w:rFonts w:ascii="Marianne" w:hAnsi="Marianne" w:cs="Univers"/>
          <w:sz w:val="18"/>
          <w:szCs w:val="18"/>
          <w:lang w:eastAsia="zh-CN"/>
        </w:rPr>
        <w:instrText xml:space="preserve"> FORMCHECKBOX </w:instrText>
      </w:r>
      <w:r w:rsidR="001C68C9">
        <w:rPr>
          <w:rFonts w:ascii="Marianne" w:hAnsi="Marianne" w:cs="Univers"/>
          <w:sz w:val="18"/>
          <w:szCs w:val="18"/>
          <w:lang w:eastAsia="zh-CN"/>
        </w:rPr>
      </w:r>
      <w:r w:rsidR="001C68C9">
        <w:rPr>
          <w:rFonts w:ascii="Marianne" w:hAnsi="Marianne" w:cs="Univers"/>
          <w:sz w:val="18"/>
          <w:szCs w:val="18"/>
          <w:lang w:eastAsia="zh-CN"/>
        </w:rPr>
        <w:fldChar w:fldCharType="separate"/>
      </w:r>
      <w:r w:rsidRPr="00F25E0B">
        <w:rPr>
          <w:rFonts w:ascii="Marianne" w:hAnsi="Marianne" w:cs="Univers"/>
          <w:sz w:val="18"/>
          <w:szCs w:val="18"/>
          <w:lang w:eastAsia="zh-CN"/>
        </w:rPr>
        <w:fldChar w:fldCharType="end"/>
      </w:r>
      <w:r w:rsidRPr="00F25E0B">
        <w:rPr>
          <w:rFonts w:ascii="Marianne" w:hAnsi="Marianne" w:cs="Marianne"/>
          <w:sz w:val="18"/>
          <w:szCs w:val="18"/>
          <w:lang w:eastAsia="zh-CN"/>
        </w:rPr>
        <w:tab/>
        <w:t>pour signer, en leur nom et pour leur compte, les modifications ultérieures de la con</w:t>
      </w:r>
      <w:r w:rsidR="00C42855" w:rsidRPr="00F25E0B">
        <w:rPr>
          <w:rFonts w:ascii="Marianne" w:hAnsi="Marianne" w:cs="Marianne"/>
          <w:sz w:val="18"/>
          <w:szCs w:val="18"/>
          <w:lang w:eastAsia="zh-CN"/>
        </w:rPr>
        <w:t>cession</w:t>
      </w:r>
      <w:r w:rsidRPr="00F25E0B">
        <w:rPr>
          <w:rFonts w:ascii="Marianne" w:hAnsi="Marianne" w:cs="Marianne"/>
          <w:sz w:val="18"/>
          <w:szCs w:val="18"/>
          <w:lang w:eastAsia="zh-CN"/>
        </w:rPr>
        <w:t> ;</w:t>
      </w:r>
    </w:p>
    <w:p w14:paraId="3DE95637" w14:textId="77777777" w:rsidR="00C5625C" w:rsidRPr="00F25E0B" w:rsidRDefault="00C5625C" w:rsidP="00C5625C">
      <w:pPr>
        <w:widowControl/>
        <w:tabs>
          <w:tab w:val="left" w:pos="851"/>
        </w:tabs>
        <w:ind w:left="1701"/>
        <w:rPr>
          <w:rFonts w:ascii="Marianne" w:hAnsi="Marianne" w:cs="Marianne"/>
          <w:iCs/>
          <w:sz w:val="18"/>
          <w:szCs w:val="18"/>
          <w:lang w:eastAsia="zh-CN"/>
        </w:rPr>
      </w:pPr>
      <w:r w:rsidRPr="00F25E0B">
        <w:rPr>
          <w:rFonts w:ascii="Marianne" w:hAnsi="Marianne" w:cs="Marianne"/>
          <w:i/>
          <w:sz w:val="16"/>
          <w:szCs w:val="16"/>
          <w:lang w:eastAsia="zh-CN"/>
        </w:rPr>
        <w:t>(joindre les pouvoirs en annexe du présent document en cas de marché public autre que de défense ou de sécurité. Dans le cas contraire, ces documents ont déjà été fournis)</w:t>
      </w:r>
    </w:p>
    <w:p w14:paraId="3B9D57C5" w14:textId="77777777" w:rsidR="00C5625C" w:rsidRPr="00F25E0B" w:rsidRDefault="00C5625C" w:rsidP="00C5625C">
      <w:pPr>
        <w:widowControl/>
        <w:tabs>
          <w:tab w:val="left" w:pos="851"/>
        </w:tabs>
        <w:rPr>
          <w:rFonts w:ascii="Marianne" w:hAnsi="Marianne" w:cs="Marianne"/>
          <w:iCs/>
          <w:sz w:val="10"/>
          <w:szCs w:val="10"/>
          <w:lang w:eastAsia="zh-CN"/>
        </w:rPr>
      </w:pPr>
    </w:p>
    <w:p w14:paraId="1E3CE79A" w14:textId="77777777" w:rsidR="00C5625C" w:rsidRPr="00F25E0B" w:rsidRDefault="00C5625C" w:rsidP="00C5625C">
      <w:pPr>
        <w:widowControl/>
        <w:tabs>
          <w:tab w:val="left" w:pos="851"/>
        </w:tabs>
        <w:ind w:left="1701" w:hanging="991"/>
        <w:rPr>
          <w:rFonts w:ascii="Marianne" w:hAnsi="Marianne" w:cs="Marianne"/>
          <w:i/>
          <w:sz w:val="16"/>
          <w:szCs w:val="16"/>
          <w:lang w:eastAsia="zh-CN"/>
        </w:rPr>
      </w:pPr>
      <w:r w:rsidRPr="00F25E0B">
        <w:rPr>
          <w:rFonts w:ascii="Marianne" w:hAnsi="Marianne" w:cs="Marianne"/>
          <w:sz w:val="18"/>
          <w:szCs w:val="18"/>
          <w:lang w:eastAsia="zh-CN"/>
        </w:rPr>
        <w:tab/>
      </w:r>
      <w:r w:rsidRPr="00F25E0B">
        <w:rPr>
          <w:rFonts w:ascii="Marianne" w:hAnsi="Marianne" w:cs="Univers"/>
          <w:sz w:val="18"/>
          <w:szCs w:val="18"/>
          <w:lang w:eastAsia="zh-CN"/>
        </w:rPr>
        <w:fldChar w:fldCharType="begin">
          <w:ffData>
            <w:name w:val=""/>
            <w:enabled/>
            <w:calcOnExit w:val="0"/>
            <w:checkBox>
              <w:sizeAuto/>
              <w:default w:val="0"/>
            </w:checkBox>
          </w:ffData>
        </w:fldChar>
      </w:r>
      <w:r w:rsidRPr="00F25E0B">
        <w:rPr>
          <w:rFonts w:ascii="Marianne" w:hAnsi="Marianne" w:cs="Univers"/>
          <w:sz w:val="18"/>
          <w:szCs w:val="18"/>
          <w:lang w:eastAsia="zh-CN"/>
        </w:rPr>
        <w:instrText xml:space="preserve"> FORMCHECKBOX </w:instrText>
      </w:r>
      <w:r w:rsidR="001C68C9">
        <w:rPr>
          <w:rFonts w:ascii="Marianne" w:hAnsi="Marianne" w:cs="Univers"/>
          <w:sz w:val="18"/>
          <w:szCs w:val="18"/>
          <w:lang w:eastAsia="zh-CN"/>
        </w:rPr>
      </w:r>
      <w:r w:rsidR="001C68C9">
        <w:rPr>
          <w:rFonts w:ascii="Marianne" w:hAnsi="Marianne" w:cs="Univers"/>
          <w:sz w:val="18"/>
          <w:szCs w:val="18"/>
          <w:lang w:eastAsia="zh-CN"/>
        </w:rPr>
        <w:fldChar w:fldCharType="separate"/>
      </w:r>
      <w:r w:rsidRPr="00F25E0B">
        <w:rPr>
          <w:rFonts w:ascii="Marianne" w:hAnsi="Marianne" w:cs="Univers"/>
          <w:sz w:val="18"/>
          <w:szCs w:val="18"/>
          <w:lang w:eastAsia="zh-CN"/>
        </w:rPr>
        <w:fldChar w:fldCharType="end"/>
      </w:r>
      <w:r w:rsidRPr="00F25E0B">
        <w:rPr>
          <w:rFonts w:ascii="Marianne" w:hAnsi="Marianne" w:cs="Marianne"/>
          <w:i/>
          <w:iCs/>
          <w:sz w:val="18"/>
          <w:szCs w:val="18"/>
          <w:lang w:eastAsia="zh-CN"/>
        </w:rPr>
        <w:t xml:space="preserve"> </w:t>
      </w:r>
      <w:r w:rsidRPr="00F25E0B">
        <w:rPr>
          <w:rFonts w:ascii="Marianne" w:hAnsi="Marianne" w:cs="Marianne"/>
          <w:sz w:val="18"/>
          <w:szCs w:val="18"/>
          <w:lang w:eastAsia="zh-CN"/>
        </w:rPr>
        <w:tab/>
        <w:t>ont donné mandat au mandataire dans les conditions définies par les pouvoirs joints en annexe.</w:t>
      </w:r>
    </w:p>
    <w:p w14:paraId="218DB9EB" w14:textId="599F9477" w:rsidR="00C5625C" w:rsidRPr="00F25E0B" w:rsidRDefault="00C5625C" w:rsidP="00C5625C">
      <w:pPr>
        <w:widowControl/>
        <w:tabs>
          <w:tab w:val="left" w:pos="851"/>
        </w:tabs>
        <w:ind w:left="1701"/>
        <w:rPr>
          <w:rFonts w:ascii="Marianne" w:hAnsi="Marianne" w:cs="Marianne"/>
          <w:i/>
          <w:sz w:val="16"/>
          <w:szCs w:val="16"/>
          <w:lang w:eastAsia="zh-CN"/>
        </w:rPr>
      </w:pPr>
      <w:r w:rsidRPr="00F25E0B">
        <w:rPr>
          <w:rFonts w:ascii="Marianne" w:hAnsi="Marianne" w:cs="Marianne"/>
          <w:i/>
          <w:sz w:val="16"/>
          <w:szCs w:val="16"/>
          <w:lang w:eastAsia="zh-CN"/>
        </w:rPr>
        <w:t>(hors cas des marchés de défense ou de sécurité dans lequel ces documents ont déjà été fournis).</w:t>
      </w:r>
    </w:p>
    <w:p w14:paraId="55221DF9" w14:textId="77777777" w:rsidR="00C5625C" w:rsidRPr="00F25E0B" w:rsidRDefault="00C5625C" w:rsidP="00C5625C">
      <w:pPr>
        <w:widowControl/>
        <w:tabs>
          <w:tab w:val="left" w:pos="851"/>
        </w:tabs>
        <w:rPr>
          <w:rFonts w:ascii="Marianne" w:hAnsi="Marianne" w:cs="Marianne"/>
          <w:i/>
          <w:sz w:val="6"/>
          <w:szCs w:val="6"/>
          <w:lang w:eastAsia="zh-CN"/>
        </w:rPr>
      </w:pPr>
    </w:p>
    <w:p w14:paraId="18E4BCBD" w14:textId="20CFA953" w:rsidR="00C5625C" w:rsidRPr="00F25E0B" w:rsidRDefault="00C5625C" w:rsidP="00C5625C">
      <w:pPr>
        <w:widowControl/>
        <w:tabs>
          <w:tab w:val="left" w:pos="851"/>
        </w:tabs>
        <w:rPr>
          <w:rFonts w:ascii="Marianne" w:hAnsi="Marianne" w:cs="Marianne"/>
          <w:i/>
          <w:sz w:val="16"/>
          <w:szCs w:val="16"/>
          <w:lang w:eastAsia="zh-CN"/>
        </w:rPr>
      </w:pPr>
      <w:r w:rsidRPr="00F25E0B">
        <w:rPr>
          <w:rFonts w:ascii="Marianne" w:hAnsi="Marianne" w:cs="Univers"/>
          <w:sz w:val="18"/>
          <w:szCs w:val="18"/>
          <w:lang w:eastAsia="zh-CN"/>
        </w:rPr>
        <w:fldChar w:fldCharType="begin">
          <w:ffData>
            <w:name w:val=""/>
            <w:enabled/>
            <w:calcOnExit w:val="0"/>
            <w:checkBox>
              <w:sizeAuto/>
              <w:default w:val="0"/>
            </w:checkBox>
          </w:ffData>
        </w:fldChar>
      </w:r>
      <w:r w:rsidRPr="00F25E0B">
        <w:rPr>
          <w:rFonts w:ascii="Marianne" w:hAnsi="Marianne" w:cs="Univers"/>
          <w:sz w:val="18"/>
          <w:szCs w:val="18"/>
          <w:lang w:eastAsia="zh-CN"/>
        </w:rPr>
        <w:instrText xml:space="preserve"> FORMCHECKBOX </w:instrText>
      </w:r>
      <w:r w:rsidR="001C68C9">
        <w:rPr>
          <w:rFonts w:ascii="Marianne" w:hAnsi="Marianne" w:cs="Univers"/>
          <w:sz w:val="18"/>
          <w:szCs w:val="18"/>
          <w:lang w:eastAsia="zh-CN"/>
        </w:rPr>
      </w:r>
      <w:r w:rsidR="001C68C9">
        <w:rPr>
          <w:rFonts w:ascii="Marianne" w:hAnsi="Marianne" w:cs="Univers"/>
          <w:sz w:val="18"/>
          <w:szCs w:val="18"/>
          <w:lang w:eastAsia="zh-CN"/>
        </w:rPr>
        <w:fldChar w:fldCharType="separate"/>
      </w:r>
      <w:r w:rsidRPr="00F25E0B">
        <w:rPr>
          <w:rFonts w:ascii="Marianne" w:hAnsi="Marianne" w:cs="Univers"/>
          <w:sz w:val="18"/>
          <w:szCs w:val="18"/>
          <w:lang w:eastAsia="zh-CN"/>
        </w:rPr>
        <w:fldChar w:fldCharType="end"/>
      </w:r>
      <w:r w:rsidRPr="00F25E0B">
        <w:rPr>
          <w:rFonts w:ascii="Marianne" w:hAnsi="Marianne" w:cs="Marianne"/>
          <w:sz w:val="18"/>
          <w:szCs w:val="18"/>
          <w:lang w:eastAsia="zh-CN"/>
        </w:rPr>
        <w:t xml:space="preserve"> Les membres du groupement, qui signent l</w:t>
      </w:r>
      <w:r w:rsidR="008625EE" w:rsidRPr="00F25E0B">
        <w:rPr>
          <w:rFonts w:ascii="Marianne" w:hAnsi="Marianne" w:cs="Marianne"/>
          <w:sz w:val="18"/>
          <w:szCs w:val="18"/>
          <w:lang w:eastAsia="zh-CN"/>
        </w:rPr>
        <w:t>a présente concession</w:t>
      </w:r>
      <w:r w:rsidRPr="00F25E0B">
        <w:rPr>
          <w:rFonts w:ascii="Marianne" w:hAnsi="Marianne" w:cs="Marianne"/>
          <w:sz w:val="18"/>
          <w:szCs w:val="18"/>
          <w:lang w:eastAsia="zh-CN"/>
        </w:rPr>
        <w:t> :</w:t>
      </w:r>
    </w:p>
    <w:p w14:paraId="1A296BFD" w14:textId="77777777" w:rsidR="00C5625C" w:rsidRPr="00F25E0B" w:rsidRDefault="00C5625C" w:rsidP="00C5625C">
      <w:pPr>
        <w:widowControl/>
        <w:tabs>
          <w:tab w:val="left" w:pos="851"/>
        </w:tabs>
        <w:rPr>
          <w:rFonts w:ascii="Marianne" w:hAnsi="Marianne" w:cs="Marianne"/>
          <w:sz w:val="18"/>
          <w:szCs w:val="18"/>
          <w:lang w:eastAsia="zh-CN"/>
        </w:rPr>
      </w:pPr>
      <w:r w:rsidRPr="00F25E0B">
        <w:rPr>
          <w:rFonts w:ascii="Marianne" w:hAnsi="Marianne" w:cs="Marianne"/>
          <w:i/>
          <w:sz w:val="16"/>
          <w:szCs w:val="16"/>
          <w:lang w:eastAsia="zh-CN"/>
        </w:rPr>
        <w:t>(Cocher la case correspondante)</w:t>
      </w:r>
    </w:p>
    <w:p w14:paraId="42208DC5" w14:textId="77777777" w:rsidR="00C5625C" w:rsidRPr="00F25E0B" w:rsidRDefault="00C5625C" w:rsidP="00C5625C">
      <w:pPr>
        <w:widowControl/>
        <w:tabs>
          <w:tab w:val="left" w:pos="851"/>
        </w:tabs>
        <w:rPr>
          <w:rFonts w:ascii="Marianne" w:hAnsi="Marianne" w:cs="Marianne"/>
          <w:sz w:val="10"/>
          <w:szCs w:val="10"/>
          <w:lang w:eastAsia="zh-CN"/>
        </w:rPr>
      </w:pPr>
    </w:p>
    <w:p w14:paraId="75EB95A1" w14:textId="7B0690D8" w:rsidR="00C5625C" w:rsidRPr="00F25E0B" w:rsidRDefault="00C5625C" w:rsidP="00C5625C">
      <w:pPr>
        <w:widowControl/>
        <w:tabs>
          <w:tab w:val="left" w:pos="851"/>
        </w:tabs>
        <w:ind w:left="1701" w:hanging="850"/>
        <w:jc w:val="both"/>
        <w:rPr>
          <w:rFonts w:ascii="Marianne" w:hAnsi="Marianne" w:cs="Marianne"/>
          <w:sz w:val="18"/>
          <w:szCs w:val="18"/>
          <w:lang w:eastAsia="zh-CN"/>
        </w:rPr>
      </w:pPr>
      <w:r w:rsidRPr="00F25E0B">
        <w:rPr>
          <w:rFonts w:ascii="Marianne" w:hAnsi="Marianne" w:cs="Univers"/>
          <w:sz w:val="18"/>
          <w:szCs w:val="18"/>
          <w:lang w:eastAsia="zh-CN"/>
        </w:rPr>
        <w:fldChar w:fldCharType="begin">
          <w:ffData>
            <w:name w:val=""/>
            <w:enabled/>
            <w:calcOnExit w:val="0"/>
            <w:checkBox>
              <w:sizeAuto/>
              <w:default w:val="0"/>
            </w:checkBox>
          </w:ffData>
        </w:fldChar>
      </w:r>
      <w:r w:rsidRPr="00F25E0B">
        <w:rPr>
          <w:rFonts w:ascii="Marianne" w:hAnsi="Marianne" w:cs="Univers"/>
          <w:sz w:val="18"/>
          <w:szCs w:val="18"/>
          <w:lang w:eastAsia="zh-CN"/>
        </w:rPr>
        <w:instrText xml:space="preserve"> FORMCHECKBOX </w:instrText>
      </w:r>
      <w:r w:rsidR="001C68C9">
        <w:rPr>
          <w:rFonts w:ascii="Marianne" w:hAnsi="Marianne" w:cs="Univers"/>
          <w:sz w:val="18"/>
          <w:szCs w:val="18"/>
          <w:lang w:eastAsia="zh-CN"/>
        </w:rPr>
      </w:r>
      <w:r w:rsidR="001C68C9">
        <w:rPr>
          <w:rFonts w:ascii="Marianne" w:hAnsi="Marianne" w:cs="Univers"/>
          <w:sz w:val="18"/>
          <w:szCs w:val="18"/>
          <w:lang w:eastAsia="zh-CN"/>
        </w:rPr>
        <w:fldChar w:fldCharType="separate"/>
      </w:r>
      <w:r w:rsidRPr="00F25E0B">
        <w:rPr>
          <w:rFonts w:ascii="Marianne" w:hAnsi="Marianne" w:cs="Univers"/>
          <w:sz w:val="18"/>
          <w:szCs w:val="18"/>
          <w:lang w:eastAsia="zh-CN"/>
        </w:rPr>
        <w:fldChar w:fldCharType="end"/>
      </w:r>
      <w:r w:rsidRPr="00F25E0B">
        <w:rPr>
          <w:rFonts w:ascii="Marianne" w:hAnsi="Marianne" w:cs="Marianne"/>
          <w:sz w:val="18"/>
          <w:szCs w:val="18"/>
          <w:lang w:eastAsia="zh-CN"/>
        </w:rPr>
        <w:tab/>
        <w:t>donnent mandat au mandataire, qui l’accepte, pour les représenter vis-à-vis de l’a</w:t>
      </w:r>
      <w:r w:rsidR="00C42855" w:rsidRPr="00F25E0B">
        <w:rPr>
          <w:rFonts w:ascii="Marianne" w:hAnsi="Marianne" w:cs="Marianne"/>
          <w:sz w:val="18"/>
          <w:szCs w:val="18"/>
          <w:lang w:eastAsia="zh-CN"/>
        </w:rPr>
        <w:t>utorité concédante</w:t>
      </w:r>
      <w:r w:rsidRPr="00F25E0B">
        <w:rPr>
          <w:rFonts w:ascii="Marianne" w:hAnsi="Marianne" w:cs="Marianne"/>
          <w:sz w:val="18"/>
          <w:szCs w:val="18"/>
          <w:lang w:eastAsia="zh-CN"/>
        </w:rPr>
        <w:t xml:space="preserve"> et pour coordonner l’ensemble des prestations ;</w:t>
      </w:r>
    </w:p>
    <w:p w14:paraId="69D8443C" w14:textId="77777777" w:rsidR="00C5625C" w:rsidRPr="00F25E0B" w:rsidRDefault="00C5625C" w:rsidP="00C5625C">
      <w:pPr>
        <w:widowControl/>
        <w:tabs>
          <w:tab w:val="left" w:pos="851"/>
        </w:tabs>
        <w:ind w:left="1701" w:hanging="850"/>
        <w:jc w:val="both"/>
        <w:rPr>
          <w:rFonts w:ascii="Marianne" w:hAnsi="Marianne" w:cs="Marianne"/>
          <w:sz w:val="10"/>
          <w:szCs w:val="10"/>
          <w:lang w:eastAsia="zh-CN"/>
        </w:rPr>
      </w:pPr>
    </w:p>
    <w:p w14:paraId="28BEB0A7" w14:textId="77777777" w:rsidR="00C5625C" w:rsidRPr="00F25E0B" w:rsidRDefault="00C5625C" w:rsidP="00C5625C">
      <w:pPr>
        <w:widowControl/>
        <w:tabs>
          <w:tab w:val="left" w:pos="851"/>
        </w:tabs>
        <w:ind w:left="1701" w:hanging="850"/>
        <w:jc w:val="both"/>
        <w:rPr>
          <w:rFonts w:ascii="Marianne" w:hAnsi="Marianne" w:cs="Marianne"/>
          <w:iCs/>
          <w:sz w:val="18"/>
          <w:szCs w:val="18"/>
          <w:lang w:eastAsia="zh-CN"/>
        </w:rPr>
      </w:pPr>
      <w:r w:rsidRPr="00F25E0B">
        <w:rPr>
          <w:rFonts w:ascii="Marianne" w:hAnsi="Marianne" w:cs="Univers"/>
          <w:sz w:val="18"/>
          <w:szCs w:val="18"/>
          <w:lang w:eastAsia="zh-CN"/>
        </w:rPr>
        <w:fldChar w:fldCharType="begin">
          <w:ffData>
            <w:name w:val=""/>
            <w:enabled/>
            <w:calcOnExit w:val="0"/>
            <w:checkBox>
              <w:sizeAuto/>
              <w:default w:val="0"/>
            </w:checkBox>
          </w:ffData>
        </w:fldChar>
      </w:r>
      <w:r w:rsidRPr="00F25E0B">
        <w:rPr>
          <w:rFonts w:ascii="Marianne" w:hAnsi="Marianne" w:cs="Univers"/>
          <w:sz w:val="18"/>
          <w:szCs w:val="18"/>
          <w:lang w:eastAsia="zh-CN"/>
        </w:rPr>
        <w:instrText xml:space="preserve"> FORMCHECKBOX </w:instrText>
      </w:r>
      <w:r w:rsidR="001C68C9">
        <w:rPr>
          <w:rFonts w:ascii="Marianne" w:hAnsi="Marianne" w:cs="Univers"/>
          <w:sz w:val="18"/>
          <w:szCs w:val="18"/>
          <w:lang w:eastAsia="zh-CN"/>
        </w:rPr>
      </w:r>
      <w:r w:rsidR="001C68C9">
        <w:rPr>
          <w:rFonts w:ascii="Marianne" w:hAnsi="Marianne" w:cs="Univers"/>
          <w:sz w:val="18"/>
          <w:szCs w:val="18"/>
          <w:lang w:eastAsia="zh-CN"/>
        </w:rPr>
        <w:fldChar w:fldCharType="separate"/>
      </w:r>
      <w:r w:rsidRPr="00F25E0B">
        <w:rPr>
          <w:rFonts w:ascii="Marianne" w:hAnsi="Marianne" w:cs="Univers"/>
          <w:sz w:val="18"/>
          <w:szCs w:val="18"/>
          <w:lang w:eastAsia="zh-CN"/>
        </w:rPr>
        <w:fldChar w:fldCharType="end"/>
      </w:r>
      <w:r w:rsidRPr="00F25E0B">
        <w:rPr>
          <w:rFonts w:ascii="Marianne" w:hAnsi="Marianne" w:cs="Marianne"/>
          <w:sz w:val="18"/>
          <w:szCs w:val="18"/>
          <w:lang w:eastAsia="zh-CN"/>
        </w:rPr>
        <w:tab/>
        <w:t>donnent mandat au mandataire, qui l’accepte, pour signer, en leur nom et pour leur compte, les modifications ultérieures de la convention ;</w:t>
      </w:r>
    </w:p>
    <w:p w14:paraId="368BBE00" w14:textId="77777777" w:rsidR="00C5625C" w:rsidRPr="00F25E0B" w:rsidRDefault="00C5625C" w:rsidP="00C5625C">
      <w:pPr>
        <w:widowControl/>
        <w:tabs>
          <w:tab w:val="left" w:pos="851"/>
        </w:tabs>
        <w:rPr>
          <w:rFonts w:ascii="Marianne" w:hAnsi="Marianne" w:cs="Marianne"/>
          <w:iCs/>
          <w:sz w:val="10"/>
          <w:szCs w:val="10"/>
          <w:lang w:eastAsia="zh-CN"/>
        </w:rPr>
      </w:pPr>
    </w:p>
    <w:p w14:paraId="2A04DCD8" w14:textId="77777777" w:rsidR="00C5625C" w:rsidRPr="00BF414C" w:rsidRDefault="00C5625C" w:rsidP="00C5625C">
      <w:pPr>
        <w:widowControl/>
        <w:tabs>
          <w:tab w:val="left" w:pos="851"/>
        </w:tabs>
        <w:ind w:left="1134" w:hanging="850"/>
        <w:rPr>
          <w:rFonts w:ascii="Marianne" w:hAnsi="Marianne" w:cs="Marianne"/>
          <w:i/>
          <w:sz w:val="16"/>
          <w:szCs w:val="16"/>
          <w:lang w:eastAsia="zh-CN"/>
        </w:rPr>
      </w:pPr>
      <w:r w:rsidRPr="00BF414C">
        <w:rPr>
          <w:rFonts w:ascii="Marianne" w:hAnsi="Marianne" w:cs="Marianne"/>
          <w:sz w:val="18"/>
          <w:szCs w:val="18"/>
          <w:lang w:eastAsia="zh-CN"/>
        </w:rPr>
        <w:tab/>
      </w:r>
      <w:r w:rsidRPr="00BF414C">
        <w:rPr>
          <w:rFonts w:ascii="Marianne" w:hAnsi="Marianne" w:cs="Univers"/>
          <w:sz w:val="18"/>
          <w:szCs w:val="18"/>
          <w:lang w:eastAsia="zh-CN"/>
        </w:rPr>
        <w:fldChar w:fldCharType="begin">
          <w:ffData>
            <w:name w:val=""/>
            <w:enabled/>
            <w:calcOnExit w:val="0"/>
            <w:checkBox>
              <w:sizeAuto/>
              <w:default w:val="0"/>
            </w:checkBox>
          </w:ffData>
        </w:fldChar>
      </w:r>
      <w:r w:rsidRPr="00BF414C">
        <w:rPr>
          <w:rFonts w:ascii="Marianne" w:hAnsi="Marianne" w:cs="Univers"/>
          <w:sz w:val="18"/>
          <w:szCs w:val="18"/>
          <w:lang w:eastAsia="zh-CN"/>
        </w:rPr>
        <w:instrText xml:space="preserve"> FORMCHECKBOX </w:instrText>
      </w:r>
      <w:r w:rsidR="001C68C9">
        <w:rPr>
          <w:rFonts w:ascii="Marianne" w:hAnsi="Marianne" w:cs="Univers"/>
          <w:sz w:val="18"/>
          <w:szCs w:val="18"/>
          <w:lang w:eastAsia="zh-CN"/>
        </w:rPr>
      </w:r>
      <w:r w:rsidR="001C68C9">
        <w:rPr>
          <w:rFonts w:ascii="Marianne" w:hAnsi="Marianne" w:cs="Univers"/>
          <w:sz w:val="18"/>
          <w:szCs w:val="18"/>
          <w:lang w:eastAsia="zh-CN"/>
        </w:rPr>
        <w:fldChar w:fldCharType="separate"/>
      </w:r>
      <w:r w:rsidRPr="00BF414C">
        <w:rPr>
          <w:rFonts w:ascii="Marianne" w:hAnsi="Marianne" w:cs="Univers"/>
          <w:sz w:val="18"/>
          <w:szCs w:val="18"/>
          <w:lang w:eastAsia="zh-CN"/>
        </w:rPr>
        <w:fldChar w:fldCharType="end"/>
      </w:r>
      <w:r w:rsidRPr="00BF414C">
        <w:rPr>
          <w:rFonts w:ascii="Marianne" w:hAnsi="Marianne" w:cs="Marianne"/>
          <w:i/>
          <w:iCs/>
          <w:sz w:val="18"/>
          <w:szCs w:val="18"/>
          <w:lang w:eastAsia="zh-CN"/>
        </w:rPr>
        <w:t xml:space="preserve"> </w:t>
      </w:r>
      <w:r w:rsidRPr="00BF414C">
        <w:rPr>
          <w:rFonts w:ascii="Marianne" w:hAnsi="Marianne" w:cs="Marianne"/>
          <w:sz w:val="18"/>
          <w:szCs w:val="18"/>
          <w:lang w:eastAsia="zh-CN"/>
        </w:rPr>
        <w:tab/>
        <w:t>donnent mandat au mandataire dans les conditions définies ci-dessous :</w:t>
      </w:r>
    </w:p>
    <w:p w14:paraId="179911F4" w14:textId="77777777" w:rsidR="00C5625C" w:rsidRPr="00BF414C" w:rsidRDefault="00C5625C" w:rsidP="00C5625C">
      <w:pPr>
        <w:widowControl/>
        <w:tabs>
          <w:tab w:val="left" w:pos="851"/>
        </w:tabs>
        <w:ind w:left="1134" w:hanging="850"/>
        <w:rPr>
          <w:rFonts w:ascii="Marianne" w:hAnsi="Marianne" w:cs="Marianne"/>
          <w:sz w:val="18"/>
          <w:szCs w:val="18"/>
          <w:lang w:eastAsia="zh-CN"/>
        </w:rPr>
      </w:pPr>
      <w:r w:rsidRPr="00BF414C">
        <w:rPr>
          <w:rFonts w:ascii="Marianne" w:hAnsi="Marianne" w:cs="Marianne"/>
          <w:i/>
          <w:sz w:val="16"/>
          <w:szCs w:val="16"/>
          <w:lang w:eastAsia="zh-CN"/>
        </w:rPr>
        <w:tab/>
      </w:r>
      <w:r w:rsidRPr="00BF414C">
        <w:rPr>
          <w:rFonts w:ascii="Marianne" w:hAnsi="Marianne" w:cs="Marianne"/>
          <w:i/>
          <w:sz w:val="16"/>
          <w:szCs w:val="16"/>
          <w:lang w:eastAsia="zh-CN"/>
        </w:rPr>
        <w:tab/>
      </w:r>
      <w:r w:rsidRPr="00BF414C">
        <w:rPr>
          <w:rFonts w:ascii="Marianne" w:hAnsi="Marianne" w:cs="Marianne"/>
          <w:i/>
          <w:sz w:val="16"/>
          <w:szCs w:val="16"/>
          <w:lang w:eastAsia="zh-CN"/>
        </w:rPr>
        <w:tab/>
        <w:t>(Donner des précisions sur l’étendue du mandat.)</w:t>
      </w:r>
    </w:p>
    <w:p w14:paraId="66527C0E" w14:textId="77777777" w:rsidR="00C5625C" w:rsidRPr="00BF414C" w:rsidRDefault="00C5625C" w:rsidP="00C5625C">
      <w:pPr>
        <w:widowControl/>
        <w:tabs>
          <w:tab w:val="left" w:pos="851"/>
        </w:tabs>
        <w:rPr>
          <w:rFonts w:ascii="Marianne" w:hAnsi="Marianne" w:cs="Marianne"/>
          <w:sz w:val="18"/>
          <w:szCs w:val="18"/>
          <w:lang w:eastAsia="zh-CN"/>
        </w:rPr>
      </w:pPr>
    </w:p>
    <w:tbl>
      <w:tblPr>
        <w:tblW w:w="10241" w:type="dxa"/>
        <w:tblInd w:w="-40" w:type="dxa"/>
        <w:tblLayout w:type="fixed"/>
        <w:tblLook w:val="0000" w:firstRow="0" w:lastRow="0" w:firstColumn="0" w:lastColumn="0" w:noHBand="0" w:noVBand="0"/>
      </w:tblPr>
      <w:tblGrid>
        <w:gridCol w:w="3579"/>
        <w:gridCol w:w="3544"/>
        <w:gridCol w:w="3118"/>
      </w:tblGrid>
      <w:tr w:rsidR="008625EE" w:rsidRPr="00BF414C" w14:paraId="6D76DE1E" w14:textId="77777777" w:rsidTr="008625EE">
        <w:tc>
          <w:tcPr>
            <w:tcW w:w="3579" w:type="dxa"/>
            <w:tcBorders>
              <w:top w:val="single" w:sz="4" w:space="0" w:color="000000"/>
              <w:left w:val="single" w:sz="4" w:space="0" w:color="000000"/>
              <w:bottom w:val="single" w:sz="4" w:space="0" w:color="000000"/>
            </w:tcBorders>
            <w:shd w:val="clear" w:color="auto" w:fill="auto"/>
            <w:vAlign w:val="center"/>
          </w:tcPr>
          <w:p w14:paraId="056E0AB1" w14:textId="77777777" w:rsidR="00C5625C" w:rsidRPr="00BF414C" w:rsidRDefault="00C5625C" w:rsidP="00C5625C">
            <w:pPr>
              <w:widowControl/>
              <w:tabs>
                <w:tab w:val="left" w:pos="851"/>
              </w:tabs>
              <w:jc w:val="center"/>
              <w:rPr>
                <w:rFonts w:ascii="Marianne" w:hAnsi="Marianne" w:cs="Marianne"/>
                <w:b/>
                <w:bCs/>
                <w:sz w:val="18"/>
                <w:szCs w:val="18"/>
                <w:lang w:eastAsia="zh-CN"/>
              </w:rPr>
            </w:pPr>
            <w:r w:rsidRPr="00BF414C">
              <w:rPr>
                <w:rFonts w:ascii="Marianne" w:hAnsi="Marianne" w:cs="Marianne"/>
                <w:b/>
                <w:bCs/>
                <w:sz w:val="18"/>
                <w:szCs w:val="18"/>
                <w:lang w:eastAsia="zh-CN"/>
              </w:rPr>
              <w:t>Nom, prénom et qualité</w:t>
            </w:r>
          </w:p>
          <w:p w14:paraId="699CE777" w14:textId="77777777" w:rsidR="00C5625C" w:rsidRPr="00BF414C" w:rsidRDefault="00C5625C" w:rsidP="00C5625C">
            <w:pPr>
              <w:widowControl/>
              <w:tabs>
                <w:tab w:val="left" w:pos="851"/>
              </w:tabs>
              <w:jc w:val="center"/>
              <w:rPr>
                <w:rFonts w:ascii="Marianne" w:hAnsi="Marianne" w:cs="Univers"/>
                <w:sz w:val="18"/>
                <w:szCs w:val="18"/>
                <w:lang w:eastAsia="zh-CN"/>
              </w:rPr>
            </w:pPr>
            <w:r w:rsidRPr="00BF414C">
              <w:rPr>
                <w:rFonts w:ascii="Marianne" w:hAnsi="Marianne" w:cs="Marianne"/>
                <w:b/>
                <w:bCs/>
                <w:sz w:val="18"/>
                <w:szCs w:val="18"/>
                <w:lang w:eastAsia="zh-CN"/>
              </w:rPr>
              <w:t>du signataire (*)</w:t>
            </w:r>
          </w:p>
        </w:tc>
        <w:tc>
          <w:tcPr>
            <w:tcW w:w="3544" w:type="dxa"/>
            <w:tcBorders>
              <w:top w:val="single" w:sz="4" w:space="0" w:color="000000"/>
              <w:left w:val="single" w:sz="4" w:space="0" w:color="000000"/>
              <w:bottom w:val="single" w:sz="4" w:space="0" w:color="000000"/>
            </w:tcBorders>
            <w:shd w:val="clear" w:color="auto" w:fill="auto"/>
            <w:vAlign w:val="center"/>
          </w:tcPr>
          <w:p w14:paraId="43689ECA" w14:textId="77777777" w:rsidR="00C5625C" w:rsidRPr="00BF414C" w:rsidRDefault="00C5625C" w:rsidP="00C5625C">
            <w:pPr>
              <w:widowControl/>
              <w:tabs>
                <w:tab w:val="left" w:pos="851"/>
              </w:tabs>
              <w:jc w:val="center"/>
              <w:rPr>
                <w:rFonts w:ascii="Marianne" w:hAnsi="Marianne" w:cs="Univers"/>
                <w:sz w:val="18"/>
                <w:szCs w:val="18"/>
                <w:lang w:eastAsia="zh-CN"/>
              </w:rPr>
            </w:pPr>
            <w:r w:rsidRPr="00BF414C">
              <w:rPr>
                <w:rFonts w:ascii="Marianne" w:hAnsi="Marianne" w:cs="Marianne"/>
                <w:b/>
                <w:bCs/>
                <w:sz w:val="18"/>
                <w:szCs w:val="18"/>
                <w:lang w:eastAsia="zh-CN"/>
              </w:rPr>
              <w:t>Lieu et date de signature</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A08E11" w14:textId="77777777" w:rsidR="00C5625C" w:rsidRPr="00BF414C" w:rsidRDefault="00C5625C" w:rsidP="00C5625C">
            <w:pPr>
              <w:widowControl/>
              <w:tabs>
                <w:tab w:val="left" w:pos="851"/>
              </w:tabs>
              <w:jc w:val="center"/>
              <w:rPr>
                <w:rFonts w:ascii="Marianne" w:hAnsi="Marianne" w:cs="Univers"/>
                <w:sz w:val="18"/>
                <w:szCs w:val="18"/>
                <w:lang w:eastAsia="zh-CN"/>
              </w:rPr>
            </w:pPr>
            <w:r w:rsidRPr="00BF414C">
              <w:rPr>
                <w:rFonts w:ascii="Marianne" w:hAnsi="Marianne" w:cs="Marianne"/>
                <w:b/>
                <w:bCs/>
                <w:sz w:val="18"/>
                <w:szCs w:val="18"/>
                <w:lang w:eastAsia="zh-CN"/>
              </w:rPr>
              <w:t>Signature</w:t>
            </w:r>
          </w:p>
        </w:tc>
      </w:tr>
      <w:tr w:rsidR="008625EE" w:rsidRPr="00BF414C" w14:paraId="59F467A0" w14:textId="77777777" w:rsidTr="00BF414C">
        <w:trPr>
          <w:trHeight w:val="464"/>
        </w:trPr>
        <w:tc>
          <w:tcPr>
            <w:tcW w:w="3579" w:type="dxa"/>
            <w:tcBorders>
              <w:top w:val="single" w:sz="4" w:space="0" w:color="000000"/>
              <w:left w:val="single" w:sz="4" w:space="0" w:color="000000"/>
            </w:tcBorders>
            <w:shd w:val="clear" w:color="auto" w:fill="CCFFFF"/>
          </w:tcPr>
          <w:p w14:paraId="04340ABB" w14:textId="77777777" w:rsidR="00C5625C" w:rsidRPr="00BF414C" w:rsidRDefault="00C5625C" w:rsidP="00C5625C">
            <w:pPr>
              <w:widowControl/>
              <w:tabs>
                <w:tab w:val="left" w:pos="851"/>
              </w:tabs>
              <w:snapToGrid w:val="0"/>
              <w:jc w:val="both"/>
              <w:rPr>
                <w:rFonts w:ascii="Marianne" w:hAnsi="Marianne" w:cs="Marianne"/>
                <w:b/>
                <w:bCs/>
                <w:sz w:val="18"/>
                <w:szCs w:val="18"/>
                <w:lang w:eastAsia="zh-CN"/>
              </w:rPr>
            </w:pPr>
          </w:p>
        </w:tc>
        <w:tc>
          <w:tcPr>
            <w:tcW w:w="3544" w:type="dxa"/>
            <w:tcBorders>
              <w:top w:val="single" w:sz="4" w:space="0" w:color="000000"/>
              <w:left w:val="single" w:sz="4" w:space="0" w:color="000000"/>
            </w:tcBorders>
            <w:shd w:val="clear" w:color="auto" w:fill="CCFFFF"/>
          </w:tcPr>
          <w:p w14:paraId="5B8C55B7" w14:textId="77777777" w:rsidR="00C5625C" w:rsidRPr="00BF414C" w:rsidRDefault="00C5625C" w:rsidP="00C5625C">
            <w:pPr>
              <w:widowControl/>
              <w:tabs>
                <w:tab w:val="left" w:pos="851"/>
              </w:tabs>
              <w:snapToGrid w:val="0"/>
              <w:jc w:val="both"/>
              <w:rPr>
                <w:rFonts w:ascii="Marianne" w:hAnsi="Marianne" w:cs="Marianne"/>
                <w:b/>
                <w:bCs/>
                <w:sz w:val="18"/>
                <w:szCs w:val="18"/>
                <w:lang w:eastAsia="zh-CN"/>
              </w:rPr>
            </w:pPr>
          </w:p>
        </w:tc>
        <w:tc>
          <w:tcPr>
            <w:tcW w:w="3118" w:type="dxa"/>
            <w:tcBorders>
              <w:top w:val="single" w:sz="4" w:space="0" w:color="000000"/>
              <w:left w:val="single" w:sz="4" w:space="0" w:color="000000"/>
              <w:right w:val="single" w:sz="4" w:space="0" w:color="000000"/>
            </w:tcBorders>
            <w:shd w:val="clear" w:color="auto" w:fill="CCFFFF"/>
          </w:tcPr>
          <w:p w14:paraId="31C126A5" w14:textId="77777777" w:rsidR="00C5625C" w:rsidRPr="00BF414C" w:rsidRDefault="00C5625C" w:rsidP="00C5625C">
            <w:pPr>
              <w:widowControl/>
              <w:tabs>
                <w:tab w:val="left" w:pos="851"/>
              </w:tabs>
              <w:snapToGrid w:val="0"/>
              <w:jc w:val="both"/>
              <w:rPr>
                <w:rFonts w:ascii="Marianne" w:hAnsi="Marianne" w:cs="Marianne"/>
                <w:b/>
                <w:bCs/>
                <w:sz w:val="18"/>
                <w:szCs w:val="18"/>
                <w:lang w:eastAsia="zh-CN"/>
              </w:rPr>
            </w:pPr>
          </w:p>
        </w:tc>
      </w:tr>
      <w:tr w:rsidR="008625EE" w:rsidRPr="00BF414C" w14:paraId="463139C3" w14:textId="77777777" w:rsidTr="00BF414C">
        <w:trPr>
          <w:trHeight w:val="566"/>
        </w:trPr>
        <w:tc>
          <w:tcPr>
            <w:tcW w:w="3579" w:type="dxa"/>
            <w:tcBorders>
              <w:left w:val="single" w:sz="4" w:space="0" w:color="000000"/>
            </w:tcBorders>
            <w:shd w:val="clear" w:color="auto" w:fill="auto"/>
          </w:tcPr>
          <w:p w14:paraId="10383D3E" w14:textId="77777777" w:rsidR="00C5625C" w:rsidRPr="00BF414C" w:rsidRDefault="00C5625C" w:rsidP="00C5625C">
            <w:pPr>
              <w:widowControl/>
              <w:tabs>
                <w:tab w:val="left" w:pos="851"/>
              </w:tabs>
              <w:snapToGrid w:val="0"/>
              <w:jc w:val="both"/>
              <w:rPr>
                <w:rFonts w:ascii="Marianne" w:hAnsi="Marianne" w:cs="Marianne"/>
                <w:b/>
                <w:bCs/>
                <w:sz w:val="18"/>
                <w:szCs w:val="18"/>
                <w:lang w:eastAsia="zh-CN"/>
              </w:rPr>
            </w:pPr>
          </w:p>
        </w:tc>
        <w:tc>
          <w:tcPr>
            <w:tcW w:w="3544" w:type="dxa"/>
            <w:tcBorders>
              <w:left w:val="single" w:sz="4" w:space="0" w:color="000000"/>
            </w:tcBorders>
            <w:shd w:val="clear" w:color="auto" w:fill="auto"/>
          </w:tcPr>
          <w:p w14:paraId="58923E60" w14:textId="77777777" w:rsidR="00C5625C" w:rsidRPr="00BF414C" w:rsidRDefault="00C5625C" w:rsidP="00C5625C">
            <w:pPr>
              <w:widowControl/>
              <w:tabs>
                <w:tab w:val="left" w:pos="851"/>
              </w:tabs>
              <w:snapToGrid w:val="0"/>
              <w:jc w:val="both"/>
              <w:rPr>
                <w:rFonts w:ascii="Marianne" w:hAnsi="Marianne" w:cs="Marianne"/>
                <w:b/>
                <w:bCs/>
                <w:sz w:val="18"/>
                <w:szCs w:val="18"/>
                <w:lang w:eastAsia="zh-CN"/>
              </w:rPr>
            </w:pPr>
          </w:p>
        </w:tc>
        <w:tc>
          <w:tcPr>
            <w:tcW w:w="3118" w:type="dxa"/>
            <w:tcBorders>
              <w:left w:val="single" w:sz="4" w:space="0" w:color="000000"/>
              <w:right w:val="single" w:sz="4" w:space="0" w:color="000000"/>
            </w:tcBorders>
            <w:shd w:val="clear" w:color="auto" w:fill="auto"/>
          </w:tcPr>
          <w:p w14:paraId="7D6FD452" w14:textId="77777777" w:rsidR="00C5625C" w:rsidRPr="00BF414C" w:rsidRDefault="00C5625C" w:rsidP="00C5625C">
            <w:pPr>
              <w:widowControl/>
              <w:tabs>
                <w:tab w:val="left" w:pos="851"/>
              </w:tabs>
              <w:snapToGrid w:val="0"/>
              <w:jc w:val="both"/>
              <w:rPr>
                <w:rFonts w:ascii="Marianne" w:hAnsi="Marianne" w:cs="Marianne"/>
                <w:b/>
                <w:bCs/>
                <w:sz w:val="18"/>
                <w:szCs w:val="18"/>
                <w:lang w:eastAsia="zh-CN"/>
              </w:rPr>
            </w:pPr>
          </w:p>
        </w:tc>
      </w:tr>
      <w:tr w:rsidR="008625EE" w:rsidRPr="00BF414C" w14:paraId="595F57A3" w14:textId="77777777" w:rsidTr="00BF414C">
        <w:trPr>
          <w:trHeight w:val="437"/>
        </w:trPr>
        <w:tc>
          <w:tcPr>
            <w:tcW w:w="3579" w:type="dxa"/>
            <w:tcBorders>
              <w:left w:val="single" w:sz="4" w:space="0" w:color="000000"/>
            </w:tcBorders>
            <w:shd w:val="clear" w:color="auto" w:fill="CCFFFF"/>
          </w:tcPr>
          <w:p w14:paraId="6981BDF0" w14:textId="77777777" w:rsidR="00C5625C" w:rsidRPr="00BF414C" w:rsidRDefault="00C5625C" w:rsidP="00C5625C">
            <w:pPr>
              <w:widowControl/>
              <w:tabs>
                <w:tab w:val="left" w:pos="851"/>
              </w:tabs>
              <w:snapToGrid w:val="0"/>
              <w:jc w:val="both"/>
              <w:rPr>
                <w:rFonts w:ascii="Marianne" w:hAnsi="Marianne" w:cs="Marianne"/>
                <w:b/>
                <w:bCs/>
                <w:sz w:val="18"/>
                <w:szCs w:val="18"/>
                <w:lang w:eastAsia="zh-CN"/>
              </w:rPr>
            </w:pPr>
          </w:p>
        </w:tc>
        <w:tc>
          <w:tcPr>
            <w:tcW w:w="3544" w:type="dxa"/>
            <w:tcBorders>
              <w:left w:val="single" w:sz="4" w:space="0" w:color="000000"/>
            </w:tcBorders>
            <w:shd w:val="clear" w:color="auto" w:fill="CCFFFF"/>
          </w:tcPr>
          <w:p w14:paraId="316080B2" w14:textId="77777777" w:rsidR="00C5625C" w:rsidRPr="00BF414C" w:rsidRDefault="00C5625C" w:rsidP="00C5625C">
            <w:pPr>
              <w:widowControl/>
              <w:tabs>
                <w:tab w:val="left" w:pos="851"/>
              </w:tabs>
              <w:snapToGrid w:val="0"/>
              <w:jc w:val="both"/>
              <w:rPr>
                <w:rFonts w:ascii="Marianne" w:hAnsi="Marianne" w:cs="Marianne"/>
                <w:b/>
                <w:bCs/>
                <w:sz w:val="18"/>
                <w:szCs w:val="18"/>
                <w:lang w:eastAsia="zh-CN"/>
              </w:rPr>
            </w:pPr>
          </w:p>
        </w:tc>
        <w:tc>
          <w:tcPr>
            <w:tcW w:w="3118" w:type="dxa"/>
            <w:tcBorders>
              <w:left w:val="single" w:sz="4" w:space="0" w:color="000000"/>
              <w:right w:val="single" w:sz="4" w:space="0" w:color="000000"/>
            </w:tcBorders>
            <w:shd w:val="clear" w:color="auto" w:fill="CCFFFF"/>
          </w:tcPr>
          <w:p w14:paraId="5E3604B4" w14:textId="77777777" w:rsidR="00C5625C" w:rsidRPr="00BF414C" w:rsidRDefault="00C5625C" w:rsidP="00C5625C">
            <w:pPr>
              <w:widowControl/>
              <w:tabs>
                <w:tab w:val="left" w:pos="851"/>
              </w:tabs>
              <w:snapToGrid w:val="0"/>
              <w:jc w:val="both"/>
              <w:rPr>
                <w:rFonts w:ascii="Marianne" w:hAnsi="Marianne" w:cs="Marianne"/>
                <w:b/>
                <w:bCs/>
                <w:sz w:val="18"/>
                <w:szCs w:val="18"/>
                <w:lang w:eastAsia="zh-CN"/>
              </w:rPr>
            </w:pPr>
          </w:p>
        </w:tc>
      </w:tr>
    </w:tbl>
    <w:p w14:paraId="78265381" w14:textId="71B0B892" w:rsidR="00C5625C" w:rsidRDefault="00C5625C" w:rsidP="00C5625C">
      <w:pPr>
        <w:widowControl/>
        <w:tabs>
          <w:tab w:val="left" w:pos="851"/>
        </w:tabs>
        <w:jc w:val="both"/>
        <w:rPr>
          <w:rFonts w:ascii="Marianne" w:hAnsi="Marianne" w:cs="Marianne"/>
          <w:sz w:val="16"/>
          <w:szCs w:val="16"/>
          <w:lang w:eastAsia="zh-CN"/>
        </w:rPr>
      </w:pPr>
      <w:r w:rsidRPr="00BF414C">
        <w:rPr>
          <w:rFonts w:ascii="Marianne" w:hAnsi="Marianne" w:cs="Marianne"/>
          <w:sz w:val="16"/>
          <w:szCs w:val="16"/>
          <w:lang w:eastAsia="zh-CN"/>
        </w:rPr>
        <w:t>(*) Le signataire doit fournir le pouvoir d’engager la personne qu’il représente.</w:t>
      </w:r>
    </w:p>
    <w:p w14:paraId="23A5B4F9" w14:textId="77777777" w:rsidR="001B722F" w:rsidRPr="00BF414C" w:rsidRDefault="001B722F" w:rsidP="00C5625C">
      <w:pPr>
        <w:widowControl/>
        <w:tabs>
          <w:tab w:val="left" w:pos="851"/>
        </w:tabs>
        <w:jc w:val="both"/>
        <w:rPr>
          <w:rFonts w:ascii="Marianne" w:hAnsi="Marianne" w:cs="Arial"/>
          <w:sz w:val="18"/>
          <w:szCs w:val="18"/>
          <w:lang w:eastAsia="zh-CN"/>
        </w:rPr>
      </w:pPr>
    </w:p>
    <w:tbl>
      <w:tblPr>
        <w:tblW w:w="10277" w:type="dxa"/>
        <w:tblLayout w:type="fixed"/>
        <w:tblCellMar>
          <w:left w:w="71" w:type="dxa"/>
          <w:right w:w="71" w:type="dxa"/>
        </w:tblCellMar>
        <w:tblLook w:val="0000" w:firstRow="0" w:lastRow="0" w:firstColumn="0" w:lastColumn="0" w:noHBand="0" w:noVBand="0"/>
      </w:tblPr>
      <w:tblGrid>
        <w:gridCol w:w="10277"/>
      </w:tblGrid>
      <w:tr w:rsidR="00C5625C" w:rsidRPr="00BF414C" w14:paraId="78F10D1F" w14:textId="77777777" w:rsidTr="00BF414C">
        <w:tc>
          <w:tcPr>
            <w:tcW w:w="10277" w:type="dxa"/>
            <w:shd w:val="clear" w:color="auto" w:fill="66CCFF"/>
          </w:tcPr>
          <w:p w14:paraId="4DB6CD5B" w14:textId="16A9C146" w:rsidR="00C5625C" w:rsidRPr="00BF414C" w:rsidRDefault="00C5625C" w:rsidP="00C5625C">
            <w:pPr>
              <w:widowControl/>
              <w:rPr>
                <w:rFonts w:ascii="Marianne" w:hAnsi="Marianne" w:cs="Univers"/>
                <w:sz w:val="18"/>
                <w:szCs w:val="18"/>
                <w:lang w:eastAsia="zh-CN"/>
              </w:rPr>
            </w:pPr>
            <w:r w:rsidRPr="00BF414C">
              <w:rPr>
                <w:rFonts w:ascii="Marianne" w:hAnsi="Marianne" w:cs="Marianne"/>
                <w:b/>
                <w:sz w:val="18"/>
                <w:szCs w:val="18"/>
                <w:lang w:eastAsia="zh-CN"/>
              </w:rPr>
              <w:t>D - Identification et signature de l’a</w:t>
            </w:r>
            <w:r w:rsidR="00C42855" w:rsidRPr="00BF414C">
              <w:rPr>
                <w:rFonts w:ascii="Marianne" w:hAnsi="Marianne" w:cs="Marianne"/>
                <w:b/>
                <w:sz w:val="18"/>
                <w:szCs w:val="18"/>
                <w:lang w:eastAsia="zh-CN"/>
              </w:rPr>
              <w:t>utorité concédante</w:t>
            </w:r>
            <w:r w:rsidRPr="00BF414C">
              <w:rPr>
                <w:rFonts w:ascii="Marianne" w:hAnsi="Marianne" w:cs="Marianne"/>
                <w:b/>
                <w:sz w:val="18"/>
                <w:szCs w:val="18"/>
                <w:lang w:eastAsia="zh-CN"/>
              </w:rPr>
              <w:t>.</w:t>
            </w:r>
          </w:p>
        </w:tc>
      </w:tr>
    </w:tbl>
    <w:p w14:paraId="52916222" w14:textId="77777777" w:rsidR="00C5625C" w:rsidRPr="00BF414C" w:rsidRDefault="00C5625C" w:rsidP="00C5625C">
      <w:pPr>
        <w:widowControl/>
        <w:tabs>
          <w:tab w:val="left" w:pos="851"/>
        </w:tabs>
        <w:rPr>
          <w:rFonts w:ascii="Marianne" w:hAnsi="Marianne" w:cs="Univers"/>
          <w:sz w:val="2"/>
          <w:szCs w:val="2"/>
          <w:lang w:eastAsia="zh-CN"/>
        </w:rPr>
      </w:pPr>
    </w:p>
    <w:p w14:paraId="2E6EA691" w14:textId="49F72F5A" w:rsidR="00C5625C" w:rsidRPr="00BF414C" w:rsidRDefault="00C5625C" w:rsidP="00C5625C">
      <w:pPr>
        <w:keepNext/>
        <w:widowControl/>
        <w:tabs>
          <w:tab w:val="num" w:pos="0"/>
          <w:tab w:val="left" w:pos="567"/>
          <w:tab w:val="left" w:pos="851"/>
        </w:tabs>
        <w:jc w:val="both"/>
        <w:outlineLvl w:val="0"/>
        <w:rPr>
          <w:rFonts w:ascii="Marianne" w:hAnsi="Marianne" w:cs="Marianne"/>
          <w:b/>
          <w:sz w:val="18"/>
          <w:szCs w:val="18"/>
          <w:lang w:eastAsia="zh-CN"/>
        </w:rPr>
      </w:pPr>
      <w:r w:rsidRPr="00BF414C">
        <w:rPr>
          <w:rFonts w:ascii="Marianne" w:eastAsia="Wingdings" w:hAnsi="Marianne" w:cs="Wingdings"/>
          <w:color w:val="66CCFF"/>
          <w:spacing w:val="-10"/>
          <w:sz w:val="18"/>
          <w:szCs w:val="18"/>
          <w:lang w:eastAsia="zh-CN"/>
        </w:rPr>
        <w:t></w:t>
      </w:r>
      <w:r w:rsidRPr="00BF414C">
        <w:rPr>
          <w:rFonts w:ascii="Marianne" w:eastAsia="Arial" w:hAnsi="Marianne" w:cs="Arial"/>
          <w:b/>
          <w:spacing w:val="-10"/>
          <w:sz w:val="18"/>
          <w:szCs w:val="18"/>
          <w:lang w:eastAsia="zh-CN"/>
        </w:rPr>
        <w:t xml:space="preserve"> </w:t>
      </w:r>
      <w:r w:rsidRPr="00BF414C">
        <w:rPr>
          <w:rFonts w:ascii="Marianne" w:hAnsi="Marianne" w:cs="Marianne"/>
          <w:bCs/>
          <w:iCs/>
          <w:sz w:val="18"/>
          <w:szCs w:val="18"/>
          <w:lang w:eastAsia="zh-CN"/>
        </w:rPr>
        <w:t>Désignation de l’a</w:t>
      </w:r>
      <w:r w:rsidR="00C42855" w:rsidRPr="00BF414C">
        <w:rPr>
          <w:rFonts w:ascii="Marianne" w:hAnsi="Marianne" w:cs="Marianne"/>
          <w:bCs/>
          <w:iCs/>
          <w:sz w:val="18"/>
          <w:szCs w:val="18"/>
          <w:lang w:eastAsia="zh-CN"/>
        </w:rPr>
        <w:t xml:space="preserve">utorité concédante </w:t>
      </w:r>
    </w:p>
    <w:p w14:paraId="65F8D7F3" w14:textId="77777777" w:rsidR="00C5625C" w:rsidRPr="00BF414C" w:rsidRDefault="00C5625C" w:rsidP="00C5625C">
      <w:pPr>
        <w:widowControl/>
        <w:ind w:left="432"/>
        <w:rPr>
          <w:rFonts w:ascii="Marianne" w:hAnsi="Marianne" w:cs="Marianne"/>
          <w:sz w:val="6"/>
          <w:szCs w:val="6"/>
          <w:lang w:eastAsia="zh-CN"/>
        </w:rPr>
      </w:pPr>
    </w:p>
    <w:p w14:paraId="168165DD" w14:textId="77777777" w:rsidR="00C5625C" w:rsidRPr="00BF414C" w:rsidRDefault="00C5625C" w:rsidP="00C5625C">
      <w:pPr>
        <w:widowControl/>
        <w:numPr>
          <w:ilvl w:val="0"/>
          <w:numId w:val="37"/>
        </w:numPr>
        <w:rPr>
          <w:rFonts w:ascii="Marianne" w:hAnsi="Marianne" w:cs="Marianne"/>
          <w:sz w:val="18"/>
          <w:szCs w:val="18"/>
          <w:lang w:eastAsia="zh-CN"/>
        </w:rPr>
      </w:pPr>
      <w:r w:rsidRPr="00BF414C">
        <w:rPr>
          <w:rFonts w:ascii="Marianne" w:hAnsi="Marianne" w:cs="Marianne"/>
          <w:b/>
          <w:sz w:val="18"/>
          <w:szCs w:val="18"/>
          <w:lang w:eastAsia="zh-CN"/>
        </w:rPr>
        <w:t>Ministère de l'Agriculture et de la Souveraineté alimentaire</w:t>
      </w:r>
    </w:p>
    <w:p w14:paraId="7D2D87ED" w14:textId="77777777" w:rsidR="00C5625C" w:rsidRPr="00BF414C" w:rsidRDefault="00C5625C" w:rsidP="00C5625C">
      <w:pPr>
        <w:widowControl/>
        <w:numPr>
          <w:ilvl w:val="0"/>
          <w:numId w:val="37"/>
        </w:numPr>
        <w:jc w:val="both"/>
        <w:rPr>
          <w:rFonts w:ascii="Marianne" w:hAnsi="Marianne" w:cs="Univers"/>
          <w:sz w:val="18"/>
          <w:szCs w:val="18"/>
          <w:lang w:eastAsia="zh-CN"/>
        </w:rPr>
      </w:pPr>
      <w:r w:rsidRPr="00BF414C">
        <w:rPr>
          <w:rFonts w:ascii="Marianne" w:hAnsi="Marianne" w:cs="Arial"/>
          <w:sz w:val="18"/>
          <w:szCs w:val="18"/>
          <w:lang w:eastAsia="zh-CN"/>
        </w:rPr>
        <w:t>Secrétariat</w:t>
      </w:r>
      <w:r w:rsidRPr="00BF414C">
        <w:rPr>
          <w:rFonts w:ascii="Marianne" w:eastAsia="Arial" w:hAnsi="Marianne" w:cs="Arial"/>
          <w:sz w:val="18"/>
          <w:szCs w:val="18"/>
          <w:lang w:eastAsia="zh-CN"/>
        </w:rPr>
        <w:t xml:space="preserve"> </w:t>
      </w:r>
      <w:r w:rsidRPr="00BF414C">
        <w:rPr>
          <w:rFonts w:ascii="Marianne" w:hAnsi="Marianne" w:cs="Arial"/>
          <w:sz w:val="18"/>
          <w:szCs w:val="18"/>
          <w:lang w:eastAsia="zh-CN"/>
        </w:rPr>
        <w:t>Général</w:t>
      </w:r>
      <w:r w:rsidRPr="00BF414C">
        <w:rPr>
          <w:rFonts w:ascii="Marianne" w:eastAsia="Arial" w:hAnsi="Marianne" w:cs="Arial"/>
          <w:sz w:val="18"/>
          <w:szCs w:val="18"/>
          <w:lang w:eastAsia="zh-CN"/>
        </w:rPr>
        <w:t xml:space="preserve"> – </w:t>
      </w:r>
      <w:r w:rsidRPr="00BF414C">
        <w:rPr>
          <w:rFonts w:ascii="Marianne" w:hAnsi="Marianne" w:cs="Arial"/>
          <w:sz w:val="18"/>
          <w:szCs w:val="18"/>
          <w:lang w:eastAsia="zh-CN"/>
        </w:rPr>
        <w:t>Service</w:t>
      </w:r>
      <w:r w:rsidRPr="00BF414C">
        <w:rPr>
          <w:rFonts w:ascii="Marianne" w:eastAsia="Arial" w:hAnsi="Marianne" w:cs="Arial"/>
          <w:sz w:val="18"/>
          <w:szCs w:val="18"/>
          <w:lang w:eastAsia="zh-CN"/>
        </w:rPr>
        <w:t xml:space="preserve"> </w:t>
      </w:r>
      <w:r w:rsidRPr="00BF414C">
        <w:rPr>
          <w:rFonts w:ascii="Marianne" w:hAnsi="Marianne" w:cs="Arial"/>
          <w:sz w:val="18"/>
          <w:szCs w:val="18"/>
          <w:lang w:eastAsia="zh-CN"/>
        </w:rPr>
        <w:t>des</w:t>
      </w:r>
      <w:r w:rsidRPr="00BF414C">
        <w:rPr>
          <w:rFonts w:ascii="Marianne" w:eastAsia="Arial" w:hAnsi="Marianne" w:cs="Arial"/>
          <w:sz w:val="18"/>
          <w:szCs w:val="18"/>
          <w:lang w:eastAsia="zh-CN"/>
        </w:rPr>
        <w:t xml:space="preserve"> </w:t>
      </w:r>
      <w:r w:rsidRPr="00BF414C">
        <w:rPr>
          <w:rFonts w:ascii="Marianne" w:hAnsi="Marianne" w:cs="Arial"/>
          <w:sz w:val="18"/>
          <w:szCs w:val="18"/>
          <w:lang w:eastAsia="zh-CN"/>
        </w:rPr>
        <w:t>Affaires</w:t>
      </w:r>
      <w:r w:rsidRPr="00BF414C">
        <w:rPr>
          <w:rFonts w:ascii="Marianne" w:eastAsia="Arial" w:hAnsi="Marianne" w:cs="Arial"/>
          <w:sz w:val="18"/>
          <w:szCs w:val="18"/>
          <w:lang w:eastAsia="zh-CN"/>
        </w:rPr>
        <w:t xml:space="preserve"> </w:t>
      </w:r>
      <w:r w:rsidRPr="00BF414C">
        <w:rPr>
          <w:rFonts w:ascii="Marianne" w:hAnsi="Marianne" w:cs="Arial"/>
          <w:sz w:val="18"/>
          <w:szCs w:val="18"/>
          <w:lang w:eastAsia="zh-CN"/>
        </w:rPr>
        <w:t>Financières,</w:t>
      </w:r>
      <w:r w:rsidRPr="00BF414C">
        <w:rPr>
          <w:rFonts w:ascii="Marianne" w:eastAsia="Arial" w:hAnsi="Marianne" w:cs="Arial"/>
          <w:sz w:val="18"/>
          <w:szCs w:val="18"/>
          <w:lang w:eastAsia="zh-CN"/>
        </w:rPr>
        <w:t xml:space="preserve"> </w:t>
      </w:r>
      <w:r w:rsidRPr="00BF414C">
        <w:rPr>
          <w:rFonts w:ascii="Marianne" w:hAnsi="Marianne" w:cs="Arial"/>
          <w:sz w:val="18"/>
          <w:szCs w:val="18"/>
          <w:lang w:eastAsia="zh-CN"/>
        </w:rPr>
        <w:t>Sociales</w:t>
      </w:r>
      <w:r w:rsidRPr="00BF414C">
        <w:rPr>
          <w:rFonts w:ascii="Marianne" w:eastAsia="Arial" w:hAnsi="Marianne" w:cs="Arial"/>
          <w:sz w:val="18"/>
          <w:szCs w:val="18"/>
          <w:lang w:eastAsia="zh-CN"/>
        </w:rPr>
        <w:t xml:space="preserve"> </w:t>
      </w:r>
      <w:r w:rsidRPr="00BF414C">
        <w:rPr>
          <w:rFonts w:ascii="Marianne" w:hAnsi="Marianne" w:cs="Arial"/>
          <w:sz w:val="18"/>
          <w:szCs w:val="18"/>
          <w:lang w:eastAsia="zh-CN"/>
        </w:rPr>
        <w:t>et</w:t>
      </w:r>
      <w:r w:rsidRPr="00BF414C">
        <w:rPr>
          <w:rFonts w:ascii="Marianne" w:eastAsia="Arial" w:hAnsi="Marianne" w:cs="Arial"/>
          <w:sz w:val="18"/>
          <w:szCs w:val="18"/>
          <w:lang w:eastAsia="zh-CN"/>
        </w:rPr>
        <w:t xml:space="preserve"> </w:t>
      </w:r>
      <w:r w:rsidRPr="00BF414C">
        <w:rPr>
          <w:rFonts w:ascii="Marianne" w:hAnsi="Marianne" w:cs="Arial"/>
          <w:sz w:val="18"/>
          <w:szCs w:val="18"/>
          <w:lang w:eastAsia="zh-CN"/>
        </w:rPr>
        <w:t>Logistiques</w:t>
      </w:r>
    </w:p>
    <w:p w14:paraId="56C49B96" w14:textId="77777777" w:rsidR="00C5625C" w:rsidRPr="00BF414C" w:rsidRDefault="00C5625C" w:rsidP="00C5625C">
      <w:pPr>
        <w:widowControl/>
        <w:numPr>
          <w:ilvl w:val="0"/>
          <w:numId w:val="37"/>
        </w:numPr>
        <w:jc w:val="both"/>
        <w:rPr>
          <w:rFonts w:ascii="Marianne" w:hAnsi="Marianne" w:cs="Univers"/>
          <w:sz w:val="18"/>
          <w:szCs w:val="18"/>
          <w:lang w:eastAsia="zh-CN"/>
        </w:rPr>
      </w:pPr>
      <w:r w:rsidRPr="00BF414C">
        <w:rPr>
          <w:rFonts w:ascii="Marianne" w:hAnsi="Marianne" w:cs="Arial"/>
          <w:sz w:val="18"/>
          <w:szCs w:val="18"/>
          <w:lang w:eastAsia="zh-CN"/>
        </w:rPr>
        <w:t>Sous-Direction</w:t>
      </w:r>
      <w:r w:rsidRPr="00BF414C">
        <w:rPr>
          <w:rFonts w:ascii="Marianne" w:eastAsia="Arial" w:hAnsi="Marianne" w:cs="Arial"/>
          <w:sz w:val="18"/>
          <w:szCs w:val="18"/>
          <w:lang w:eastAsia="zh-CN"/>
        </w:rPr>
        <w:t xml:space="preserve"> </w:t>
      </w:r>
      <w:r w:rsidRPr="00BF414C">
        <w:rPr>
          <w:rFonts w:ascii="Marianne" w:hAnsi="Marianne" w:cs="Arial"/>
          <w:sz w:val="18"/>
          <w:szCs w:val="18"/>
          <w:lang w:eastAsia="zh-CN"/>
        </w:rPr>
        <w:t>de</w:t>
      </w:r>
      <w:r w:rsidRPr="00BF414C">
        <w:rPr>
          <w:rFonts w:ascii="Marianne" w:eastAsia="Arial" w:hAnsi="Marianne" w:cs="Arial"/>
          <w:sz w:val="18"/>
          <w:szCs w:val="18"/>
          <w:lang w:eastAsia="zh-CN"/>
        </w:rPr>
        <w:t xml:space="preserve"> </w:t>
      </w:r>
      <w:r w:rsidRPr="00BF414C">
        <w:rPr>
          <w:rFonts w:ascii="Marianne" w:hAnsi="Marianne" w:cs="Arial"/>
          <w:sz w:val="18"/>
          <w:szCs w:val="18"/>
          <w:lang w:eastAsia="zh-CN"/>
        </w:rPr>
        <w:t>la</w:t>
      </w:r>
      <w:r w:rsidRPr="00BF414C">
        <w:rPr>
          <w:rFonts w:ascii="Marianne" w:eastAsia="Arial" w:hAnsi="Marianne" w:cs="Arial"/>
          <w:sz w:val="18"/>
          <w:szCs w:val="18"/>
          <w:lang w:eastAsia="zh-CN"/>
        </w:rPr>
        <w:t xml:space="preserve"> </w:t>
      </w:r>
      <w:r w:rsidRPr="00BF414C">
        <w:rPr>
          <w:rFonts w:ascii="Marianne" w:hAnsi="Marianne" w:cs="Arial"/>
          <w:sz w:val="18"/>
          <w:szCs w:val="18"/>
          <w:lang w:eastAsia="zh-CN"/>
        </w:rPr>
        <w:t>Logistique</w:t>
      </w:r>
      <w:r w:rsidRPr="00BF414C">
        <w:rPr>
          <w:rFonts w:ascii="Marianne" w:eastAsia="Arial" w:hAnsi="Marianne" w:cs="Arial"/>
          <w:sz w:val="18"/>
          <w:szCs w:val="18"/>
          <w:lang w:eastAsia="zh-CN"/>
        </w:rPr>
        <w:t xml:space="preserve"> </w:t>
      </w:r>
      <w:r w:rsidRPr="00BF414C">
        <w:rPr>
          <w:rFonts w:ascii="Marianne" w:hAnsi="Marianne" w:cs="Arial"/>
          <w:sz w:val="18"/>
          <w:szCs w:val="18"/>
          <w:lang w:eastAsia="zh-CN"/>
        </w:rPr>
        <w:t>et</w:t>
      </w:r>
      <w:r w:rsidRPr="00BF414C">
        <w:rPr>
          <w:rFonts w:ascii="Marianne" w:eastAsia="Arial" w:hAnsi="Marianne" w:cs="Arial"/>
          <w:sz w:val="18"/>
          <w:szCs w:val="18"/>
          <w:lang w:eastAsia="zh-CN"/>
        </w:rPr>
        <w:t xml:space="preserve"> </w:t>
      </w:r>
      <w:r w:rsidRPr="00BF414C">
        <w:rPr>
          <w:rFonts w:ascii="Marianne" w:hAnsi="Marianne" w:cs="Arial"/>
          <w:sz w:val="18"/>
          <w:szCs w:val="18"/>
          <w:lang w:eastAsia="zh-CN"/>
        </w:rPr>
        <w:t>du</w:t>
      </w:r>
      <w:r w:rsidRPr="00BF414C">
        <w:rPr>
          <w:rFonts w:ascii="Marianne" w:eastAsia="Arial" w:hAnsi="Marianne" w:cs="Arial"/>
          <w:sz w:val="18"/>
          <w:szCs w:val="18"/>
          <w:lang w:eastAsia="zh-CN"/>
        </w:rPr>
        <w:t xml:space="preserve"> </w:t>
      </w:r>
      <w:r w:rsidRPr="00BF414C">
        <w:rPr>
          <w:rFonts w:ascii="Marianne" w:hAnsi="Marianne" w:cs="Arial"/>
          <w:sz w:val="18"/>
          <w:szCs w:val="18"/>
          <w:lang w:eastAsia="zh-CN"/>
        </w:rPr>
        <w:t>Patrimoine</w:t>
      </w:r>
    </w:p>
    <w:p w14:paraId="4F91B982" w14:textId="77777777" w:rsidR="00C5625C" w:rsidRPr="00BF414C" w:rsidRDefault="00C5625C" w:rsidP="00C5625C">
      <w:pPr>
        <w:widowControl/>
        <w:numPr>
          <w:ilvl w:val="0"/>
          <w:numId w:val="37"/>
        </w:numPr>
        <w:jc w:val="both"/>
        <w:rPr>
          <w:rFonts w:ascii="Marianne" w:hAnsi="Marianne" w:cs="Univers"/>
          <w:sz w:val="18"/>
          <w:szCs w:val="18"/>
          <w:lang w:eastAsia="zh-CN"/>
        </w:rPr>
      </w:pPr>
      <w:r w:rsidRPr="00BF414C">
        <w:rPr>
          <w:rFonts w:ascii="Marianne" w:hAnsi="Marianne" w:cs="Arial"/>
          <w:sz w:val="18"/>
          <w:szCs w:val="18"/>
          <w:lang w:eastAsia="zh-CN"/>
        </w:rPr>
        <w:t>78,</w:t>
      </w:r>
      <w:r w:rsidRPr="00BF414C">
        <w:rPr>
          <w:rFonts w:ascii="Marianne" w:eastAsia="Arial" w:hAnsi="Marianne" w:cs="Arial"/>
          <w:sz w:val="18"/>
          <w:szCs w:val="18"/>
          <w:lang w:eastAsia="zh-CN"/>
        </w:rPr>
        <w:t xml:space="preserve"> </w:t>
      </w:r>
      <w:r w:rsidRPr="00BF414C">
        <w:rPr>
          <w:rFonts w:ascii="Marianne" w:hAnsi="Marianne" w:cs="Arial"/>
          <w:sz w:val="18"/>
          <w:szCs w:val="18"/>
          <w:lang w:eastAsia="zh-CN"/>
        </w:rPr>
        <w:t>rue</w:t>
      </w:r>
      <w:r w:rsidRPr="00BF414C">
        <w:rPr>
          <w:rFonts w:ascii="Marianne" w:eastAsia="Arial" w:hAnsi="Marianne" w:cs="Arial"/>
          <w:sz w:val="18"/>
          <w:szCs w:val="18"/>
          <w:lang w:eastAsia="zh-CN"/>
        </w:rPr>
        <w:t xml:space="preserve"> </w:t>
      </w:r>
      <w:r w:rsidRPr="00BF414C">
        <w:rPr>
          <w:rFonts w:ascii="Marianne" w:hAnsi="Marianne" w:cs="Arial"/>
          <w:sz w:val="18"/>
          <w:szCs w:val="18"/>
          <w:lang w:eastAsia="zh-CN"/>
        </w:rPr>
        <w:t>de</w:t>
      </w:r>
      <w:r w:rsidRPr="00BF414C">
        <w:rPr>
          <w:rFonts w:ascii="Marianne" w:eastAsia="Arial" w:hAnsi="Marianne" w:cs="Arial"/>
          <w:sz w:val="18"/>
          <w:szCs w:val="18"/>
          <w:lang w:eastAsia="zh-CN"/>
        </w:rPr>
        <w:t xml:space="preserve"> </w:t>
      </w:r>
      <w:r w:rsidRPr="00BF414C">
        <w:rPr>
          <w:rFonts w:ascii="Marianne" w:hAnsi="Marianne" w:cs="Arial"/>
          <w:sz w:val="18"/>
          <w:szCs w:val="18"/>
          <w:lang w:eastAsia="zh-CN"/>
        </w:rPr>
        <w:t>Varenne</w:t>
      </w:r>
      <w:r w:rsidRPr="00BF414C">
        <w:rPr>
          <w:rFonts w:ascii="Marianne" w:eastAsia="Arial" w:hAnsi="Marianne" w:cs="Arial"/>
          <w:sz w:val="18"/>
          <w:szCs w:val="18"/>
          <w:lang w:eastAsia="zh-CN"/>
        </w:rPr>
        <w:t xml:space="preserve"> </w:t>
      </w:r>
      <w:r w:rsidRPr="00BF414C">
        <w:rPr>
          <w:rFonts w:ascii="Marianne" w:hAnsi="Marianne" w:cs="Arial"/>
          <w:sz w:val="18"/>
          <w:szCs w:val="18"/>
          <w:lang w:eastAsia="zh-CN"/>
        </w:rPr>
        <w:t>-</w:t>
      </w:r>
      <w:r w:rsidRPr="00BF414C">
        <w:rPr>
          <w:rFonts w:ascii="Marianne" w:eastAsia="Arial" w:hAnsi="Marianne" w:cs="Arial"/>
          <w:sz w:val="18"/>
          <w:szCs w:val="18"/>
          <w:lang w:eastAsia="zh-CN"/>
        </w:rPr>
        <w:t xml:space="preserve"> </w:t>
      </w:r>
      <w:r w:rsidRPr="00BF414C">
        <w:rPr>
          <w:rFonts w:ascii="Marianne" w:hAnsi="Marianne" w:cs="Arial"/>
          <w:sz w:val="18"/>
          <w:szCs w:val="18"/>
          <w:lang w:eastAsia="zh-CN"/>
        </w:rPr>
        <w:t>75349</w:t>
      </w:r>
      <w:r w:rsidRPr="00BF414C">
        <w:rPr>
          <w:rFonts w:ascii="Marianne" w:eastAsia="Arial" w:hAnsi="Marianne" w:cs="Arial"/>
          <w:sz w:val="18"/>
          <w:szCs w:val="18"/>
          <w:lang w:eastAsia="zh-CN"/>
        </w:rPr>
        <w:t xml:space="preserve"> </w:t>
      </w:r>
      <w:r w:rsidRPr="00BF414C">
        <w:rPr>
          <w:rFonts w:ascii="Marianne" w:hAnsi="Marianne" w:cs="Arial"/>
          <w:sz w:val="18"/>
          <w:szCs w:val="18"/>
          <w:lang w:eastAsia="zh-CN"/>
        </w:rPr>
        <w:t>Paris</w:t>
      </w:r>
      <w:r w:rsidRPr="00BF414C">
        <w:rPr>
          <w:rFonts w:ascii="Marianne" w:eastAsia="Arial" w:hAnsi="Marianne" w:cs="Arial"/>
          <w:sz w:val="18"/>
          <w:szCs w:val="18"/>
          <w:lang w:eastAsia="zh-CN"/>
        </w:rPr>
        <w:t xml:space="preserve"> </w:t>
      </w:r>
      <w:r w:rsidRPr="00BF414C">
        <w:rPr>
          <w:rFonts w:ascii="Marianne" w:hAnsi="Marianne" w:cs="Arial"/>
          <w:sz w:val="18"/>
          <w:szCs w:val="18"/>
          <w:lang w:eastAsia="zh-CN"/>
        </w:rPr>
        <w:t>07</w:t>
      </w:r>
      <w:r w:rsidRPr="00BF414C">
        <w:rPr>
          <w:rFonts w:ascii="Marianne" w:eastAsia="Arial" w:hAnsi="Marianne" w:cs="Arial"/>
          <w:sz w:val="18"/>
          <w:szCs w:val="18"/>
          <w:lang w:eastAsia="zh-CN"/>
        </w:rPr>
        <w:t xml:space="preserve"> </w:t>
      </w:r>
      <w:r w:rsidRPr="00BF414C">
        <w:rPr>
          <w:rFonts w:ascii="Marianne" w:hAnsi="Marianne" w:cs="Arial"/>
          <w:sz w:val="18"/>
          <w:szCs w:val="18"/>
          <w:lang w:eastAsia="zh-CN"/>
        </w:rPr>
        <w:t>SP</w:t>
      </w:r>
    </w:p>
    <w:p w14:paraId="24869F46" w14:textId="77777777" w:rsidR="00C5625C" w:rsidRPr="00BF414C" w:rsidRDefault="00C5625C" w:rsidP="00C5625C">
      <w:pPr>
        <w:widowControl/>
        <w:tabs>
          <w:tab w:val="left" w:pos="851"/>
        </w:tabs>
        <w:jc w:val="both"/>
        <w:rPr>
          <w:rFonts w:ascii="Marianne" w:hAnsi="Marianne" w:cs="Arial"/>
          <w:b/>
          <w:sz w:val="2"/>
          <w:szCs w:val="2"/>
          <w:lang w:eastAsia="zh-CN"/>
        </w:rPr>
      </w:pPr>
    </w:p>
    <w:p w14:paraId="5B98FB3F" w14:textId="77777777" w:rsidR="00C5625C" w:rsidRPr="00BF414C" w:rsidRDefault="00C5625C" w:rsidP="00C5625C">
      <w:pPr>
        <w:widowControl/>
        <w:tabs>
          <w:tab w:val="left" w:pos="426"/>
          <w:tab w:val="left" w:pos="851"/>
          <w:tab w:val="left" w:pos="5103"/>
        </w:tabs>
        <w:jc w:val="both"/>
        <w:rPr>
          <w:rFonts w:ascii="Marianne" w:hAnsi="Marianne" w:cs="Marianne"/>
          <w:i/>
          <w:sz w:val="18"/>
          <w:szCs w:val="18"/>
          <w:lang w:eastAsia="zh-CN"/>
        </w:rPr>
      </w:pPr>
      <w:r w:rsidRPr="00BF414C">
        <w:rPr>
          <w:rFonts w:ascii="Marianne" w:eastAsia="Wingdings" w:hAnsi="Marianne" w:cs="Wingdings"/>
          <w:b/>
          <w:color w:val="66CCFF"/>
          <w:spacing w:val="-10"/>
          <w:sz w:val="18"/>
          <w:szCs w:val="18"/>
          <w:lang w:eastAsia="zh-CN"/>
        </w:rPr>
        <w:t></w:t>
      </w:r>
      <w:r w:rsidRPr="00BF414C">
        <w:rPr>
          <w:rFonts w:ascii="Marianne" w:eastAsia="Arial" w:hAnsi="Marianne" w:cs="Arial"/>
          <w:b/>
          <w:spacing w:val="-10"/>
          <w:sz w:val="18"/>
          <w:szCs w:val="18"/>
          <w:lang w:eastAsia="zh-CN"/>
        </w:rPr>
        <w:t xml:space="preserve"> </w:t>
      </w:r>
      <w:r w:rsidRPr="00BF414C">
        <w:rPr>
          <w:rFonts w:ascii="Marianne" w:hAnsi="Marianne" w:cs="Marianne"/>
          <w:sz w:val="18"/>
          <w:szCs w:val="18"/>
          <w:lang w:eastAsia="zh-CN"/>
        </w:rPr>
        <w:t>Nom, prénom, qualité du signataire de la convention</w:t>
      </w:r>
    </w:p>
    <w:p w14:paraId="16EB9048" w14:textId="77777777" w:rsidR="00C5625C" w:rsidRPr="00BF414C" w:rsidRDefault="00C5625C" w:rsidP="00C5625C">
      <w:pPr>
        <w:widowControl/>
        <w:jc w:val="both"/>
        <w:rPr>
          <w:rFonts w:ascii="Marianne" w:hAnsi="Marianne" w:cs="Univers"/>
          <w:sz w:val="18"/>
          <w:szCs w:val="18"/>
          <w:lang w:eastAsia="zh-CN"/>
        </w:rPr>
      </w:pPr>
      <w:r w:rsidRPr="00BF414C">
        <w:rPr>
          <w:rFonts w:ascii="Marianne" w:hAnsi="Marianne" w:cs="Arial"/>
          <w:sz w:val="18"/>
          <w:szCs w:val="18"/>
          <w:lang w:eastAsia="zh-CN"/>
        </w:rPr>
        <w:t>Monsieur</w:t>
      </w:r>
      <w:r w:rsidRPr="00BF414C">
        <w:rPr>
          <w:rFonts w:ascii="Marianne" w:eastAsia="Arial" w:hAnsi="Marianne" w:cs="Arial"/>
          <w:sz w:val="18"/>
          <w:szCs w:val="18"/>
          <w:lang w:eastAsia="zh-CN"/>
        </w:rPr>
        <w:t xml:space="preserve"> Marc RAUHOFF</w:t>
      </w:r>
      <w:r w:rsidRPr="00BF414C">
        <w:rPr>
          <w:rFonts w:ascii="Marianne" w:hAnsi="Marianne" w:cs="Arial"/>
          <w:sz w:val="18"/>
          <w:szCs w:val="18"/>
          <w:lang w:eastAsia="zh-CN"/>
        </w:rPr>
        <w:t>,</w:t>
      </w:r>
      <w:r w:rsidRPr="00BF414C">
        <w:rPr>
          <w:rFonts w:ascii="Marianne" w:eastAsia="Arial" w:hAnsi="Marianne" w:cs="Arial"/>
          <w:sz w:val="18"/>
          <w:szCs w:val="18"/>
          <w:lang w:eastAsia="zh-CN"/>
        </w:rPr>
        <w:t xml:space="preserve"> S</w:t>
      </w:r>
      <w:r w:rsidRPr="00BF414C">
        <w:rPr>
          <w:rFonts w:ascii="Marianne" w:hAnsi="Marianne" w:cs="Arial"/>
          <w:sz w:val="18"/>
          <w:szCs w:val="18"/>
          <w:lang w:eastAsia="zh-CN"/>
        </w:rPr>
        <w:t>ous-Directeur</w:t>
      </w:r>
      <w:r w:rsidRPr="00BF414C">
        <w:rPr>
          <w:rFonts w:ascii="Marianne" w:eastAsia="Arial" w:hAnsi="Marianne" w:cs="Arial"/>
          <w:sz w:val="18"/>
          <w:szCs w:val="18"/>
          <w:lang w:eastAsia="zh-CN"/>
        </w:rPr>
        <w:t xml:space="preserve"> </w:t>
      </w:r>
      <w:r w:rsidRPr="00BF414C">
        <w:rPr>
          <w:rFonts w:ascii="Marianne" w:hAnsi="Marianne" w:cs="Arial"/>
          <w:sz w:val="18"/>
          <w:szCs w:val="18"/>
          <w:lang w:eastAsia="zh-CN"/>
        </w:rPr>
        <w:t>de</w:t>
      </w:r>
      <w:r w:rsidRPr="00BF414C">
        <w:rPr>
          <w:rFonts w:ascii="Marianne" w:eastAsia="Arial" w:hAnsi="Marianne" w:cs="Arial"/>
          <w:sz w:val="18"/>
          <w:szCs w:val="18"/>
          <w:lang w:eastAsia="zh-CN"/>
        </w:rPr>
        <w:t xml:space="preserve"> </w:t>
      </w:r>
      <w:r w:rsidRPr="00BF414C">
        <w:rPr>
          <w:rFonts w:ascii="Marianne" w:hAnsi="Marianne" w:cs="Arial"/>
          <w:sz w:val="18"/>
          <w:szCs w:val="18"/>
          <w:lang w:eastAsia="zh-CN"/>
        </w:rPr>
        <w:t>la</w:t>
      </w:r>
      <w:r w:rsidRPr="00BF414C">
        <w:rPr>
          <w:rFonts w:ascii="Marianne" w:eastAsia="Arial" w:hAnsi="Marianne" w:cs="Arial"/>
          <w:sz w:val="18"/>
          <w:szCs w:val="18"/>
          <w:lang w:eastAsia="zh-CN"/>
        </w:rPr>
        <w:t xml:space="preserve"> L</w:t>
      </w:r>
      <w:r w:rsidRPr="00BF414C">
        <w:rPr>
          <w:rFonts w:ascii="Marianne" w:hAnsi="Marianne" w:cs="Arial"/>
          <w:sz w:val="18"/>
          <w:szCs w:val="18"/>
          <w:lang w:eastAsia="zh-CN"/>
        </w:rPr>
        <w:t>ogistique</w:t>
      </w:r>
      <w:r w:rsidRPr="00BF414C">
        <w:rPr>
          <w:rFonts w:ascii="Marianne" w:eastAsia="Arial" w:hAnsi="Marianne" w:cs="Arial"/>
          <w:sz w:val="18"/>
          <w:szCs w:val="18"/>
          <w:lang w:eastAsia="zh-CN"/>
        </w:rPr>
        <w:t xml:space="preserve"> </w:t>
      </w:r>
      <w:r w:rsidRPr="00BF414C">
        <w:rPr>
          <w:rFonts w:ascii="Marianne" w:hAnsi="Marianne" w:cs="Arial"/>
          <w:sz w:val="18"/>
          <w:szCs w:val="18"/>
          <w:lang w:eastAsia="zh-CN"/>
        </w:rPr>
        <w:t>et</w:t>
      </w:r>
      <w:r w:rsidRPr="00BF414C">
        <w:rPr>
          <w:rFonts w:ascii="Marianne" w:eastAsia="Arial" w:hAnsi="Marianne" w:cs="Arial"/>
          <w:sz w:val="18"/>
          <w:szCs w:val="18"/>
          <w:lang w:eastAsia="zh-CN"/>
        </w:rPr>
        <w:t xml:space="preserve"> </w:t>
      </w:r>
      <w:r w:rsidRPr="00BF414C">
        <w:rPr>
          <w:rFonts w:ascii="Marianne" w:hAnsi="Marianne" w:cs="Arial"/>
          <w:sz w:val="18"/>
          <w:szCs w:val="18"/>
          <w:lang w:eastAsia="zh-CN"/>
        </w:rPr>
        <w:t>du</w:t>
      </w:r>
      <w:r w:rsidRPr="00BF414C">
        <w:rPr>
          <w:rFonts w:ascii="Marianne" w:eastAsia="Arial" w:hAnsi="Marianne" w:cs="Arial"/>
          <w:sz w:val="18"/>
          <w:szCs w:val="18"/>
          <w:lang w:eastAsia="zh-CN"/>
        </w:rPr>
        <w:t xml:space="preserve"> P</w:t>
      </w:r>
      <w:r w:rsidRPr="00BF414C">
        <w:rPr>
          <w:rFonts w:ascii="Marianne" w:hAnsi="Marianne" w:cs="Arial"/>
          <w:sz w:val="18"/>
          <w:szCs w:val="18"/>
          <w:lang w:eastAsia="zh-CN"/>
        </w:rPr>
        <w:t>atrimoine</w:t>
      </w:r>
    </w:p>
    <w:p w14:paraId="660ADF50" w14:textId="77777777" w:rsidR="00C5625C" w:rsidRPr="00BF414C" w:rsidRDefault="00C5625C" w:rsidP="00C5625C">
      <w:pPr>
        <w:widowControl/>
        <w:tabs>
          <w:tab w:val="left" w:pos="851"/>
        </w:tabs>
        <w:jc w:val="both"/>
        <w:rPr>
          <w:rFonts w:ascii="Marianne" w:hAnsi="Marianne" w:cs="Arial"/>
          <w:sz w:val="18"/>
          <w:szCs w:val="18"/>
          <w:lang w:eastAsia="zh-CN"/>
        </w:rPr>
      </w:pPr>
      <w:r w:rsidRPr="00BF414C">
        <w:rPr>
          <w:rFonts w:ascii="Marianne" w:hAnsi="Marianne" w:cs="Arial"/>
          <w:sz w:val="18"/>
          <w:szCs w:val="18"/>
          <w:lang w:eastAsia="zh-CN"/>
        </w:rPr>
        <w:t>Habilité par la décision du 29 mars 2023, JORF n° 0078 du 1</w:t>
      </w:r>
      <w:r w:rsidRPr="00BF414C">
        <w:rPr>
          <w:rFonts w:ascii="Marianne" w:hAnsi="Marianne" w:cs="Arial"/>
          <w:sz w:val="18"/>
          <w:szCs w:val="18"/>
          <w:vertAlign w:val="superscript"/>
          <w:lang w:eastAsia="zh-CN"/>
        </w:rPr>
        <w:t>er</w:t>
      </w:r>
      <w:r w:rsidRPr="00BF414C">
        <w:rPr>
          <w:rFonts w:ascii="Marianne" w:hAnsi="Marianne" w:cs="Arial"/>
          <w:sz w:val="18"/>
          <w:szCs w:val="18"/>
          <w:lang w:eastAsia="zh-CN"/>
        </w:rPr>
        <w:t xml:space="preserve"> avril 2023 portant délégation de signature</w:t>
      </w:r>
    </w:p>
    <w:p w14:paraId="4A25F301" w14:textId="77777777" w:rsidR="00C5625C" w:rsidRPr="00BF414C" w:rsidRDefault="00C5625C" w:rsidP="00C5625C">
      <w:pPr>
        <w:widowControl/>
        <w:tabs>
          <w:tab w:val="left" w:pos="851"/>
        </w:tabs>
        <w:jc w:val="both"/>
        <w:rPr>
          <w:rFonts w:ascii="Marianne" w:hAnsi="Marianne" w:cs="Arial"/>
          <w:iCs/>
          <w:sz w:val="6"/>
          <w:szCs w:val="6"/>
          <w:lang w:eastAsia="zh-CN"/>
        </w:rPr>
      </w:pPr>
    </w:p>
    <w:p w14:paraId="2CE83944" w14:textId="77777777" w:rsidR="00C5625C" w:rsidRPr="00BF414C" w:rsidRDefault="00C5625C" w:rsidP="00C5625C">
      <w:pPr>
        <w:widowControl/>
        <w:tabs>
          <w:tab w:val="left" w:pos="851"/>
        </w:tabs>
        <w:jc w:val="both"/>
        <w:rPr>
          <w:rFonts w:ascii="Marianne" w:hAnsi="Marianne" w:cs="Marianne"/>
          <w:i/>
          <w:sz w:val="18"/>
          <w:szCs w:val="18"/>
          <w:lang w:eastAsia="zh-CN"/>
        </w:rPr>
      </w:pPr>
      <w:r w:rsidRPr="00BF414C">
        <w:rPr>
          <w:rFonts w:ascii="Marianne" w:eastAsia="Wingdings" w:hAnsi="Marianne" w:cs="Wingdings"/>
          <w:b/>
          <w:color w:val="66CCFF"/>
          <w:spacing w:val="-10"/>
          <w:sz w:val="18"/>
          <w:szCs w:val="18"/>
          <w:lang w:eastAsia="zh-CN"/>
        </w:rPr>
        <w:t></w:t>
      </w:r>
      <w:r w:rsidRPr="00BF414C">
        <w:rPr>
          <w:rFonts w:ascii="Marianne" w:eastAsia="Arial" w:hAnsi="Marianne" w:cs="Arial"/>
          <w:spacing w:val="-10"/>
          <w:sz w:val="18"/>
          <w:szCs w:val="18"/>
          <w:lang w:eastAsia="zh-CN"/>
        </w:rPr>
        <w:t xml:space="preserve"> </w:t>
      </w:r>
      <w:r w:rsidRPr="00BF414C">
        <w:rPr>
          <w:rFonts w:ascii="Marianne" w:hAnsi="Marianne" w:cs="Marianne"/>
          <w:sz w:val="18"/>
          <w:szCs w:val="18"/>
          <w:lang w:eastAsia="zh-CN"/>
        </w:rPr>
        <w:t>Personne habilitée à donner les renseignements prévus à l’</w:t>
      </w:r>
      <w:hyperlink r:id="rId17" w:history="1">
        <w:r w:rsidRPr="00BF414C">
          <w:rPr>
            <w:rFonts w:ascii="Marianne" w:hAnsi="Marianne" w:cs="Marianne"/>
            <w:color w:val="0000FF"/>
            <w:sz w:val="18"/>
            <w:szCs w:val="18"/>
            <w:u w:val="single"/>
            <w:lang w:eastAsia="zh-CN"/>
          </w:rPr>
          <w:t>article R. 2191-59</w:t>
        </w:r>
      </w:hyperlink>
      <w:r w:rsidRPr="00BF414C">
        <w:rPr>
          <w:rFonts w:ascii="Marianne" w:hAnsi="Marianne" w:cs="Marianne"/>
          <w:sz w:val="18"/>
          <w:szCs w:val="18"/>
          <w:lang w:eastAsia="zh-CN"/>
        </w:rPr>
        <w:t xml:space="preserve"> du code de la commande publique, auquel renvoie l’</w:t>
      </w:r>
      <w:hyperlink r:id="rId18" w:history="1">
        <w:r w:rsidRPr="00BF414C">
          <w:rPr>
            <w:rFonts w:ascii="Marianne" w:hAnsi="Marianne" w:cs="Marianne"/>
            <w:color w:val="0000FF"/>
            <w:sz w:val="18"/>
            <w:szCs w:val="18"/>
            <w:u w:val="single"/>
            <w:lang w:eastAsia="zh-CN"/>
          </w:rPr>
          <w:t>article R. 2391-28</w:t>
        </w:r>
      </w:hyperlink>
      <w:r w:rsidRPr="00BF414C">
        <w:rPr>
          <w:rFonts w:ascii="Marianne" w:hAnsi="Marianne" w:cs="Marianne"/>
          <w:sz w:val="18"/>
          <w:szCs w:val="18"/>
          <w:lang w:eastAsia="zh-CN"/>
        </w:rPr>
        <w:t xml:space="preserve"> du même code (nantissements ou cessions de créances)</w:t>
      </w:r>
    </w:p>
    <w:p w14:paraId="63E9BF9D" w14:textId="77777777" w:rsidR="00C5625C" w:rsidRPr="00BF414C" w:rsidRDefault="00C5625C" w:rsidP="00C5625C">
      <w:pPr>
        <w:widowControl/>
        <w:tabs>
          <w:tab w:val="left" w:pos="851"/>
        </w:tabs>
        <w:jc w:val="both"/>
        <w:rPr>
          <w:rFonts w:ascii="Marianne" w:hAnsi="Marianne" w:cs="Marianne"/>
          <w:iCs/>
          <w:sz w:val="8"/>
          <w:szCs w:val="8"/>
          <w:lang w:eastAsia="zh-CN"/>
        </w:rPr>
      </w:pPr>
    </w:p>
    <w:p w14:paraId="1968E90B" w14:textId="77777777" w:rsidR="00C5625C" w:rsidRPr="00BF414C" w:rsidRDefault="00C5625C" w:rsidP="00C5625C">
      <w:pPr>
        <w:widowControl/>
        <w:tabs>
          <w:tab w:val="left" w:pos="851"/>
        </w:tabs>
        <w:jc w:val="both"/>
        <w:rPr>
          <w:rFonts w:ascii="Marianne" w:hAnsi="Marianne" w:cs="Marianne"/>
          <w:sz w:val="18"/>
          <w:szCs w:val="18"/>
          <w:lang w:eastAsia="zh-CN"/>
        </w:rPr>
      </w:pPr>
      <w:r w:rsidRPr="00BF414C">
        <w:rPr>
          <w:rFonts w:ascii="Marianne" w:hAnsi="Marianne" w:cs="Marianne"/>
          <w:sz w:val="18"/>
          <w:szCs w:val="18"/>
          <w:lang w:eastAsia="zh-CN"/>
        </w:rPr>
        <w:t>La personne habilitée à donner ces renseignements est le contrôleur budgétaire et comptable ministériel auprès du ministère de l'Agriculture et de la Souveraineté alimentaire</w:t>
      </w:r>
    </w:p>
    <w:p w14:paraId="68C0F9E6" w14:textId="77777777" w:rsidR="00C5625C" w:rsidRPr="00BF414C" w:rsidRDefault="00C5625C" w:rsidP="00C5625C">
      <w:pPr>
        <w:widowControl/>
        <w:tabs>
          <w:tab w:val="left" w:pos="851"/>
        </w:tabs>
        <w:jc w:val="both"/>
        <w:rPr>
          <w:rFonts w:ascii="Marianne" w:hAnsi="Marianne" w:cs="Marianne"/>
          <w:sz w:val="18"/>
          <w:szCs w:val="18"/>
          <w:lang w:eastAsia="zh-CN"/>
        </w:rPr>
      </w:pPr>
      <w:r w:rsidRPr="00BF414C">
        <w:rPr>
          <w:rFonts w:ascii="Marianne" w:hAnsi="Marianne" w:cs="Marianne"/>
          <w:sz w:val="18"/>
          <w:szCs w:val="18"/>
          <w:lang w:eastAsia="zh-CN"/>
        </w:rPr>
        <w:t>Département comptable ministériel</w:t>
      </w:r>
    </w:p>
    <w:p w14:paraId="4E3FE184" w14:textId="77777777" w:rsidR="00C5625C" w:rsidRPr="00BF414C" w:rsidRDefault="00C5625C" w:rsidP="00C5625C">
      <w:pPr>
        <w:widowControl/>
        <w:tabs>
          <w:tab w:val="left" w:pos="851"/>
        </w:tabs>
        <w:jc w:val="both"/>
        <w:rPr>
          <w:rFonts w:ascii="Marianne" w:hAnsi="Marianne" w:cs="Marianne"/>
          <w:sz w:val="18"/>
          <w:szCs w:val="18"/>
          <w:lang w:eastAsia="zh-CN"/>
        </w:rPr>
      </w:pPr>
      <w:r w:rsidRPr="00BF414C">
        <w:rPr>
          <w:rFonts w:ascii="Marianne" w:hAnsi="Marianne" w:cs="Marianne"/>
          <w:sz w:val="18"/>
          <w:szCs w:val="18"/>
          <w:lang w:eastAsia="zh-CN"/>
        </w:rPr>
        <w:t>78, rue de Varenne - 75349 Paris 07 SP</w:t>
      </w:r>
    </w:p>
    <w:p w14:paraId="5F293F3A" w14:textId="607B34AE" w:rsidR="008625EE" w:rsidRPr="00BF414C" w:rsidRDefault="00C5625C" w:rsidP="00C5625C">
      <w:pPr>
        <w:widowControl/>
        <w:tabs>
          <w:tab w:val="left" w:pos="851"/>
        </w:tabs>
        <w:jc w:val="both"/>
        <w:rPr>
          <w:rFonts w:ascii="Marianne" w:hAnsi="Marianne" w:cs="Marianne"/>
          <w:i/>
          <w:sz w:val="18"/>
          <w:szCs w:val="18"/>
          <w:lang w:eastAsia="zh-CN"/>
        </w:rPr>
      </w:pPr>
      <w:r w:rsidRPr="00BF414C">
        <w:rPr>
          <w:rFonts w:ascii="Marianne" w:hAnsi="Marianne" w:cs="Marianne"/>
          <w:sz w:val="18"/>
          <w:szCs w:val="18"/>
          <w:lang w:eastAsia="zh-CN"/>
        </w:rPr>
        <w:t>Téléphone : 01 49 55 80 27</w:t>
      </w:r>
      <w:r w:rsidRPr="00BF414C">
        <w:rPr>
          <w:rFonts w:ascii="Marianne" w:hAnsi="Marianne" w:cs="Marianne"/>
          <w:i/>
          <w:sz w:val="18"/>
          <w:szCs w:val="18"/>
          <w:lang w:eastAsia="zh-CN"/>
        </w:rPr>
        <w:t xml:space="preserve"> </w:t>
      </w:r>
    </w:p>
    <w:p w14:paraId="494C9F98" w14:textId="77777777" w:rsidR="00C5625C" w:rsidRPr="00BF414C" w:rsidRDefault="00C5625C" w:rsidP="00C5625C">
      <w:pPr>
        <w:widowControl/>
        <w:tabs>
          <w:tab w:val="left" w:pos="426"/>
          <w:tab w:val="left" w:pos="851"/>
        </w:tabs>
        <w:jc w:val="both"/>
        <w:rPr>
          <w:rFonts w:ascii="Marianne" w:hAnsi="Marianne" w:cs="Arial"/>
          <w:sz w:val="4"/>
          <w:szCs w:val="4"/>
          <w:lang w:eastAsia="zh-CN"/>
        </w:rPr>
      </w:pPr>
    </w:p>
    <w:p w14:paraId="1B936CFA" w14:textId="77777777" w:rsidR="00C5625C" w:rsidRPr="00BF414C" w:rsidRDefault="00C5625C" w:rsidP="00C5625C">
      <w:pPr>
        <w:widowControl/>
        <w:tabs>
          <w:tab w:val="left" w:pos="720"/>
          <w:tab w:val="left" w:pos="851"/>
        </w:tabs>
        <w:jc w:val="both"/>
        <w:rPr>
          <w:rFonts w:ascii="Marianne" w:hAnsi="Marianne" w:cs="Marianne"/>
          <w:i/>
          <w:iCs/>
          <w:sz w:val="18"/>
          <w:szCs w:val="18"/>
          <w:lang w:eastAsia="zh-CN"/>
        </w:rPr>
      </w:pPr>
      <w:r w:rsidRPr="00BF414C">
        <w:rPr>
          <w:rFonts w:ascii="Marianne" w:eastAsia="Wingdings" w:hAnsi="Marianne" w:cs="Wingdings"/>
          <w:b/>
          <w:color w:val="66CCFF"/>
          <w:spacing w:val="-10"/>
          <w:sz w:val="18"/>
          <w:szCs w:val="18"/>
          <w:lang w:eastAsia="zh-CN"/>
        </w:rPr>
        <w:t></w:t>
      </w:r>
      <w:r w:rsidRPr="00BF414C">
        <w:rPr>
          <w:rFonts w:ascii="Marianne" w:eastAsia="Arial" w:hAnsi="Marianne" w:cs="Arial"/>
          <w:b/>
          <w:spacing w:val="-10"/>
          <w:sz w:val="18"/>
          <w:szCs w:val="18"/>
          <w:lang w:eastAsia="zh-CN"/>
        </w:rPr>
        <w:t xml:space="preserve"> </w:t>
      </w:r>
      <w:r w:rsidRPr="00BF414C">
        <w:rPr>
          <w:rFonts w:ascii="Marianne" w:hAnsi="Marianne" w:cs="Marianne"/>
          <w:sz w:val="18"/>
          <w:szCs w:val="18"/>
          <w:lang w:eastAsia="zh-CN"/>
        </w:rPr>
        <w:t>Désignation, adresse, numéro de téléphone du comptable assignataire</w:t>
      </w:r>
    </w:p>
    <w:p w14:paraId="01C875BC" w14:textId="77777777" w:rsidR="00C5625C" w:rsidRPr="00BF414C" w:rsidRDefault="00C5625C" w:rsidP="00C5625C">
      <w:pPr>
        <w:widowControl/>
        <w:jc w:val="both"/>
        <w:rPr>
          <w:rFonts w:ascii="Marianne" w:hAnsi="Marianne" w:cs="Marianne"/>
          <w:sz w:val="18"/>
          <w:szCs w:val="18"/>
          <w:lang w:eastAsia="zh-CN"/>
        </w:rPr>
      </w:pPr>
      <w:r w:rsidRPr="00BF414C">
        <w:rPr>
          <w:rFonts w:ascii="Marianne" w:eastAsia="Arial" w:hAnsi="Marianne" w:cs="Marianne"/>
          <w:sz w:val="18"/>
          <w:szCs w:val="18"/>
          <w:lang w:eastAsia="zh-CN"/>
        </w:rPr>
        <w:t>Le comptable assignataire est le contrôleur budgétaire et comptable ministériel auprès du ministère de l'Agriculture et de la Souveraineté alimentaire</w:t>
      </w:r>
    </w:p>
    <w:p w14:paraId="025968A5" w14:textId="77777777" w:rsidR="00C5625C" w:rsidRPr="00BF414C" w:rsidRDefault="00C5625C" w:rsidP="00C5625C">
      <w:pPr>
        <w:widowControl/>
        <w:jc w:val="both"/>
        <w:rPr>
          <w:rFonts w:ascii="Marianne" w:hAnsi="Marianne" w:cs="Marianne"/>
          <w:sz w:val="18"/>
          <w:szCs w:val="18"/>
          <w:lang w:eastAsia="zh-CN"/>
        </w:rPr>
      </w:pPr>
      <w:r w:rsidRPr="00BF414C">
        <w:rPr>
          <w:rFonts w:ascii="Marianne" w:hAnsi="Marianne" w:cs="Marianne"/>
          <w:sz w:val="18"/>
          <w:szCs w:val="18"/>
          <w:lang w:eastAsia="zh-CN"/>
        </w:rPr>
        <w:t>Département</w:t>
      </w:r>
      <w:r w:rsidRPr="00BF414C">
        <w:rPr>
          <w:rFonts w:ascii="Marianne" w:eastAsia="Arial" w:hAnsi="Marianne" w:cs="Marianne"/>
          <w:sz w:val="18"/>
          <w:szCs w:val="18"/>
          <w:lang w:eastAsia="zh-CN"/>
        </w:rPr>
        <w:t xml:space="preserve"> </w:t>
      </w:r>
      <w:r w:rsidRPr="00BF414C">
        <w:rPr>
          <w:rFonts w:ascii="Marianne" w:hAnsi="Marianne" w:cs="Marianne"/>
          <w:sz w:val="18"/>
          <w:szCs w:val="18"/>
          <w:lang w:eastAsia="zh-CN"/>
        </w:rPr>
        <w:t>comptable</w:t>
      </w:r>
      <w:r w:rsidRPr="00BF414C">
        <w:rPr>
          <w:rFonts w:ascii="Marianne" w:eastAsia="Arial" w:hAnsi="Marianne" w:cs="Marianne"/>
          <w:sz w:val="18"/>
          <w:szCs w:val="18"/>
          <w:lang w:eastAsia="zh-CN"/>
        </w:rPr>
        <w:t xml:space="preserve"> </w:t>
      </w:r>
      <w:r w:rsidRPr="00BF414C">
        <w:rPr>
          <w:rFonts w:ascii="Marianne" w:hAnsi="Marianne" w:cs="Marianne"/>
          <w:sz w:val="18"/>
          <w:szCs w:val="18"/>
          <w:lang w:eastAsia="zh-CN"/>
        </w:rPr>
        <w:t>ministériel</w:t>
      </w:r>
    </w:p>
    <w:p w14:paraId="3B103006" w14:textId="77777777" w:rsidR="00C5625C" w:rsidRPr="00BF414C" w:rsidRDefault="00C5625C" w:rsidP="00C5625C">
      <w:pPr>
        <w:widowControl/>
        <w:jc w:val="both"/>
        <w:rPr>
          <w:rFonts w:ascii="Marianne" w:eastAsia="Arial" w:hAnsi="Marianne" w:cs="Marianne"/>
          <w:sz w:val="18"/>
          <w:szCs w:val="18"/>
          <w:lang w:eastAsia="zh-CN"/>
        </w:rPr>
      </w:pPr>
      <w:r w:rsidRPr="00BF414C">
        <w:rPr>
          <w:rFonts w:ascii="Marianne" w:hAnsi="Marianne" w:cs="Marianne"/>
          <w:sz w:val="18"/>
          <w:szCs w:val="18"/>
          <w:lang w:eastAsia="zh-CN"/>
        </w:rPr>
        <w:t>78,</w:t>
      </w:r>
      <w:r w:rsidRPr="00BF414C">
        <w:rPr>
          <w:rFonts w:ascii="Marianne" w:eastAsia="Arial" w:hAnsi="Marianne" w:cs="Marianne"/>
          <w:sz w:val="18"/>
          <w:szCs w:val="18"/>
          <w:lang w:eastAsia="zh-CN"/>
        </w:rPr>
        <w:t xml:space="preserve"> </w:t>
      </w:r>
      <w:r w:rsidRPr="00BF414C">
        <w:rPr>
          <w:rFonts w:ascii="Marianne" w:hAnsi="Marianne" w:cs="Marianne"/>
          <w:sz w:val="18"/>
          <w:szCs w:val="18"/>
          <w:lang w:eastAsia="zh-CN"/>
        </w:rPr>
        <w:t>rue</w:t>
      </w:r>
      <w:r w:rsidRPr="00BF414C">
        <w:rPr>
          <w:rFonts w:ascii="Marianne" w:eastAsia="Arial" w:hAnsi="Marianne" w:cs="Marianne"/>
          <w:sz w:val="18"/>
          <w:szCs w:val="18"/>
          <w:lang w:eastAsia="zh-CN"/>
        </w:rPr>
        <w:t xml:space="preserve"> </w:t>
      </w:r>
      <w:r w:rsidRPr="00BF414C">
        <w:rPr>
          <w:rFonts w:ascii="Marianne" w:hAnsi="Marianne" w:cs="Marianne"/>
          <w:sz w:val="18"/>
          <w:szCs w:val="18"/>
          <w:lang w:eastAsia="zh-CN"/>
        </w:rPr>
        <w:t>de</w:t>
      </w:r>
      <w:r w:rsidRPr="00BF414C">
        <w:rPr>
          <w:rFonts w:ascii="Marianne" w:eastAsia="Arial" w:hAnsi="Marianne" w:cs="Marianne"/>
          <w:sz w:val="18"/>
          <w:szCs w:val="18"/>
          <w:lang w:eastAsia="zh-CN"/>
        </w:rPr>
        <w:t xml:space="preserve"> </w:t>
      </w:r>
      <w:r w:rsidRPr="00BF414C">
        <w:rPr>
          <w:rFonts w:ascii="Marianne" w:hAnsi="Marianne" w:cs="Marianne"/>
          <w:sz w:val="18"/>
          <w:szCs w:val="18"/>
          <w:lang w:eastAsia="zh-CN"/>
        </w:rPr>
        <w:t>Varenne</w:t>
      </w:r>
      <w:r w:rsidRPr="00BF414C">
        <w:rPr>
          <w:rFonts w:ascii="Marianne" w:eastAsia="Arial" w:hAnsi="Marianne" w:cs="Marianne"/>
          <w:sz w:val="18"/>
          <w:szCs w:val="18"/>
          <w:lang w:eastAsia="zh-CN"/>
        </w:rPr>
        <w:t xml:space="preserve"> </w:t>
      </w:r>
      <w:r w:rsidRPr="00BF414C">
        <w:rPr>
          <w:rFonts w:ascii="Marianne" w:hAnsi="Marianne" w:cs="Marianne"/>
          <w:sz w:val="18"/>
          <w:szCs w:val="18"/>
          <w:lang w:eastAsia="zh-CN"/>
        </w:rPr>
        <w:t>-</w:t>
      </w:r>
      <w:r w:rsidRPr="00BF414C">
        <w:rPr>
          <w:rFonts w:ascii="Marianne" w:eastAsia="Arial" w:hAnsi="Marianne" w:cs="Marianne"/>
          <w:sz w:val="18"/>
          <w:szCs w:val="18"/>
          <w:lang w:eastAsia="zh-CN"/>
        </w:rPr>
        <w:t xml:space="preserve"> </w:t>
      </w:r>
      <w:r w:rsidRPr="00BF414C">
        <w:rPr>
          <w:rFonts w:ascii="Marianne" w:hAnsi="Marianne" w:cs="Marianne"/>
          <w:sz w:val="18"/>
          <w:szCs w:val="18"/>
          <w:lang w:eastAsia="zh-CN"/>
        </w:rPr>
        <w:t>75349</w:t>
      </w:r>
      <w:r w:rsidRPr="00BF414C">
        <w:rPr>
          <w:rFonts w:ascii="Marianne" w:eastAsia="Arial" w:hAnsi="Marianne" w:cs="Marianne"/>
          <w:sz w:val="18"/>
          <w:szCs w:val="18"/>
          <w:lang w:eastAsia="zh-CN"/>
        </w:rPr>
        <w:t xml:space="preserve"> </w:t>
      </w:r>
      <w:r w:rsidRPr="00BF414C">
        <w:rPr>
          <w:rFonts w:ascii="Marianne" w:hAnsi="Marianne" w:cs="Marianne"/>
          <w:sz w:val="18"/>
          <w:szCs w:val="18"/>
          <w:lang w:eastAsia="zh-CN"/>
        </w:rPr>
        <w:t>Paris</w:t>
      </w:r>
      <w:r w:rsidRPr="00BF414C">
        <w:rPr>
          <w:rFonts w:ascii="Marianne" w:eastAsia="Arial" w:hAnsi="Marianne" w:cs="Marianne"/>
          <w:sz w:val="18"/>
          <w:szCs w:val="18"/>
          <w:lang w:eastAsia="zh-CN"/>
        </w:rPr>
        <w:t xml:space="preserve"> </w:t>
      </w:r>
      <w:r w:rsidRPr="00BF414C">
        <w:rPr>
          <w:rFonts w:ascii="Marianne" w:hAnsi="Marianne" w:cs="Marianne"/>
          <w:sz w:val="18"/>
          <w:szCs w:val="18"/>
          <w:lang w:eastAsia="zh-CN"/>
        </w:rPr>
        <w:t>07</w:t>
      </w:r>
      <w:r w:rsidRPr="00BF414C">
        <w:rPr>
          <w:rFonts w:ascii="Marianne" w:eastAsia="Arial" w:hAnsi="Marianne" w:cs="Marianne"/>
          <w:sz w:val="18"/>
          <w:szCs w:val="18"/>
          <w:lang w:eastAsia="zh-CN"/>
        </w:rPr>
        <w:t xml:space="preserve"> </w:t>
      </w:r>
      <w:r w:rsidRPr="00BF414C">
        <w:rPr>
          <w:rFonts w:ascii="Marianne" w:hAnsi="Marianne" w:cs="Marianne"/>
          <w:sz w:val="18"/>
          <w:szCs w:val="18"/>
          <w:lang w:eastAsia="zh-CN"/>
        </w:rPr>
        <w:t>SP</w:t>
      </w:r>
    </w:p>
    <w:p w14:paraId="2DC9E40C" w14:textId="55358BAD" w:rsidR="00C5625C" w:rsidRPr="00BF414C" w:rsidRDefault="00C5625C" w:rsidP="00BF414C">
      <w:pPr>
        <w:widowControl/>
        <w:jc w:val="both"/>
        <w:rPr>
          <w:rFonts w:ascii="Marianne" w:eastAsia="Arial" w:hAnsi="Marianne" w:cs="Arial"/>
          <w:i/>
          <w:iCs/>
          <w:sz w:val="18"/>
          <w:szCs w:val="18"/>
          <w:lang w:eastAsia="zh-CN"/>
        </w:rPr>
      </w:pPr>
      <w:r w:rsidRPr="00BF414C">
        <w:rPr>
          <w:rFonts w:ascii="Marianne" w:eastAsia="Arial" w:hAnsi="Marianne" w:cs="Marianne"/>
          <w:sz w:val="18"/>
          <w:szCs w:val="18"/>
          <w:lang w:eastAsia="zh-CN"/>
        </w:rPr>
        <w:t>Téléphone : 01 49 55 80 27</w:t>
      </w:r>
    </w:p>
    <w:p w14:paraId="0E660A8D" w14:textId="7BAF8D40" w:rsidR="003D456A" w:rsidRDefault="003D456A">
      <w:pPr>
        <w:pStyle w:val="Corpsdetexte"/>
        <w:rPr>
          <w:sz w:val="18"/>
          <w:szCs w:val="18"/>
        </w:rPr>
      </w:pPr>
    </w:p>
    <w:p w14:paraId="18CABBC6" w14:textId="34926795" w:rsidR="003D456A" w:rsidRDefault="003D456A">
      <w:pPr>
        <w:pStyle w:val="Corpsdetexte"/>
        <w:rPr>
          <w:sz w:val="18"/>
          <w:szCs w:val="18"/>
        </w:rPr>
      </w:pPr>
    </w:p>
    <w:p w14:paraId="6109904A" w14:textId="77777777" w:rsidR="003D456A" w:rsidRPr="007645FF" w:rsidRDefault="003D456A" w:rsidP="003D456A">
      <w:pPr>
        <w:pStyle w:val="Corpsdetexte"/>
        <w:rPr>
          <w:sz w:val="18"/>
          <w:szCs w:val="18"/>
        </w:rPr>
      </w:pPr>
      <w:r w:rsidRPr="007645FF">
        <w:rPr>
          <w:sz w:val="18"/>
          <w:szCs w:val="18"/>
        </w:rPr>
        <w:t xml:space="preserve">À Paris le </w:t>
      </w:r>
    </w:p>
    <w:p w14:paraId="46F15A33" w14:textId="77777777" w:rsidR="003D456A" w:rsidRPr="007645FF" w:rsidRDefault="003D456A" w:rsidP="003D456A">
      <w:pPr>
        <w:pStyle w:val="Corpsdetexte"/>
        <w:rPr>
          <w:sz w:val="18"/>
          <w:szCs w:val="18"/>
        </w:rPr>
      </w:pPr>
    </w:p>
    <w:p w14:paraId="341E1EE9" w14:textId="77777777" w:rsidR="003D456A" w:rsidRPr="007645FF" w:rsidRDefault="003D456A" w:rsidP="003D456A">
      <w:pPr>
        <w:pStyle w:val="western"/>
        <w:tabs>
          <w:tab w:val="center" w:pos="5625"/>
        </w:tabs>
        <w:suppressAutoHyphens/>
        <w:spacing w:before="0"/>
        <w:jc w:val="center"/>
        <w:rPr>
          <w:rFonts w:ascii="Marianne" w:hAnsi="Marianne" w:cstheme="minorHAnsi"/>
          <w:spacing w:val="6"/>
          <w:sz w:val="18"/>
          <w:szCs w:val="18"/>
          <w:lang w:val="fr-FR"/>
        </w:rPr>
      </w:pPr>
      <w:r w:rsidRPr="007645FF">
        <w:rPr>
          <w:rFonts w:ascii="Marianne" w:hAnsi="Marianne" w:cstheme="minorHAnsi"/>
          <w:spacing w:val="6"/>
          <w:sz w:val="18"/>
          <w:szCs w:val="18"/>
          <w:lang w:val="fr-FR"/>
        </w:rPr>
        <w:t>Le Sous-Directeur de la Logistique et du Patrimoine</w:t>
      </w:r>
    </w:p>
    <w:p w14:paraId="029495F5" w14:textId="77777777" w:rsidR="003D456A" w:rsidRPr="007645FF" w:rsidRDefault="003D456A" w:rsidP="003D456A">
      <w:pPr>
        <w:pStyle w:val="western"/>
        <w:tabs>
          <w:tab w:val="center" w:pos="5625"/>
        </w:tabs>
        <w:suppressAutoHyphens/>
        <w:spacing w:before="0"/>
        <w:rPr>
          <w:rFonts w:ascii="Marianne" w:hAnsi="Marianne" w:cstheme="minorHAnsi"/>
          <w:spacing w:val="6"/>
          <w:sz w:val="18"/>
          <w:szCs w:val="18"/>
          <w:lang w:val="fr-FR"/>
        </w:rPr>
      </w:pPr>
    </w:p>
    <w:p w14:paraId="19498C28" w14:textId="0B7639E0" w:rsidR="003D456A" w:rsidRDefault="003D456A" w:rsidP="003D456A">
      <w:pPr>
        <w:pStyle w:val="western"/>
        <w:tabs>
          <w:tab w:val="center" w:pos="5625"/>
        </w:tabs>
        <w:suppressAutoHyphens/>
        <w:spacing w:before="0"/>
        <w:rPr>
          <w:rFonts w:ascii="Marianne" w:hAnsi="Marianne" w:cstheme="minorHAnsi"/>
          <w:spacing w:val="6"/>
          <w:sz w:val="18"/>
          <w:szCs w:val="18"/>
          <w:lang w:val="fr-FR"/>
        </w:rPr>
      </w:pPr>
    </w:p>
    <w:p w14:paraId="5196F248" w14:textId="77777777" w:rsidR="003D456A" w:rsidRPr="007645FF" w:rsidRDefault="003D456A" w:rsidP="003D456A">
      <w:pPr>
        <w:pStyle w:val="western"/>
        <w:tabs>
          <w:tab w:val="center" w:pos="5625"/>
        </w:tabs>
        <w:suppressAutoHyphens/>
        <w:spacing w:before="0"/>
        <w:rPr>
          <w:rFonts w:ascii="Marianne" w:hAnsi="Marianne" w:cstheme="minorHAnsi"/>
          <w:spacing w:val="6"/>
          <w:sz w:val="18"/>
          <w:szCs w:val="18"/>
          <w:lang w:val="fr-FR"/>
        </w:rPr>
      </w:pPr>
    </w:p>
    <w:p w14:paraId="35929E32" w14:textId="77777777" w:rsidR="003D456A" w:rsidRPr="007645FF" w:rsidRDefault="003D456A" w:rsidP="003D456A">
      <w:pPr>
        <w:pStyle w:val="western"/>
        <w:tabs>
          <w:tab w:val="center" w:pos="5625"/>
        </w:tabs>
        <w:suppressAutoHyphens/>
        <w:spacing w:before="0"/>
        <w:rPr>
          <w:rFonts w:ascii="Marianne" w:hAnsi="Marianne" w:cstheme="minorHAnsi"/>
          <w:spacing w:val="6"/>
          <w:sz w:val="18"/>
          <w:szCs w:val="18"/>
          <w:lang w:val="fr-FR"/>
        </w:rPr>
      </w:pPr>
    </w:p>
    <w:p w14:paraId="54CBAF77" w14:textId="77777777" w:rsidR="003D456A" w:rsidRPr="007645FF" w:rsidRDefault="003D456A" w:rsidP="003D456A">
      <w:pPr>
        <w:pStyle w:val="western"/>
        <w:tabs>
          <w:tab w:val="center" w:pos="5625"/>
        </w:tabs>
        <w:suppressAutoHyphens/>
        <w:spacing w:before="0"/>
        <w:rPr>
          <w:rFonts w:ascii="Marianne" w:hAnsi="Marianne" w:cstheme="minorHAnsi"/>
          <w:spacing w:val="6"/>
          <w:sz w:val="18"/>
          <w:szCs w:val="18"/>
          <w:lang w:val="fr-FR"/>
        </w:rPr>
      </w:pPr>
    </w:p>
    <w:p w14:paraId="25175720" w14:textId="77777777" w:rsidR="003D456A" w:rsidRPr="007645FF" w:rsidRDefault="003D456A" w:rsidP="003D456A">
      <w:pPr>
        <w:pStyle w:val="western"/>
        <w:tabs>
          <w:tab w:val="center" w:pos="5625"/>
        </w:tabs>
        <w:suppressAutoHyphens/>
        <w:spacing w:before="0"/>
        <w:jc w:val="center"/>
        <w:rPr>
          <w:rFonts w:ascii="Marianne" w:hAnsi="Marianne" w:cstheme="minorHAnsi"/>
          <w:spacing w:val="6"/>
          <w:sz w:val="18"/>
          <w:szCs w:val="18"/>
          <w:lang w:val="fr-FR"/>
        </w:rPr>
      </w:pPr>
      <w:r w:rsidRPr="007645FF">
        <w:rPr>
          <w:rFonts w:ascii="Marianne" w:hAnsi="Marianne" w:cstheme="minorHAnsi"/>
          <w:spacing w:val="6"/>
          <w:sz w:val="18"/>
          <w:szCs w:val="18"/>
          <w:lang w:val="fr-FR"/>
        </w:rPr>
        <w:t>Marc RAUHOFF</w:t>
      </w:r>
    </w:p>
    <w:p w14:paraId="6F9C91FF" w14:textId="6499DFCA" w:rsidR="003D456A" w:rsidRDefault="003D456A">
      <w:pPr>
        <w:pStyle w:val="Corpsdetexte"/>
        <w:rPr>
          <w:sz w:val="18"/>
          <w:szCs w:val="18"/>
        </w:rPr>
      </w:pPr>
    </w:p>
    <w:p w14:paraId="7E2B47D5" w14:textId="5D6FB575" w:rsidR="003D456A" w:rsidRDefault="003D456A">
      <w:pPr>
        <w:pStyle w:val="Corpsdetexte"/>
        <w:rPr>
          <w:sz w:val="18"/>
          <w:szCs w:val="18"/>
        </w:rPr>
      </w:pPr>
    </w:p>
    <w:p w14:paraId="219125BE" w14:textId="5861B480" w:rsidR="003D456A" w:rsidRDefault="003D456A">
      <w:pPr>
        <w:pStyle w:val="Corpsdetexte"/>
        <w:rPr>
          <w:sz w:val="18"/>
          <w:szCs w:val="18"/>
        </w:rPr>
      </w:pPr>
    </w:p>
    <w:p w14:paraId="37568178" w14:textId="0CB1B2D0" w:rsidR="003D456A" w:rsidRDefault="003D456A">
      <w:pPr>
        <w:pStyle w:val="Corpsdetexte"/>
        <w:rPr>
          <w:sz w:val="18"/>
          <w:szCs w:val="18"/>
        </w:rPr>
      </w:pPr>
    </w:p>
    <w:p w14:paraId="5C3C91FB" w14:textId="640279FE" w:rsidR="003D456A" w:rsidRDefault="003D456A">
      <w:pPr>
        <w:pStyle w:val="Corpsdetexte"/>
        <w:rPr>
          <w:sz w:val="18"/>
          <w:szCs w:val="18"/>
        </w:rPr>
      </w:pPr>
    </w:p>
    <w:p w14:paraId="4E0F027A" w14:textId="77777777" w:rsidR="003D456A" w:rsidRDefault="003D456A">
      <w:pPr>
        <w:pStyle w:val="Corpsdetexte"/>
        <w:rPr>
          <w:sz w:val="18"/>
          <w:szCs w:val="18"/>
        </w:rPr>
      </w:pPr>
    </w:p>
    <w:p w14:paraId="3830882B" w14:textId="77777777" w:rsidR="008625EE" w:rsidRDefault="008625EE">
      <w:pPr>
        <w:pStyle w:val="Corpsdetexte"/>
        <w:rPr>
          <w:sz w:val="18"/>
          <w:szCs w:val="18"/>
        </w:rPr>
      </w:pPr>
    </w:p>
    <w:p w14:paraId="77028458" w14:textId="7B772028" w:rsidR="00C5625C" w:rsidRPr="00BF414C" w:rsidRDefault="008625EE">
      <w:pPr>
        <w:pStyle w:val="Corpsdetexte"/>
        <w:rPr>
          <w:rStyle w:val="Titre1Car"/>
          <w:rFonts w:ascii="Marianne" w:hAnsi="Marianne"/>
          <w:sz w:val="20"/>
          <w:szCs w:val="22"/>
        </w:rPr>
      </w:pPr>
      <w:r w:rsidRPr="00BF414C">
        <w:rPr>
          <w:rStyle w:val="Titre1Car"/>
          <w:rFonts w:ascii="Marianne" w:hAnsi="Marianne"/>
          <w:sz w:val="20"/>
          <w:szCs w:val="22"/>
        </w:rPr>
        <w:t xml:space="preserve">28 – ANNEXES </w:t>
      </w:r>
    </w:p>
    <w:p w14:paraId="1872366D" w14:textId="77777777" w:rsidR="00927B9F" w:rsidRPr="007645FF" w:rsidRDefault="00927B9F">
      <w:pPr>
        <w:pStyle w:val="Corpsdetexte"/>
        <w:rPr>
          <w:sz w:val="18"/>
          <w:szCs w:val="18"/>
        </w:rPr>
      </w:pPr>
    </w:p>
    <w:p w14:paraId="709EB47C" w14:textId="77777777" w:rsidR="00927B9F" w:rsidRPr="007645FF" w:rsidRDefault="00115C23">
      <w:pPr>
        <w:pStyle w:val="Corpsdetexte"/>
        <w:rPr>
          <w:sz w:val="18"/>
          <w:szCs w:val="18"/>
        </w:rPr>
      </w:pPr>
      <w:r w:rsidRPr="007645FF">
        <w:rPr>
          <w:sz w:val="18"/>
          <w:szCs w:val="18"/>
        </w:rPr>
        <w:t>La convention comporte les annexes suivantes :</w:t>
      </w:r>
    </w:p>
    <w:p w14:paraId="137EDE6E" w14:textId="77777777" w:rsidR="00927B9F" w:rsidRPr="007645FF" w:rsidRDefault="00927B9F">
      <w:pPr>
        <w:pStyle w:val="Corpsdetexte"/>
        <w:rPr>
          <w:sz w:val="18"/>
          <w:szCs w:val="18"/>
        </w:rPr>
      </w:pPr>
    </w:p>
    <w:p w14:paraId="0527CC4D" w14:textId="1D476DDF" w:rsidR="00927B9F" w:rsidRDefault="00115C23">
      <w:pPr>
        <w:pStyle w:val="Corpsdetexte"/>
        <w:numPr>
          <w:ilvl w:val="0"/>
          <w:numId w:val="6"/>
        </w:numPr>
        <w:rPr>
          <w:sz w:val="18"/>
          <w:szCs w:val="18"/>
        </w:rPr>
      </w:pPr>
      <w:r w:rsidRPr="007645FF">
        <w:rPr>
          <w:sz w:val="18"/>
          <w:szCs w:val="18"/>
          <w:shd w:val="clear" w:color="auto" w:fill="FFFFFF"/>
        </w:rPr>
        <w:t xml:space="preserve">Annexe 1 : </w:t>
      </w:r>
      <w:r w:rsidR="008625EE">
        <w:rPr>
          <w:sz w:val="18"/>
          <w:szCs w:val="18"/>
          <w:shd w:val="clear" w:color="auto" w:fill="FFFFFF"/>
        </w:rPr>
        <w:t xml:space="preserve">Annexe financière </w:t>
      </w:r>
    </w:p>
    <w:p w14:paraId="5FBAEDD1" w14:textId="1F493AE9" w:rsidR="008625EE" w:rsidRPr="00F25E0B" w:rsidRDefault="008625EE" w:rsidP="00F25E0B">
      <w:pPr>
        <w:pStyle w:val="Corpsdetexte"/>
        <w:numPr>
          <w:ilvl w:val="0"/>
          <w:numId w:val="6"/>
        </w:numPr>
        <w:rPr>
          <w:sz w:val="18"/>
          <w:szCs w:val="18"/>
        </w:rPr>
      </w:pPr>
      <w:r>
        <w:rPr>
          <w:sz w:val="18"/>
          <w:szCs w:val="18"/>
        </w:rPr>
        <w:t xml:space="preserve">Annexe 2 : </w:t>
      </w:r>
      <w:r w:rsidR="00E912C2">
        <w:rPr>
          <w:sz w:val="18"/>
          <w:szCs w:val="18"/>
        </w:rPr>
        <w:t>Le</w:t>
      </w:r>
      <w:r w:rsidR="00E912C2" w:rsidRPr="007645FF">
        <w:rPr>
          <w:sz w:val="18"/>
          <w:szCs w:val="18"/>
        </w:rPr>
        <w:t xml:space="preserve"> planning prévisionnel des travaux </w:t>
      </w:r>
    </w:p>
    <w:p w14:paraId="4E6F8B10" w14:textId="519CC41C" w:rsidR="00CA0BB1" w:rsidRPr="007645FF" w:rsidRDefault="00115C23" w:rsidP="00047BDB">
      <w:pPr>
        <w:pStyle w:val="Corpsdetexte"/>
        <w:numPr>
          <w:ilvl w:val="0"/>
          <w:numId w:val="6"/>
        </w:numPr>
        <w:rPr>
          <w:sz w:val="18"/>
          <w:szCs w:val="18"/>
        </w:rPr>
      </w:pPr>
      <w:r w:rsidRPr="00CA0BB1">
        <w:rPr>
          <w:sz w:val="18"/>
          <w:szCs w:val="18"/>
        </w:rPr>
        <w:t xml:space="preserve">Annexe </w:t>
      </w:r>
      <w:r w:rsidR="00E912C2" w:rsidRPr="00CA0BB1">
        <w:rPr>
          <w:sz w:val="18"/>
          <w:szCs w:val="18"/>
        </w:rPr>
        <w:t>3</w:t>
      </w:r>
      <w:r w:rsidRPr="00CA0BB1">
        <w:rPr>
          <w:sz w:val="18"/>
          <w:szCs w:val="18"/>
        </w:rPr>
        <w:t xml:space="preserve"> : </w:t>
      </w:r>
      <w:r w:rsidR="00CA0BB1" w:rsidRPr="00BF414C">
        <w:rPr>
          <w:sz w:val="18"/>
          <w:szCs w:val="20"/>
        </w:rPr>
        <w:t>EP – Installations de chantier et bâches publicitaires</w:t>
      </w:r>
    </w:p>
    <w:p w14:paraId="655EEB1B" w14:textId="0842FD10" w:rsidR="00927B9F" w:rsidRPr="007645FF" w:rsidRDefault="00115C23" w:rsidP="00BF414C">
      <w:pPr>
        <w:pStyle w:val="Corpsdetexte"/>
        <w:numPr>
          <w:ilvl w:val="0"/>
          <w:numId w:val="6"/>
        </w:numPr>
        <w:rPr>
          <w:sz w:val="18"/>
          <w:szCs w:val="18"/>
        </w:rPr>
      </w:pPr>
      <w:r w:rsidRPr="00F25E0B">
        <w:rPr>
          <w:sz w:val="18"/>
          <w:szCs w:val="18"/>
        </w:rPr>
        <w:t xml:space="preserve">Annexe </w:t>
      </w:r>
      <w:r w:rsidR="00E912C2" w:rsidRPr="00F25E0B">
        <w:rPr>
          <w:sz w:val="18"/>
          <w:szCs w:val="18"/>
        </w:rPr>
        <w:t>4</w:t>
      </w:r>
      <w:r w:rsidR="00E912C2" w:rsidRPr="00CA0BB1">
        <w:rPr>
          <w:sz w:val="18"/>
          <w:szCs w:val="18"/>
        </w:rPr>
        <w:t xml:space="preserve"> : </w:t>
      </w:r>
      <w:r w:rsidR="00CA0BB1">
        <w:rPr>
          <w:sz w:val="18"/>
          <w:szCs w:val="18"/>
        </w:rPr>
        <w:t xml:space="preserve">Mise </w:t>
      </w:r>
      <w:r w:rsidR="00E912C2" w:rsidRPr="00CA0BB1">
        <w:rPr>
          <w:sz w:val="18"/>
          <w:szCs w:val="18"/>
        </w:rPr>
        <w:t xml:space="preserve">en situation de l’échafaudage </w:t>
      </w:r>
    </w:p>
    <w:p w14:paraId="53EE9495" w14:textId="2F227EA0" w:rsidR="00627C08" w:rsidRPr="00207CF7" w:rsidRDefault="00627C08" w:rsidP="00087FEB">
      <w:pPr>
        <w:pStyle w:val="Corpsdetexte"/>
      </w:pPr>
    </w:p>
    <w:sectPr w:rsidR="00627C08" w:rsidRPr="00207CF7">
      <w:footerReference w:type="default" r:id="rId19"/>
      <w:pgSz w:w="11906" w:h="16838"/>
      <w:pgMar w:top="1820" w:right="1280" w:bottom="1722" w:left="1320" w:header="0" w:footer="1134"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46FA2" w14:textId="77777777" w:rsidR="009C1E90" w:rsidRDefault="009C1E90">
      <w:r>
        <w:separator/>
      </w:r>
    </w:p>
  </w:endnote>
  <w:endnote w:type="continuationSeparator" w:id="0">
    <w:p w14:paraId="45BCB200" w14:textId="77777777" w:rsidR="009C1E90" w:rsidRDefault="009C1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rianne">
    <w:panose1 w:val="02000000000000000000"/>
    <w:charset w:val="00"/>
    <w:family w:val="auto"/>
    <w:pitch w:val="variable"/>
    <w:sig w:usb0="0000000F"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StarSymbol">
    <w:altName w:val="Cambria"/>
    <w:charset w:val="00"/>
    <w:family w:val="auto"/>
    <w:pitch w:val="variable"/>
  </w:font>
  <w:font w:name="Arial Gras">
    <w:panose1 w:val="020B0704020202020204"/>
    <w:charset w:val="00"/>
    <w:family w:val="roman"/>
    <w:pitch w:val="variable"/>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Microsoft YaHei Light">
    <w:panose1 w:val="020B0502040204020203"/>
    <w:charset w:val="86"/>
    <w:family w:val="swiss"/>
    <w:pitch w:val="variable"/>
    <w:sig w:usb0="80000287" w:usb1="2ACF0010" w:usb2="00000016" w:usb3="00000000" w:csb0="0004001F" w:csb1="00000000"/>
  </w:font>
  <w:font w:name="+mn-cs;Times New Roman">
    <w:altName w:val="Cambria"/>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Andale Sans UI">
    <w:altName w:val="Times New Roman"/>
    <w:charset w:val="00"/>
    <w:family w:val="auto"/>
    <w:pitch w:val="default"/>
  </w:font>
  <w:font w:name="Arial MT">
    <w:altName w:val="Arial"/>
    <w:charset w:val="00"/>
    <w:family w:val="roman"/>
    <w:pitch w:val="variable"/>
  </w:font>
  <w:font w:name="Marianne Light">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C5267" w14:textId="77777777" w:rsidR="00927B9F" w:rsidRDefault="00115C23">
    <w:pPr>
      <w:pStyle w:val="Pieddepage"/>
      <w:jc w:val="right"/>
      <w:rPr>
        <w:rFonts w:ascii="Marianne Light" w:hAnsi="Marianne Light"/>
      </w:rPr>
    </w:pPr>
    <w:r>
      <w:rPr>
        <w:rFonts w:ascii="Marianne Light" w:hAnsi="Marianne Light"/>
      </w:rPr>
      <w:fldChar w:fldCharType="begin"/>
    </w:r>
    <w:r>
      <w:rPr>
        <w:rFonts w:ascii="Marianne Light" w:hAnsi="Marianne Light"/>
      </w:rPr>
      <w:instrText xml:space="preserve"> PAGE </w:instrText>
    </w:r>
    <w:r>
      <w:rPr>
        <w:rFonts w:ascii="Marianne Light" w:hAnsi="Marianne Light"/>
      </w:rPr>
      <w:fldChar w:fldCharType="separate"/>
    </w:r>
    <w:r>
      <w:rPr>
        <w:rFonts w:ascii="Marianne Light" w:hAnsi="Marianne Light"/>
      </w:rPr>
      <w:t>0</w:t>
    </w:r>
    <w:r>
      <w:rPr>
        <w:rFonts w:ascii="Marianne Light" w:hAnsi="Marianne Light"/>
      </w:rPr>
      <w:fldChar w:fldCharType="end"/>
    </w:r>
    <w:r>
      <w:rPr>
        <w:rFonts w:ascii="Marianne Light" w:hAnsi="Marianne Light"/>
      </w:rPr>
      <w:t>/</w:t>
    </w:r>
    <w:r>
      <w:rPr>
        <w:rFonts w:ascii="Marianne Light" w:hAnsi="Marianne Light"/>
      </w:rPr>
      <w:fldChar w:fldCharType="begin"/>
    </w:r>
    <w:r>
      <w:rPr>
        <w:rFonts w:ascii="Marianne Light" w:hAnsi="Marianne Light"/>
      </w:rPr>
      <w:instrText xml:space="preserve"> NUMPAGES </w:instrText>
    </w:r>
    <w:r>
      <w:rPr>
        <w:rFonts w:ascii="Marianne Light" w:hAnsi="Marianne Light"/>
      </w:rPr>
      <w:fldChar w:fldCharType="separate"/>
    </w:r>
    <w:r>
      <w:rPr>
        <w:rFonts w:ascii="Marianne Light" w:hAnsi="Marianne Light"/>
      </w:rPr>
      <w:t>29</w:t>
    </w:r>
    <w:r>
      <w:rPr>
        <w:rFonts w:ascii="Marianne Light" w:hAnsi="Marianne Ligh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776C7" w14:textId="77777777" w:rsidR="009C1E90" w:rsidRDefault="009C1E90">
      <w:r>
        <w:separator/>
      </w:r>
    </w:p>
  </w:footnote>
  <w:footnote w:type="continuationSeparator" w:id="0">
    <w:p w14:paraId="641EE9C4" w14:textId="77777777" w:rsidR="009C1E90" w:rsidRDefault="009C1E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16435D"/>
    <w:multiLevelType w:val="hybridMultilevel"/>
    <w:tmpl w:val="851EF1A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37DE27C"/>
    <w:multiLevelType w:val="hybridMultilevel"/>
    <w:tmpl w:val="AA658DB0"/>
    <w:lvl w:ilvl="0" w:tplc="FFFFFFFF">
      <w:start w:val="1"/>
      <w:numFmt w:val="ideographDigital"/>
      <w:lvlText w:val=""/>
      <w:lvlJc w:val="left"/>
    </w:lvl>
    <w:lvl w:ilvl="1" w:tplc="3790F6E1">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4"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5"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417AFA"/>
    <w:multiLevelType w:val="hybridMultilevel"/>
    <w:tmpl w:val="419EA532"/>
    <w:lvl w:ilvl="0" w:tplc="CF9E9326">
      <w:numFmt w:val="bullet"/>
      <w:lvlText w:val="-"/>
      <w:lvlJc w:val="left"/>
      <w:pPr>
        <w:ind w:left="720" w:hanging="360"/>
      </w:pPr>
      <w:rPr>
        <w:rFonts w:ascii="Arial" w:eastAsia="Arial" w:hAnsi="Arial" w:cs="Arial"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A4955A3"/>
    <w:multiLevelType w:val="multilevel"/>
    <w:tmpl w:val="1A908F88"/>
    <w:lvl w:ilvl="0">
      <w:start w:val="1"/>
      <w:numFmt w:val="bullet"/>
      <w:lvlText w:val="-"/>
      <w:lvlJc w:val="left"/>
      <w:pPr>
        <w:tabs>
          <w:tab w:val="num" w:pos="0"/>
        </w:tabs>
        <w:ind w:left="720" w:hanging="360"/>
      </w:pPr>
      <w:rPr>
        <w:rFonts w:ascii="Trebuchet MS" w:hAnsi="Trebuchet MS" w:cs="Trebuchet MS" w:hint="default"/>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C7A440B"/>
    <w:multiLevelType w:val="hybridMultilevel"/>
    <w:tmpl w:val="C1D21816"/>
    <w:lvl w:ilvl="0" w:tplc="6784CFAE">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EFE666F"/>
    <w:multiLevelType w:val="hybridMultilevel"/>
    <w:tmpl w:val="723CC918"/>
    <w:lvl w:ilvl="0" w:tplc="9FF8833E">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11B6185"/>
    <w:multiLevelType w:val="hybridMultilevel"/>
    <w:tmpl w:val="F58454FA"/>
    <w:lvl w:ilvl="0" w:tplc="CF9E9326">
      <w:numFmt w:val="bullet"/>
      <w:lvlText w:val="-"/>
      <w:lvlJc w:val="left"/>
      <w:pPr>
        <w:ind w:left="720" w:hanging="360"/>
      </w:pPr>
      <w:rPr>
        <w:rFonts w:ascii="Arial" w:eastAsia="Arial" w:hAnsi="Arial" w:cs="Arial"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EFF44DE"/>
    <w:multiLevelType w:val="hybridMultilevel"/>
    <w:tmpl w:val="718C7C38"/>
    <w:lvl w:ilvl="0" w:tplc="CF9E9326">
      <w:numFmt w:val="bullet"/>
      <w:lvlText w:val="-"/>
      <w:lvlJc w:val="left"/>
      <w:pPr>
        <w:ind w:left="720" w:hanging="360"/>
      </w:pPr>
      <w:rPr>
        <w:rFonts w:ascii="Arial" w:eastAsia="Arial" w:hAnsi="Arial" w:cs="Arial"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9AC5313"/>
    <w:multiLevelType w:val="hybridMultilevel"/>
    <w:tmpl w:val="A502A71E"/>
    <w:lvl w:ilvl="0" w:tplc="CF9E9326">
      <w:numFmt w:val="bullet"/>
      <w:lvlText w:val="-"/>
      <w:lvlJc w:val="left"/>
      <w:pPr>
        <w:ind w:left="720" w:hanging="360"/>
      </w:pPr>
      <w:rPr>
        <w:rFonts w:ascii="Arial" w:eastAsia="Arial" w:hAnsi="Arial" w:cs="Arial"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B83634"/>
    <w:multiLevelType w:val="hybridMultilevel"/>
    <w:tmpl w:val="6E54FEF4"/>
    <w:lvl w:ilvl="0" w:tplc="CF9E9326">
      <w:numFmt w:val="bullet"/>
      <w:lvlText w:val="-"/>
      <w:lvlJc w:val="left"/>
      <w:pPr>
        <w:ind w:left="720" w:hanging="360"/>
      </w:pPr>
      <w:rPr>
        <w:rFonts w:ascii="Arial" w:eastAsia="Arial" w:hAnsi="Arial" w:cs="Arial"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9075FC"/>
    <w:multiLevelType w:val="multilevel"/>
    <w:tmpl w:val="27AA3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2526C2"/>
    <w:multiLevelType w:val="hybridMultilevel"/>
    <w:tmpl w:val="1BFE380C"/>
    <w:lvl w:ilvl="0" w:tplc="CF9E9326">
      <w:numFmt w:val="bullet"/>
      <w:lvlText w:val="-"/>
      <w:lvlJc w:val="left"/>
      <w:pPr>
        <w:ind w:left="720" w:hanging="360"/>
      </w:pPr>
      <w:rPr>
        <w:rFonts w:ascii="Arial" w:eastAsia="Arial" w:hAnsi="Arial" w:cs="Arial"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E2A3CA2"/>
    <w:multiLevelType w:val="multilevel"/>
    <w:tmpl w:val="99EECA40"/>
    <w:lvl w:ilvl="0">
      <w:start w:val="1"/>
      <w:numFmt w:val="bullet"/>
      <w:lvlText w:val="-"/>
      <w:lvlJc w:val="left"/>
      <w:pPr>
        <w:tabs>
          <w:tab w:val="num" w:pos="0"/>
        </w:tabs>
        <w:ind w:left="720" w:hanging="360"/>
      </w:pPr>
      <w:rPr>
        <w:rFonts w:ascii="Arial Narrow" w:hAnsi="Arial Narrow" w:cs="Arial Narrow" w:hint="default"/>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32E52FFB"/>
    <w:multiLevelType w:val="multilevel"/>
    <w:tmpl w:val="D602C52E"/>
    <w:lvl w:ilvl="0">
      <w:start w:val="1"/>
      <w:numFmt w:val="none"/>
      <w:suff w:val="nothing"/>
      <w:lvlText w:val="%1"/>
      <w:lvlJc w:val="left"/>
      <w:pPr>
        <w:tabs>
          <w:tab w:val="num" w:pos="0"/>
        </w:tabs>
        <w:ind w:left="0" w:firstLine="0"/>
      </w:pPr>
    </w:lvl>
    <w:lvl w:ilvl="1">
      <w:start w:val="1"/>
      <w:numFmt w:val="none"/>
      <w:pStyle w:val="Titre2"/>
      <w:suff w:val="nothing"/>
      <w:lvlText w:val="%2"/>
      <w:lvlJc w:val="left"/>
      <w:pPr>
        <w:tabs>
          <w:tab w:val="num" w:pos="0"/>
        </w:tabs>
        <w:ind w:left="0" w:firstLine="0"/>
      </w:pPr>
    </w:lvl>
    <w:lvl w:ilvl="2">
      <w:start w:val="1"/>
      <w:numFmt w:val="none"/>
      <w:pStyle w:val="Titre3"/>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18" w15:restartNumberingAfterBreak="0">
    <w:nsid w:val="3D1F1568"/>
    <w:multiLevelType w:val="hybridMultilevel"/>
    <w:tmpl w:val="CCE87830"/>
    <w:lvl w:ilvl="0" w:tplc="CF9E9326">
      <w:numFmt w:val="bullet"/>
      <w:lvlText w:val="-"/>
      <w:lvlJc w:val="left"/>
      <w:pPr>
        <w:ind w:left="720" w:hanging="360"/>
      </w:pPr>
      <w:rPr>
        <w:rFonts w:ascii="Arial" w:eastAsia="Arial" w:hAnsi="Arial" w:cs="Arial"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675160"/>
    <w:multiLevelType w:val="hybridMultilevel"/>
    <w:tmpl w:val="F72E6BB2"/>
    <w:lvl w:ilvl="0" w:tplc="559A5164">
      <w:start w:val="5212"/>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FD462E6"/>
    <w:multiLevelType w:val="hybridMultilevel"/>
    <w:tmpl w:val="BB927A50"/>
    <w:lvl w:ilvl="0" w:tplc="6784CFAE">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3BA4F6F"/>
    <w:multiLevelType w:val="multilevel"/>
    <w:tmpl w:val="1EBED7E0"/>
    <w:lvl w:ilvl="0">
      <w:start w:val="1"/>
      <w:numFmt w:val="bullet"/>
      <w:lvlText w:val="-"/>
      <w:lvlJc w:val="left"/>
      <w:pPr>
        <w:tabs>
          <w:tab w:val="num" w:pos="708"/>
        </w:tabs>
        <w:ind w:left="218" w:hanging="137"/>
      </w:pPr>
      <w:rPr>
        <w:rFonts w:ascii="Microsoft Sans Serif" w:hAnsi="Microsoft Sans Serif" w:cs="Microsoft Sans Serif" w:hint="default"/>
        <w:w w:val="100"/>
        <w:sz w:val="22"/>
      </w:rPr>
    </w:lvl>
    <w:lvl w:ilvl="1">
      <w:start w:val="1"/>
      <w:numFmt w:val="bullet"/>
      <w:lvlText w:val="-"/>
      <w:lvlJc w:val="left"/>
      <w:pPr>
        <w:tabs>
          <w:tab w:val="num" w:pos="0"/>
        </w:tabs>
        <w:ind w:left="938" w:hanging="360"/>
      </w:pPr>
      <w:rPr>
        <w:rFonts w:ascii="Microsoft Sans Serif" w:hAnsi="Microsoft Sans Serif" w:cs="Microsoft Sans Serif" w:hint="default"/>
        <w:w w:val="100"/>
        <w:sz w:val="22"/>
      </w:rPr>
    </w:lvl>
    <w:lvl w:ilvl="2">
      <w:start w:val="1"/>
      <w:numFmt w:val="bullet"/>
      <w:lvlText w:val=""/>
      <w:lvlJc w:val="left"/>
      <w:pPr>
        <w:tabs>
          <w:tab w:val="num" w:pos="0"/>
        </w:tabs>
        <w:ind w:left="1891" w:hanging="360"/>
      </w:pPr>
      <w:rPr>
        <w:rFonts w:ascii="Symbol" w:hAnsi="Symbol" w:cs="Symbol" w:hint="default"/>
      </w:rPr>
    </w:lvl>
    <w:lvl w:ilvl="3">
      <w:start w:val="1"/>
      <w:numFmt w:val="bullet"/>
      <w:lvlText w:val=""/>
      <w:lvlJc w:val="left"/>
      <w:pPr>
        <w:tabs>
          <w:tab w:val="num" w:pos="0"/>
        </w:tabs>
        <w:ind w:left="2843" w:hanging="360"/>
      </w:pPr>
      <w:rPr>
        <w:rFonts w:ascii="Symbol" w:hAnsi="Symbol" w:cs="Symbol" w:hint="default"/>
      </w:rPr>
    </w:lvl>
    <w:lvl w:ilvl="4">
      <w:start w:val="1"/>
      <w:numFmt w:val="bullet"/>
      <w:lvlText w:val=""/>
      <w:lvlJc w:val="left"/>
      <w:pPr>
        <w:tabs>
          <w:tab w:val="num" w:pos="0"/>
        </w:tabs>
        <w:ind w:left="3795" w:hanging="360"/>
      </w:pPr>
      <w:rPr>
        <w:rFonts w:ascii="Symbol" w:hAnsi="Symbol" w:cs="Symbol" w:hint="default"/>
      </w:rPr>
    </w:lvl>
    <w:lvl w:ilvl="5">
      <w:start w:val="1"/>
      <w:numFmt w:val="bullet"/>
      <w:lvlText w:val=""/>
      <w:lvlJc w:val="left"/>
      <w:pPr>
        <w:tabs>
          <w:tab w:val="num" w:pos="0"/>
        </w:tabs>
        <w:ind w:left="4747" w:hanging="360"/>
      </w:pPr>
      <w:rPr>
        <w:rFonts w:ascii="Symbol" w:hAnsi="Symbol" w:cs="Symbol" w:hint="default"/>
      </w:rPr>
    </w:lvl>
    <w:lvl w:ilvl="6">
      <w:start w:val="1"/>
      <w:numFmt w:val="bullet"/>
      <w:lvlText w:val=""/>
      <w:lvlJc w:val="left"/>
      <w:pPr>
        <w:tabs>
          <w:tab w:val="num" w:pos="0"/>
        </w:tabs>
        <w:ind w:left="5699" w:hanging="360"/>
      </w:pPr>
      <w:rPr>
        <w:rFonts w:ascii="Symbol" w:hAnsi="Symbol" w:cs="Symbol" w:hint="default"/>
      </w:rPr>
    </w:lvl>
    <w:lvl w:ilvl="7">
      <w:start w:val="1"/>
      <w:numFmt w:val="bullet"/>
      <w:lvlText w:val=""/>
      <w:lvlJc w:val="left"/>
      <w:pPr>
        <w:tabs>
          <w:tab w:val="num" w:pos="0"/>
        </w:tabs>
        <w:ind w:left="6650" w:hanging="360"/>
      </w:pPr>
      <w:rPr>
        <w:rFonts w:ascii="Symbol" w:hAnsi="Symbol" w:cs="Symbol" w:hint="default"/>
      </w:rPr>
    </w:lvl>
    <w:lvl w:ilvl="8">
      <w:start w:val="1"/>
      <w:numFmt w:val="bullet"/>
      <w:lvlText w:val=""/>
      <w:lvlJc w:val="left"/>
      <w:pPr>
        <w:tabs>
          <w:tab w:val="num" w:pos="0"/>
        </w:tabs>
        <w:ind w:left="7602" w:hanging="360"/>
      </w:pPr>
      <w:rPr>
        <w:rFonts w:ascii="Symbol" w:hAnsi="Symbol" w:cs="Symbol" w:hint="default"/>
      </w:rPr>
    </w:lvl>
  </w:abstractNum>
  <w:abstractNum w:abstractNumId="22" w15:restartNumberingAfterBreak="0">
    <w:nsid w:val="53E54290"/>
    <w:multiLevelType w:val="multilevel"/>
    <w:tmpl w:val="DD7EDB78"/>
    <w:lvl w:ilvl="0">
      <w:start w:val="1"/>
      <w:numFmt w:val="bullet"/>
      <w:lvlText w:val=""/>
      <w:lvlJc w:val="left"/>
      <w:pPr>
        <w:tabs>
          <w:tab w:val="num" w:pos="720"/>
        </w:tabs>
        <w:ind w:left="720" w:hanging="360"/>
      </w:pPr>
      <w:rPr>
        <w:rFonts w:ascii="Symbol" w:hAnsi="Symbol" w:hint="default"/>
        <w:sz w:val="20"/>
      </w:rPr>
    </w:lvl>
    <w:lvl w:ilvl="1">
      <w:start w:val="2"/>
      <w:numFmt w:val="bullet"/>
      <w:lvlText w:val="-"/>
      <w:lvlJc w:val="left"/>
      <w:pPr>
        <w:ind w:left="1440" w:hanging="360"/>
      </w:pPr>
      <w:rPr>
        <w:rFonts w:ascii="Marianne" w:eastAsia="Microsoft YaHei" w:hAnsi="Marianne" w:cs="Times New Roman"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51F4A7A"/>
    <w:multiLevelType w:val="hybridMultilevel"/>
    <w:tmpl w:val="EA3EEB28"/>
    <w:lvl w:ilvl="0" w:tplc="A1500414">
      <w:start w:val="3"/>
      <w:numFmt w:val="bullet"/>
      <w:lvlText w:val="-"/>
      <w:lvlJc w:val="left"/>
      <w:pPr>
        <w:ind w:left="160" w:hanging="360"/>
      </w:pPr>
      <w:rPr>
        <w:rFonts w:ascii="Marianne" w:eastAsia="Microsoft YaHei" w:hAnsi="Marianne" w:cs="Arial" w:hint="default"/>
        <w:color w:val="000000"/>
      </w:rPr>
    </w:lvl>
    <w:lvl w:ilvl="1" w:tplc="040C0003" w:tentative="1">
      <w:start w:val="1"/>
      <w:numFmt w:val="bullet"/>
      <w:lvlText w:val="o"/>
      <w:lvlJc w:val="left"/>
      <w:pPr>
        <w:ind w:left="880" w:hanging="360"/>
      </w:pPr>
      <w:rPr>
        <w:rFonts w:ascii="Courier New" w:hAnsi="Courier New" w:cs="Courier New" w:hint="default"/>
      </w:rPr>
    </w:lvl>
    <w:lvl w:ilvl="2" w:tplc="040C0005" w:tentative="1">
      <w:start w:val="1"/>
      <w:numFmt w:val="bullet"/>
      <w:lvlText w:val=""/>
      <w:lvlJc w:val="left"/>
      <w:pPr>
        <w:ind w:left="1600" w:hanging="360"/>
      </w:pPr>
      <w:rPr>
        <w:rFonts w:ascii="Wingdings" w:hAnsi="Wingdings" w:hint="default"/>
      </w:rPr>
    </w:lvl>
    <w:lvl w:ilvl="3" w:tplc="040C0001" w:tentative="1">
      <w:start w:val="1"/>
      <w:numFmt w:val="bullet"/>
      <w:lvlText w:val=""/>
      <w:lvlJc w:val="left"/>
      <w:pPr>
        <w:ind w:left="2320" w:hanging="360"/>
      </w:pPr>
      <w:rPr>
        <w:rFonts w:ascii="Symbol" w:hAnsi="Symbol" w:hint="default"/>
      </w:rPr>
    </w:lvl>
    <w:lvl w:ilvl="4" w:tplc="040C0003" w:tentative="1">
      <w:start w:val="1"/>
      <w:numFmt w:val="bullet"/>
      <w:lvlText w:val="o"/>
      <w:lvlJc w:val="left"/>
      <w:pPr>
        <w:ind w:left="3040" w:hanging="360"/>
      </w:pPr>
      <w:rPr>
        <w:rFonts w:ascii="Courier New" w:hAnsi="Courier New" w:cs="Courier New" w:hint="default"/>
      </w:rPr>
    </w:lvl>
    <w:lvl w:ilvl="5" w:tplc="040C0005" w:tentative="1">
      <w:start w:val="1"/>
      <w:numFmt w:val="bullet"/>
      <w:lvlText w:val=""/>
      <w:lvlJc w:val="left"/>
      <w:pPr>
        <w:ind w:left="3760" w:hanging="360"/>
      </w:pPr>
      <w:rPr>
        <w:rFonts w:ascii="Wingdings" w:hAnsi="Wingdings" w:hint="default"/>
      </w:rPr>
    </w:lvl>
    <w:lvl w:ilvl="6" w:tplc="040C0001" w:tentative="1">
      <w:start w:val="1"/>
      <w:numFmt w:val="bullet"/>
      <w:lvlText w:val=""/>
      <w:lvlJc w:val="left"/>
      <w:pPr>
        <w:ind w:left="4480" w:hanging="360"/>
      </w:pPr>
      <w:rPr>
        <w:rFonts w:ascii="Symbol" w:hAnsi="Symbol" w:hint="default"/>
      </w:rPr>
    </w:lvl>
    <w:lvl w:ilvl="7" w:tplc="040C0003" w:tentative="1">
      <w:start w:val="1"/>
      <w:numFmt w:val="bullet"/>
      <w:lvlText w:val="o"/>
      <w:lvlJc w:val="left"/>
      <w:pPr>
        <w:ind w:left="5200" w:hanging="360"/>
      </w:pPr>
      <w:rPr>
        <w:rFonts w:ascii="Courier New" w:hAnsi="Courier New" w:cs="Courier New" w:hint="default"/>
      </w:rPr>
    </w:lvl>
    <w:lvl w:ilvl="8" w:tplc="040C0005" w:tentative="1">
      <w:start w:val="1"/>
      <w:numFmt w:val="bullet"/>
      <w:lvlText w:val=""/>
      <w:lvlJc w:val="left"/>
      <w:pPr>
        <w:ind w:left="5920" w:hanging="360"/>
      </w:pPr>
      <w:rPr>
        <w:rFonts w:ascii="Wingdings" w:hAnsi="Wingdings" w:hint="default"/>
      </w:rPr>
    </w:lvl>
  </w:abstractNum>
  <w:abstractNum w:abstractNumId="24" w15:restartNumberingAfterBreak="0">
    <w:nsid w:val="554C0008"/>
    <w:multiLevelType w:val="hybridMultilevel"/>
    <w:tmpl w:val="E47AB470"/>
    <w:lvl w:ilvl="0" w:tplc="A92EB526">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56E2629C"/>
    <w:multiLevelType w:val="multilevel"/>
    <w:tmpl w:val="74E4C906"/>
    <w:lvl w:ilvl="0">
      <w:start w:val="1"/>
      <w:numFmt w:val="bullet"/>
      <w:lvlText w:val="-"/>
      <w:lvlJc w:val="left"/>
      <w:pPr>
        <w:tabs>
          <w:tab w:val="num" w:pos="0"/>
        </w:tabs>
        <w:ind w:left="720" w:hanging="360"/>
      </w:pPr>
      <w:rPr>
        <w:rFonts w:ascii="Trebuchet MS" w:hAnsi="Trebuchet MS" w:cs="Trebuchet MS" w:hint="default"/>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59752137"/>
    <w:multiLevelType w:val="hybridMultilevel"/>
    <w:tmpl w:val="8F7283AA"/>
    <w:lvl w:ilvl="0" w:tplc="3B406BD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EA24152"/>
    <w:multiLevelType w:val="hybridMultilevel"/>
    <w:tmpl w:val="BA48083E"/>
    <w:lvl w:ilvl="0" w:tplc="88EC5F56">
      <w:start w:val="29"/>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648F1ECA"/>
    <w:multiLevelType w:val="multilevel"/>
    <w:tmpl w:val="DB9A5F90"/>
    <w:lvl w:ilvl="0">
      <w:start w:val="1"/>
      <w:numFmt w:val="bullet"/>
      <w:lvlText w:val=""/>
      <w:lvlJc w:val="left"/>
      <w:pPr>
        <w:tabs>
          <w:tab w:val="num" w:pos="0"/>
        </w:tabs>
        <w:ind w:left="144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657B5DEE"/>
    <w:multiLevelType w:val="hybridMultilevel"/>
    <w:tmpl w:val="5C56B830"/>
    <w:lvl w:ilvl="0" w:tplc="BD98290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6D41AB6"/>
    <w:multiLevelType w:val="hybridMultilevel"/>
    <w:tmpl w:val="BDC232B2"/>
    <w:lvl w:ilvl="0" w:tplc="5D68C122">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37C1AC4"/>
    <w:multiLevelType w:val="hybridMultilevel"/>
    <w:tmpl w:val="162015E8"/>
    <w:lvl w:ilvl="0" w:tplc="CF9E9326">
      <w:numFmt w:val="bullet"/>
      <w:lvlText w:val="-"/>
      <w:lvlJc w:val="left"/>
      <w:pPr>
        <w:ind w:left="720" w:hanging="360"/>
      </w:pPr>
      <w:rPr>
        <w:rFonts w:ascii="Arial" w:eastAsia="Arial" w:hAnsi="Arial" w:cs="Arial"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49B3550"/>
    <w:multiLevelType w:val="hybridMultilevel"/>
    <w:tmpl w:val="A9E4393E"/>
    <w:lvl w:ilvl="0" w:tplc="2704467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81E5EA0"/>
    <w:multiLevelType w:val="hybridMultilevel"/>
    <w:tmpl w:val="45D44E24"/>
    <w:lvl w:ilvl="0" w:tplc="0005040C">
      <w:start w:val="1"/>
      <w:numFmt w:val="bullet"/>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8C1255"/>
    <w:multiLevelType w:val="multilevel"/>
    <w:tmpl w:val="1B4CB33C"/>
    <w:lvl w:ilvl="0">
      <w:start w:val="1"/>
      <w:numFmt w:val="decimal"/>
      <w:lvlText w:val="%1."/>
      <w:lvlJc w:val="left"/>
      <w:pPr>
        <w:ind w:left="720" w:hanging="360"/>
      </w:pPr>
    </w:lvl>
    <w:lvl w:ilvl="1">
      <w:start w:val="1"/>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35" w15:restartNumberingAfterBreak="0">
    <w:nsid w:val="7FFA7F43"/>
    <w:multiLevelType w:val="hybridMultilevel"/>
    <w:tmpl w:val="04EAF3B8"/>
    <w:lvl w:ilvl="0" w:tplc="4260E258">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7"/>
  </w:num>
  <w:num w:numId="3">
    <w:abstractNumId w:val="28"/>
  </w:num>
  <w:num w:numId="4">
    <w:abstractNumId w:val="25"/>
  </w:num>
  <w:num w:numId="5">
    <w:abstractNumId w:val="21"/>
  </w:num>
  <w:num w:numId="6">
    <w:abstractNumId w:val="16"/>
  </w:num>
  <w:num w:numId="7">
    <w:abstractNumId w:val="11"/>
  </w:num>
  <w:num w:numId="8">
    <w:abstractNumId w:val="19"/>
  </w:num>
  <w:num w:numId="9">
    <w:abstractNumId w:val="12"/>
  </w:num>
  <w:num w:numId="10">
    <w:abstractNumId w:val="8"/>
  </w:num>
  <w:num w:numId="11">
    <w:abstractNumId w:val="13"/>
  </w:num>
  <w:num w:numId="12">
    <w:abstractNumId w:val="30"/>
  </w:num>
  <w:num w:numId="13">
    <w:abstractNumId w:val="10"/>
  </w:num>
  <w:num w:numId="14">
    <w:abstractNumId w:val="35"/>
  </w:num>
  <w:num w:numId="15">
    <w:abstractNumId w:val="18"/>
  </w:num>
  <w:num w:numId="16">
    <w:abstractNumId w:val="31"/>
  </w:num>
  <w:num w:numId="17">
    <w:abstractNumId w:val="9"/>
  </w:num>
  <w:num w:numId="18">
    <w:abstractNumId w:val="14"/>
  </w:num>
  <w:num w:numId="19">
    <w:abstractNumId w:val="22"/>
  </w:num>
  <w:num w:numId="20">
    <w:abstractNumId w:val="23"/>
  </w:num>
  <w:num w:numId="21">
    <w:abstractNumId w:val="15"/>
  </w:num>
  <w:num w:numId="22">
    <w:abstractNumId w:val="1"/>
  </w:num>
  <w:num w:numId="23">
    <w:abstractNumId w:val="0"/>
  </w:num>
  <w:num w:numId="24">
    <w:abstractNumId w:val="20"/>
  </w:num>
  <w:num w:numId="25">
    <w:abstractNumId w:val="17"/>
  </w:num>
  <w:num w:numId="26">
    <w:abstractNumId w:val="6"/>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9"/>
  </w:num>
  <w:num w:numId="30">
    <w:abstractNumId w:val="32"/>
  </w:num>
  <w:num w:numId="31">
    <w:abstractNumId w:val="33"/>
  </w:num>
  <w:num w:numId="32">
    <w:abstractNumId w:val="26"/>
  </w:num>
  <w:num w:numId="33">
    <w:abstractNumId w:val="24"/>
  </w:num>
  <w:num w:numId="34">
    <w:abstractNumId w:val="3"/>
  </w:num>
  <w:num w:numId="35">
    <w:abstractNumId w:val="4"/>
  </w:num>
  <w:num w:numId="36">
    <w:abstractNumId w:val="5"/>
  </w:num>
  <w:num w:numId="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B9F"/>
    <w:rsid w:val="0000122D"/>
    <w:rsid w:val="00002862"/>
    <w:rsid w:val="00003A02"/>
    <w:rsid w:val="00010C56"/>
    <w:rsid w:val="00017D22"/>
    <w:rsid w:val="00021E1A"/>
    <w:rsid w:val="0002532A"/>
    <w:rsid w:val="00026F12"/>
    <w:rsid w:val="00041134"/>
    <w:rsid w:val="0004246E"/>
    <w:rsid w:val="000459FB"/>
    <w:rsid w:val="00057A6C"/>
    <w:rsid w:val="000631AE"/>
    <w:rsid w:val="00065208"/>
    <w:rsid w:val="000664F2"/>
    <w:rsid w:val="0007258B"/>
    <w:rsid w:val="00073E49"/>
    <w:rsid w:val="00076D9A"/>
    <w:rsid w:val="0007747B"/>
    <w:rsid w:val="000824C7"/>
    <w:rsid w:val="000824D9"/>
    <w:rsid w:val="00087FEB"/>
    <w:rsid w:val="00090AD3"/>
    <w:rsid w:val="00093E86"/>
    <w:rsid w:val="00094C2E"/>
    <w:rsid w:val="000A56CE"/>
    <w:rsid w:val="000B3924"/>
    <w:rsid w:val="000C3229"/>
    <w:rsid w:val="000E1E86"/>
    <w:rsid w:val="00100983"/>
    <w:rsid w:val="00100B79"/>
    <w:rsid w:val="00101BE4"/>
    <w:rsid w:val="0010715E"/>
    <w:rsid w:val="00107981"/>
    <w:rsid w:val="0011195E"/>
    <w:rsid w:val="00112182"/>
    <w:rsid w:val="00115C23"/>
    <w:rsid w:val="00123D19"/>
    <w:rsid w:val="00131534"/>
    <w:rsid w:val="001324BD"/>
    <w:rsid w:val="00144C65"/>
    <w:rsid w:val="0016581B"/>
    <w:rsid w:val="00170FA8"/>
    <w:rsid w:val="0017534E"/>
    <w:rsid w:val="00175CFD"/>
    <w:rsid w:val="001A1427"/>
    <w:rsid w:val="001B1003"/>
    <w:rsid w:val="001B15B6"/>
    <w:rsid w:val="001B722F"/>
    <w:rsid w:val="001C68C9"/>
    <w:rsid w:val="001D75D8"/>
    <w:rsid w:val="001E74F4"/>
    <w:rsid w:val="001F0652"/>
    <w:rsid w:val="001F0B39"/>
    <w:rsid w:val="001F1437"/>
    <w:rsid w:val="001F3243"/>
    <w:rsid w:val="001F4C7F"/>
    <w:rsid w:val="001F7249"/>
    <w:rsid w:val="00201FBA"/>
    <w:rsid w:val="002051C8"/>
    <w:rsid w:val="002052A3"/>
    <w:rsid w:val="00207CF7"/>
    <w:rsid w:val="00210268"/>
    <w:rsid w:val="00211DED"/>
    <w:rsid w:val="0022223B"/>
    <w:rsid w:val="00227518"/>
    <w:rsid w:val="0023154D"/>
    <w:rsid w:val="00231F80"/>
    <w:rsid w:val="00234ED6"/>
    <w:rsid w:val="00236C7D"/>
    <w:rsid w:val="00237FEB"/>
    <w:rsid w:val="00245C3F"/>
    <w:rsid w:val="00246BD4"/>
    <w:rsid w:val="00253A04"/>
    <w:rsid w:val="00255FF3"/>
    <w:rsid w:val="00256BCC"/>
    <w:rsid w:val="00261468"/>
    <w:rsid w:val="00263DCD"/>
    <w:rsid w:val="00267CDC"/>
    <w:rsid w:val="002715F3"/>
    <w:rsid w:val="002808CA"/>
    <w:rsid w:val="00285274"/>
    <w:rsid w:val="002913A3"/>
    <w:rsid w:val="00297210"/>
    <w:rsid w:val="002A426A"/>
    <w:rsid w:val="002B3286"/>
    <w:rsid w:val="002B3E77"/>
    <w:rsid w:val="002B49CB"/>
    <w:rsid w:val="002B689D"/>
    <w:rsid w:val="002B748E"/>
    <w:rsid w:val="002C1D2B"/>
    <w:rsid w:val="002D2D00"/>
    <w:rsid w:val="002D512C"/>
    <w:rsid w:val="002E2003"/>
    <w:rsid w:val="002E53C1"/>
    <w:rsid w:val="002F720C"/>
    <w:rsid w:val="00307982"/>
    <w:rsid w:val="00307DC5"/>
    <w:rsid w:val="00313D19"/>
    <w:rsid w:val="0031770C"/>
    <w:rsid w:val="003256B5"/>
    <w:rsid w:val="00334EF1"/>
    <w:rsid w:val="00335575"/>
    <w:rsid w:val="003362AE"/>
    <w:rsid w:val="00336A9F"/>
    <w:rsid w:val="00343A16"/>
    <w:rsid w:val="00345ACF"/>
    <w:rsid w:val="00345B88"/>
    <w:rsid w:val="00350EED"/>
    <w:rsid w:val="0035101B"/>
    <w:rsid w:val="0035563F"/>
    <w:rsid w:val="0036775F"/>
    <w:rsid w:val="00372E65"/>
    <w:rsid w:val="003736D0"/>
    <w:rsid w:val="0038099B"/>
    <w:rsid w:val="00380A5D"/>
    <w:rsid w:val="003836FC"/>
    <w:rsid w:val="00386259"/>
    <w:rsid w:val="00397D0D"/>
    <w:rsid w:val="003B482F"/>
    <w:rsid w:val="003C20D3"/>
    <w:rsid w:val="003C2F31"/>
    <w:rsid w:val="003D171F"/>
    <w:rsid w:val="003D456A"/>
    <w:rsid w:val="003E1764"/>
    <w:rsid w:val="003E4635"/>
    <w:rsid w:val="003E4F3E"/>
    <w:rsid w:val="003E512F"/>
    <w:rsid w:val="003E67E4"/>
    <w:rsid w:val="003F1BA8"/>
    <w:rsid w:val="00401DBB"/>
    <w:rsid w:val="00411B16"/>
    <w:rsid w:val="00411B5E"/>
    <w:rsid w:val="00417B26"/>
    <w:rsid w:val="00425414"/>
    <w:rsid w:val="00430CBD"/>
    <w:rsid w:val="00430E1E"/>
    <w:rsid w:val="00432590"/>
    <w:rsid w:val="00472A98"/>
    <w:rsid w:val="00480609"/>
    <w:rsid w:val="004808C4"/>
    <w:rsid w:val="00485045"/>
    <w:rsid w:val="00485920"/>
    <w:rsid w:val="004A012D"/>
    <w:rsid w:val="004A488A"/>
    <w:rsid w:val="004A764E"/>
    <w:rsid w:val="004B0572"/>
    <w:rsid w:val="004B0781"/>
    <w:rsid w:val="004B0F24"/>
    <w:rsid w:val="004B7616"/>
    <w:rsid w:val="004C59A9"/>
    <w:rsid w:val="004E158C"/>
    <w:rsid w:val="004E24B9"/>
    <w:rsid w:val="004E3368"/>
    <w:rsid w:val="004F772E"/>
    <w:rsid w:val="00500E50"/>
    <w:rsid w:val="005016D4"/>
    <w:rsid w:val="005067A6"/>
    <w:rsid w:val="00516D6F"/>
    <w:rsid w:val="00516F8F"/>
    <w:rsid w:val="005176AE"/>
    <w:rsid w:val="005179C6"/>
    <w:rsid w:val="00550116"/>
    <w:rsid w:val="00550EFA"/>
    <w:rsid w:val="00555106"/>
    <w:rsid w:val="00555131"/>
    <w:rsid w:val="00557C57"/>
    <w:rsid w:val="00563784"/>
    <w:rsid w:val="00563FDF"/>
    <w:rsid w:val="00564A83"/>
    <w:rsid w:val="00567DE2"/>
    <w:rsid w:val="0057000B"/>
    <w:rsid w:val="005744CC"/>
    <w:rsid w:val="00576608"/>
    <w:rsid w:val="0057785C"/>
    <w:rsid w:val="00581C7B"/>
    <w:rsid w:val="00584CAE"/>
    <w:rsid w:val="00590E4F"/>
    <w:rsid w:val="00591726"/>
    <w:rsid w:val="00593D25"/>
    <w:rsid w:val="005A3234"/>
    <w:rsid w:val="005A7E9C"/>
    <w:rsid w:val="005B686F"/>
    <w:rsid w:val="005C14C8"/>
    <w:rsid w:val="005C674C"/>
    <w:rsid w:val="005C7932"/>
    <w:rsid w:val="005D64A1"/>
    <w:rsid w:val="005E06E1"/>
    <w:rsid w:val="005E372C"/>
    <w:rsid w:val="005E551D"/>
    <w:rsid w:val="005E7790"/>
    <w:rsid w:val="005F0BF6"/>
    <w:rsid w:val="005F7A9D"/>
    <w:rsid w:val="006018AC"/>
    <w:rsid w:val="00604CCF"/>
    <w:rsid w:val="006070F8"/>
    <w:rsid w:val="00611116"/>
    <w:rsid w:val="00615649"/>
    <w:rsid w:val="00616C32"/>
    <w:rsid w:val="00617FED"/>
    <w:rsid w:val="00623419"/>
    <w:rsid w:val="00627500"/>
    <w:rsid w:val="00627C08"/>
    <w:rsid w:val="00630663"/>
    <w:rsid w:val="00631174"/>
    <w:rsid w:val="006422D2"/>
    <w:rsid w:val="00644019"/>
    <w:rsid w:val="00646093"/>
    <w:rsid w:val="00651C60"/>
    <w:rsid w:val="0065358C"/>
    <w:rsid w:val="0065737C"/>
    <w:rsid w:val="0066434F"/>
    <w:rsid w:val="006702A5"/>
    <w:rsid w:val="00670A68"/>
    <w:rsid w:val="00670FCE"/>
    <w:rsid w:val="006711A7"/>
    <w:rsid w:val="0067544A"/>
    <w:rsid w:val="00677D23"/>
    <w:rsid w:val="006806A6"/>
    <w:rsid w:val="00682FD4"/>
    <w:rsid w:val="0068437D"/>
    <w:rsid w:val="00687FC0"/>
    <w:rsid w:val="006901DA"/>
    <w:rsid w:val="006A4441"/>
    <w:rsid w:val="006A54C0"/>
    <w:rsid w:val="006A7AC3"/>
    <w:rsid w:val="006B4AB3"/>
    <w:rsid w:val="006B6F45"/>
    <w:rsid w:val="006B76C0"/>
    <w:rsid w:val="006D29D7"/>
    <w:rsid w:val="006D33E8"/>
    <w:rsid w:val="006D41F9"/>
    <w:rsid w:val="006E01B0"/>
    <w:rsid w:val="006F2321"/>
    <w:rsid w:val="006F3CC3"/>
    <w:rsid w:val="006F53CC"/>
    <w:rsid w:val="00703A6C"/>
    <w:rsid w:val="00706F2B"/>
    <w:rsid w:val="0070761C"/>
    <w:rsid w:val="007144FB"/>
    <w:rsid w:val="0072607C"/>
    <w:rsid w:val="0072650E"/>
    <w:rsid w:val="00737B25"/>
    <w:rsid w:val="00737E20"/>
    <w:rsid w:val="00747BCA"/>
    <w:rsid w:val="00754A62"/>
    <w:rsid w:val="0076011D"/>
    <w:rsid w:val="00760939"/>
    <w:rsid w:val="007645FF"/>
    <w:rsid w:val="00771069"/>
    <w:rsid w:val="007765C5"/>
    <w:rsid w:val="0078292E"/>
    <w:rsid w:val="00783C12"/>
    <w:rsid w:val="00786283"/>
    <w:rsid w:val="007968BE"/>
    <w:rsid w:val="007978DB"/>
    <w:rsid w:val="007A4935"/>
    <w:rsid w:val="007A6A21"/>
    <w:rsid w:val="007B160D"/>
    <w:rsid w:val="007B2279"/>
    <w:rsid w:val="007C06C7"/>
    <w:rsid w:val="007C35ED"/>
    <w:rsid w:val="007C3681"/>
    <w:rsid w:val="007D20B9"/>
    <w:rsid w:val="007D55B6"/>
    <w:rsid w:val="007E267F"/>
    <w:rsid w:val="007E4DB4"/>
    <w:rsid w:val="00803EAE"/>
    <w:rsid w:val="0080528F"/>
    <w:rsid w:val="008145DF"/>
    <w:rsid w:val="008156FE"/>
    <w:rsid w:val="0081733B"/>
    <w:rsid w:val="0082065D"/>
    <w:rsid w:val="00825B26"/>
    <w:rsid w:val="00827873"/>
    <w:rsid w:val="00834046"/>
    <w:rsid w:val="0083478D"/>
    <w:rsid w:val="0083724F"/>
    <w:rsid w:val="00840033"/>
    <w:rsid w:val="008435C7"/>
    <w:rsid w:val="00846F1D"/>
    <w:rsid w:val="00851B8C"/>
    <w:rsid w:val="008625EE"/>
    <w:rsid w:val="008653B0"/>
    <w:rsid w:val="0086549F"/>
    <w:rsid w:val="0089052A"/>
    <w:rsid w:val="008A0355"/>
    <w:rsid w:val="008A16B2"/>
    <w:rsid w:val="008A6AB5"/>
    <w:rsid w:val="008A6B12"/>
    <w:rsid w:val="008B03E0"/>
    <w:rsid w:val="008B3D03"/>
    <w:rsid w:val="008B5C81"/>
    <w:rsid w:val="008C2EA0"/>
    <w:rsid w:val="008C69D7"/>
    <w:rsid w:val="008C6AEF"/>
    <w:rsid w:val="008D1AB4"/>
    <w:rsid w:val="008D2A77"/>
    <w:rsid w:val="008D7ECB"/>
    <w:rsid w:val="008E266C"/>
    <w:rsid w:val="008E4F20"/>
    <w:rsid w:val="008F3752"/>
    <w:rsid w:val="00900551"/>
    <w:rsid w:val="00921DF3"/>
    <w:rsid w:val="009234A2"/>
    <w:rsid w:val="00924465"/>
    <w:rsid w:val="00927B9F"/>
    <w:rsid w:val="00930BB6"/>
    <w:rsid w:val="00931F84"/>
    <w:rsid w:val="00934B39"/>
    <w:rsid w:val="00947910"/>
    <w:rsid w:val="00956543"/>
    <w:rsid w:val="00971AC4"/>
    <w:rsid w:val="009755E4"/>
    <w:rsid w:val="009808FC"/>
    <w:rsid w:val="00980A3F"/>
    <w:rsid w:val="0098502B"/>
    <w:rsid w:val="0099461E"/>
    <w:rsid w:val="009952A8"/>
    <w:rsid w:val="009A1504"/>
    <w:rsid w:val="009A1AFC"/>
    <w:rsid w:val="009A57E6"/>
    <w:rsid w:val="009B4CD4"/>
    <w:rsid w:val="009C0E5A"/>
    <w:rsid w:val="009C1E90"/>
    <w:rsid w:val="009C59DD"/>
    <w:rsid w:val="009C673A"/>
    <w:rsid w:val="009D1127"/>
    <w:rsid w:val="009D3388"/>
    <w:rsid w:val="009E0903"/>
    <w:rsid w:val="009E1FC6"/>
    <w:rsid w:val="009E397C"/>
    <w:rsid w:val="009E4850"/>
    <w:rsid w:val="009E6F6F"/>
    <w:rsid w:val="009F6E70"/>
    <w:rsid w:val="00A03378"/>
    <w:rsid w:val="00A064A6"/>
    <w:rsid w:val="00A064ED"/>
    <w:rsid w:val="00A12403"/>
    <w:rsid w:val="00A21ABA"/>
    <w:rsid w:val="00A21BC3"/>
    <w:rsid w:val="00A24F8B"/>
    <w:rsid w:val="00A25E40"/>
    <w:rsid w:val="00A266A8"/>
    <w:rsid w:val="00A30ACE"/>
    <w:rsid w:val="00A44D42"/>
    <w:rsid w:val="00A628C4"/>
    <w:rsid w:val="00A763F5"/>
    <w:rsid w:val="00A8763A"/>
    <w:rsid w:val="00A91A3A"/>
    <w:rsid w:val="00A939D1"/>
    <w:rsid w:val="00A978EA"/>
    <w:rsid w:val="00AA600A"/>
    <w:rsid w:val="00AA6A2D"/>
    <w:rsid w:val="00AA6DB9"/>
    <w:rsid w:val="00AB091A"/>
    <w:rsid w:val="00AC0253"/>
    <w:rsid w:val="00AC0CF9"/>
    <w:rsid w:val="00AC4281"/>
    <w:rsid w:val="00AC517D"/>
    <w:rsid w:val="00AC6D4B"/>
    <w:rsid w:val="00AD0629"/>
    <w:rsid w:val="00AD1B52"/>
    <w:rsid w:val="00AD2CD8"/>
    <w:rsid w:val="00AD53DE"/>
    <w:rsid w:val="00AD63CA"/>
    <w:rsid w:val="00AE4241"/>
    <w:rsid w:val="00AE5442"/>
    <w:rsid w:val="00AE7103"/>
    <w:rsid w:val="00AE74C4"/>
    <w:rsid w:val="00AE76E6"/>
    <w:rsid w:val="00AF730D"/>
    <w:rsid w:val="00B14773"/>
    <w:rsid w:val="00B303EF"/>
    <w:rsid w:val="00B30874"/>
    <w:rsid w:val="00B31E89"/>
    <w:rsid w:val="00B40EB7"/>
    <w:rsid w:val="00B411C5"/>
    <w:rsid w:val="00B4166A"/>
    <w:rsid w:val="00B45C6D"/>
    <w:rsid w:val="00B50091"/>
    <w:rsid w:val="00B50B1E"/>
    <w:rsid w:val="00B524F5"/>
    <w:rsid w:val="00B60771"/>
    <w:rsid w:val="00B611DE"/>
    <w:rsid w:val="00B63C6D"/>
    <w:rsid w:val="00B71D20"/>
    <w:rsid w:val="00B740E7"/>
    <w:rsid w:val="00B76866"/>
    <w:rsid w:val="00B87A00"/>
    <w:rsid w:val="00B92128"/>
    <w:rsid w:val="00B92FBE"/>
    <w:rsid w:val="00B94E3D"/>
    <w:rsid w:val="00BA1401"/>
    <w:rsid w:val="00BA6AC3"/>
    <w:rsid w:val="00BA6C56"/>
    <w:rsid w:val="00BB3E63"/>
    <w:rsid w:val="00BB7B98"/>
    <w:rsid w:val="00BC237D"/>
    <w:rsid w:val="00BC2F7C"/>
    <w:rsid w:val="00BD2E35"/>
    <w:rsid w:val="00BD3A72"/>
    <w:rsid w:val="00BD5206"/>
    <w:rsid w:val="00BE7096"/>
    <w:rsid w:val="00BF414C"/>
    <w:rsid w:val="00BF6A83"/>
    <w:rsid w:val="00BF6B87"/>
    <w:rsid w:val="00BF7386"/>
    <w:rsid w:val="00BF7EB9"/>
    <w:rsid w:val="00C03188"/>
    <w:rsid w:val="00C0598A"/>
    <w:rsid w:val="00C059F8"/>
    <w:rsid w:val="00C119E9"/>
    <w:rsid w:val="00C23FA8"/>
    <w:rsid w:val="00C25BA1"/>
    <w:rsid w:val="00C42855"/>
    <w:rsid w:val="00C43966"/>
    <w:rsid w:val="00C519BE"/>
    <w:rsid w:val="00C5625C"/>
    <w:rsid w:val="00C56B86"/>
    <w:rsid w:val="00C57204"/>
    <w:rsid w:val="00C71A6E"/>
    <w:rsid w:val="00C81147"/>
    <w:rsid w:val="00C83971"/>
    <w:rsid w:val="00C878C3"/>
    <w:rsid w:val="00C87CD3"/>
    <w:rsid w:val="00C91868"/>
    <w:rsid w:val="00CA08D0"/>
    <w:rsid w:val="00CA0BB1"/>
    <w:rsid w:val="00CB6352"/>
    <w:rsid w:val="00CC049F"/>
    <w:rsid w:val="00CC17AB"/>
    <w:rsid w:val="00CD0F19"/>
    <w:rsid w:val="00CD1B55"/>
    <w:rsid w:val="00CD3B58"/>
    <w:rsid w:val="00CD459E"/>
    <w:rsid w:val="00CE49F0"/>
    <w:rsid w:val="00CF35C8"/>
    <w:rsid w:val="00CF5592"/>
    <w:rsid w:val="00CF56BE"/>
    <w:rsid w:val="00CF7731"/>
    <w:rsid w:val="00D22179"/>
    <w:rsid w:val="00D2489D"/>
    <w:rsid w:val="00D26C67"/>
    <w:rsid w:val="00D31E11"/>
    <w:rsid w:val="00D3257B"/>
    <w:rsid w:val="00D33ABC"/>
    <w:rsid w:val="00D35E9A"/>
    <w:rsid w:val="00D42289"/>
    <w:rsid w:val="00D47A7F"/>
    <w:rsid w:val="00D578AD"/>
    <w:rsid w:val="00D61454"/>
    <w:rsid w:val="00D71AE2"/>
    <w:rsid w:val="00D73CEE"/>
    <w:rsid w:val="00D80430"/>
    <w:rsid w:val="00DA4073"/>
    <w:rsid w:val="00DA4605"/>
    <w:rsid w:val="00DA4B62"/>
    <w:rsid w:val="00DA5A69"/>
    <w:rsid w:val="00DB2734"/>
    <w:rsid w:val="00DB6650"/>
    <w:rsid w:val="00DD438A"/>
    <w:rsid w:val="00DE3B28"/>
    <w:rsid w:val="00DE4899"/>
    <w:rsid w:val="00DE4FB2"/>
    <w:rsid w:val="00DE5517"/>
    <w:rsid w:val="00DE57A4"/>
    <w:rsid w:val="00DE657D"/>
    <w:rsid w:val="00DE6C79"/>
    <w:rsid w:val="00DE6FAB"/>
    <w:rsid w:val="00DF3574"/>
    <w:rsid w:val="00E04FF7"/>
    <w:rsid w:val="00E10362"/>
    <w:rsid w:val="00E14285"/>
    <w:rsid w:val="00E14D2C"/>
    <w:rsid w:val="00E14F13"/>
    <w:rsid w:val="00E14FC6"/>
    <w:rsid w:val="00E33A73"/>
    <w:rsid w:val="00E37C72"/>
    <w:rsid w:val="00E410D5"/>
    <w:rsid w:val="00E45E86"/>
    <w:rsid w:val="00E54BA1"/>
    <w:rsid w:val="00E567CC"/>
    <w:rsid w:val="00E56C28"/>
    <w:rsid w:val="00E672AE"/>
    <w:rsid w:val="00E712B0"/>
    <w:rsid w:val="00E72E4F"/>
    <w:rsid w:val="00E83946"/>
    <w:rsid w:val="00E86835"/>
    <w:rsid w:val="00E8744E"/>
    <w:rsid w:val="00E87779"/>
    <w:rsid w:val="00E912C2"/>
    <w:rsid w:val="00EA2251"/>
    <w:rsid w:val="00EA56AD"/>
    <w:rsid w:val="00EC2DBD"/>
    <w:rsid w:val="00EC7FDA"/>
    <w:rsid w:val="00ED22CD"/>
    <w:rsid w:val="00EE1AA8"/>
    <w:rsid w:val="00EF4371"/>
    <w:rsid w:val="00F00816"/>
    <w:rsid w:val="00F010FA"/>
    <w:rsid w:val="00F036FE"/>
    <w:rsid w:val="00F045E2"/>
    <w:rsid w:val="00F05C9B"/>
    <w:rsid w:val="00F07440"/>
    <w:rsid w:val="00F10030"/>
    <w:rsid w:val="00F17528"/>
    <w:rsid w:val="00F23AA0"/>
    <w:rsid w:val="00F249A7"/>
    <w:rsid w:val="00F25E0B"/>
    <w:rsid w:val="00F3677E"/>
    <w:rsid w:val="00F41C65"/>
    <w:rsid w:val="00F51417"/>
    <w:rsid w:val="00F540AB"/>
    <w:rsid w:val="00F54387"/>
    <w:rsid w:val="00F6500C"/>
    <w:rsid w:val="00F664CB"/>
    <w:rsid w:val="00F66693"/>
    <w:rsid w:val="00F707E1"/>
    <w:rsid w:val="00F716A2"/>
    <w:rsid w:val="00F806FC"/>
    <w:rsid w:val="00F80799"/>
    <w:rsid w:val="00F83018"/>
    <w:rsid w:val="00F84F71"/>
    <w:rsid w:val="00F853E3"/>
    <w:rsid w:val="00FA0DA7"/>
    <w:rsid w:val="00FA6E19"/>
    <w:rsid w:val="00FB1508"/>
    <w:rsid w:val="00FB6456"/>
    <w:rsid w:val="00FC52A3"/>
    <w:rsid w:val="00FC6943"/>
    <w:rsid w:val="00FD6BFA"/>
    <w:rsid w:val="00FD7A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C513D"/>
  <w15:docId w15:val="{B1B9FA3E-DBB5-48DC-8964-28F807474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ahoma"/>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Times New Roman" w:eastAsia="Times New Roman" w:hAnsi="Times New Roman" w:cs="Times New Roman"/>
      <w:lang w:val="fr-FR"/>
    </w:rPr>
  </w:style>
  <w:style w:type="paragraph" w:styleId="Titre1">
    <w:name w:val="heading 1"/>
    <w:basedOn w:val="Normal"/>
    <w:uiPriority w:val="9"/>
    <w:qFormat/>
    <w:pPr>
      <w:ind w:left="220" w:hanging="420"/>
      <w:outlineLvl w:val="0"/>
    </w:pPr>
    <w:rPr>
      <w:rFonts w:ascii="Marianne" w:hAnsi="Marianne"/>
      <w:b/>
      <w:bCs/>
      <w:sz w:val="30"/>
      <w:szCs w:val="30"/>
      <w:u w:val="single" w:color="000000"/>
    </w:rPr>
  </w:style>
  <w:style w:type="paragraph" w:styleId="Titre2">
    <w:name w:val="heading 2"/>
    <w:basedOn w:val="Titre"/>
    <w:next w:val="Corpsdetexte"/>
    <w:uiPriority w:val="9"/>
    <w:unhideWhenUsed/>
    <w:qFormat/>
    <w:pPr>
      <w:numPr>
        <w:ilvl w:val="1"/>
        <w:numId w:val="1"/>
      </w:numPr>
      <w:tabs>
        <w:tab w:val="left" w:pos="567"/>
      </w:tabs>
      <w:spacing w:before="200" w:after="120"/>
      <w:ind w:right="0"/>
      <w:outlineLvl w:val="1"/>
    </w:pPr>
    <w:rPr>
      <w:rFonts w:ascii="Marianne" w:hAnsi="Marianne"/>
    </w:rPr>
  </w:style>
  <w:style w:type="paragraph" w:styleId="Titre3">
    <w:name w:val="heading 3"/>
    <w:basedOn w:val="Titre"/>
    <w:next w:val="Corpsdetexte"/>
    <w:link w:val="Titre3Car"/>
    <w:uiPriority w:val="9"/>
    <w:semiHidden/>
    <w:unhideWhenUsed/>
    <w:qFormat/>
    <w:pPr>
      <w:numPr>
        <w:ilvl w:val="2"/>
        <w:numId w:val="1"/>
      </w:numPr>
      <w:spacing w:before="140" w:after="120"/>
      <w:outlineLvl w:val="2"/>
    </w:pPr>
    <w:rPr>
      <w:sz w:val="28"/>
      <w:szCs w:val="28"/>
    </w:rPr>
  </w:style>
  <w:style w:type="paragraph" w:styleId="Titre5">
    <w:name w:val="heading 5"/>
    <w:basedOn w:val="Normal"/>
    <w:next w:val="Normal"/>
    <w:link w:val="Titre5Car"/>
    <w:uiPriority w:val="9"/>
    <w:semiHidden/>
    <w:unhideWhenUsed/>
    <w:qFormat/>
    <w:rsid w:val="00C5625C"/>
    <w:pPr>
      <w:keepNext/>
      <w:keepLines/>
      <w:spacing w:before="4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enInternet">
    <w:name w:val="Lien Internet"/>
    <w:rPr>
      <w:color w:val="000080"/>
      <w:u w:val="single"/>
    </w:rPr>
  </w:style>
  <w:style w:type="character" w:customStyle="1" w:styleId="Puces">
    <w:name w:val="Puces"/>
    <w:qFormat/>
    <w:rPr>
      <w:rFonts w:ascii="OpenSymbol" w:eastAsia="OpenSymbol" w:hAnsi="OpenSymbol" w:cs="OpenSymbol"/>
      <w:color w:val="000000"/>
      <w:sz w:val="24"/>
      <w:szCs w:val="24"/>
    </w:rPr>
  </w:style>
  <w:style w:type="character" w:customStyle="1" w:styleId="Sautdindex">
    <w:name w:val="Saut d'index"/>
    <w:qFormat/>
  </w:style>
  <w:style w:type="character" w:customStyle="1" w:styleId="WW8Num28z0">
    <w:name w:val="WW8Num28z0"/>
    <w:qFormat/>
    <w:rPr>
      <w:color w:val="000000"/>
    </w:rPr>
  </w:style>
  <w:style w:type="character" w:customStyle="1" w:styleId="WW8Num28z3">
    <w:name w:val="WW8Num28z3"/>
    <w:qFormat/>
    <w:rPr>
      <w:rFonts w:ascii="StarSymbol" w:hAnsi="StarSymbol" w:cs="StarSymbol"/>
      <w:color w:val="000000"/>
    </w:rPr>
  </w:style>
  <w:style w:type="character" w:customStyle="1" w:styleId="WW8Num25z0">
    <w:name w:val="WW8Num25z0"/>
    <w:qFormat/>
    <w:rPr>
      <w:rFonts w:ascii="Symbol" w:hAnsi="Symbol" w:cs="Symbol"/>
      <w:color w:val="000000"/>
      <w:sz w:val="20"/>
      <w:szCs w:val="20"/>
    </w:rPr>
  </w:style>
  <w:style w:type="character" w:customStyle="1" w:styleId="WW8Num25z1">
    <w:name w:val="WW8Num25z1"/>
    <w:qFormat/>
    <w:rPr>
      <w:rFonts w:ascii="OpenSymbol" w:eastAsia="OpenSymbol" w:hAnsi="OpenSymbol" w:cs="OpenSymbol"/>
    </w:rPr>
  </w:style>
  <w:style w:type="character" w:customStyle="1" w:styleId="Titre1Car">
    <w:name w:val="Titre 1 Car"/>
    <w:basedOn w:val="Policepardfaut"/>
    <w:qFormat/>
    <w:rPr>
      <w:rFonts w:ascii="Arial" w:eastAsia="Arial" w:hAnsi="Arial" w:cs="Arial"/>
      <w:b/>
      <w:bCs/>
      <w:szCs w:val="24"/>
      <w:lang w:eastAsia="fr-FR"/>
    </w:rPr>
  </w:style>
  <w:style w:type="character" w:customStyle="1" w:styleId="CorpsdetexteCar">
    <w:name w:val="Corps de texte Car"/>
    <w:basedOn w:val="Policepardfaut"/>
    <w:qFormat/>
    <w:rPr>
      <w:sz w:val="24"/>
      <w:szCs w:val="24"/>
      <w:lang w:eastAsia="fr-FR"/>
    </w:rPr>
  </w:style>
  <w:style w:type="character" w:customStyle="1" w:styleId="Titre2Car">
    <w:name w:val="Titre 2 Car"/>
    <w:basedOn w:val="Policepardfaut"/>
    <w:uiPriority w:val="9"/>
    <w:qFormat/>
    <w:rPr>
      <w:rFonts w:ascii="Arial Gras" w:hAnsi="Arial Gras" w:cs="Arial Gras"/>
      <w:b/>
      <w:sz w:val="28"/>
      <w:szCs w:val="28"/>
    </w:rPr>
  </w:style>
  <w:style w:type="character" w:customStyle="1" w:styleId="En-tteCar">
    <w:name w:val="En-tête Car"/>
    <w:basedOn w:val="Policepardfaut"/>
    <w:qFormat/>
    <w:rPr>
      <w:szCs w:val="24"/>
    </w:rPr>
  </w:style>
  <w:style w:type="paragraph" w:styleId="Titre">
    <w:name w:val="Title"/>
    <w:basedOn w:val="Normal"/>
    <w:next w:val="Corpsdetexte"/>
    <w:link w:val="TitreCar"/>
    <w:uiPriority w:val="10"/>
    <w:qFormat/>
    <w:pPr>
      <w:ind w:right="30" w:hanging="1"/>
      <w:jc w:val="center"/>
    </w:pPr>
    <w:rPr>
      <w:rFonts w:ascii="Arial" w:eastAsia="Arial" w:hAnsi="Arial" w:cs="Arial"/>
      <w:b/>
      <w:bCs/>
      <w:sz w:val="32"/>
      <w:szCs w:val="32"/>
    </w:rPr>
  </w:style>
  <w:style w:type="paragraph" w:styleId="Corpsdetexte">
    <w:name w:val="Body Text"/>
    <w:basedOn w:val="Normal"/>
    <w:pPr>
      <w:contextualSpacing/>
      <w:jc w:val="both"/>
    </w:pPr>
    <w:rPr>
      <w:rFonts w:ascii="Marianne" w:hAnsi="Marianne"/>
      <w:szCs w:val="24"/>
    </w:r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TM1">
    <w:name w:val="toc 1"/>
    <w:basedOn w:val="Normal"/>
    <w:uiPriority w:val="39"/>
    <w:pPr>
      <w:spacing w:before="128"/>
      <w:ind w:left="280" w:hanging="180"/>
    </w:pPr>
    <w:rPr>
      <w:sz w:val="24"/>
      <w:szCs w:val="24"/>
    </w:rPr>
  </w:style>
  <w:style w:type="paragraph" w:styleId="TM2">
    <w:name w:val="toc 2"/>
    <w:basedOn w:val="Normal"/>
    <w:uiPriority w:val="39"/>
    <w:pPr>
      <w:spacing w:before="128"/>
      <w:ind w:left="340"/>
    </w:pPr>
    <w:rPr>
      <w:rFonts w:ascii="Marianne" w:hAnsi="Marianne"/>
      <w:szCs w:val="24"/>
    </w:rPr>
  </w:style>
  <w:style w:type="paragraph" w:styleId="Paragraphedeliste">
    <w:name w:val="List Paragraph"/>
    <w:basedOn w:val="Standard"/>
    <w:link w:val="ParagraphedelisteCar"/>
    <w:uiPriority w:val="34"/>
    <w:qFormat/>
    <w:pPr>
      <w:ind w:left="720"/>
    </w:pPr>
  </w:style>
  <w:style w:type="paragraph" w:customStyle="1" w:styleId="TableParagraph">
    <w:name w:val="Table Paragraph"/>
    <w:basedOn w:val="Normal"/>
    <w:qFormat/>
  </w:style>
  <w:style w:type="paragraph" w:customStyle="1" w:styleId="En-tteetpieddepage">
    <w:name w:val="En-tête et pied de page"/>
    <w:basedOn w:val="Normal"/>
    <w:qFormat/>
  </w:style>
  <w:style w:type="paragraph" w:styleId="Pieddepage">
    <w:name w:val="footer"/>
    <w:basedOn w:val="En-tteetpieddepage"/>
  </w:style>
  <w:style w:type="paragraph" w:customStyle="1" w:styleId="Contenudecadre">
    <w:name w:val="Contenu de cadre"/>
    <w:basedOn w:val="Normal"/>
    <w:qFormat/>
  </w:style>
  <w:style w:type="paragraph" w:customStyle="1" w:styleId="m-corpstexte">
    <w:name w:val="m-corps texte"/>
    <w:basedOn w:val="Normal"/>
    <w:qFormat/>
    <w:pPr>
      <w:jc w:val="both"/>
    </w:pPr>
  </w:style>
  <w:style w:type="paragraph" w:customStyle="1" w:styleId="Normal1">
    <w:name w:val="Normal1"/>
    <w:qFormat/>
    <w:pPr>
      <w:tabs>
        <w:tab w:val="left" w:pos="709"/>
      </w:tabs>
      <w:spacing w:before="120" w:after="120" w:line="480" w:lineRule="auto"/>
    </w:pPr>
    <w:rPr>
      <w:rFonts w:ascii="Times New Roman" w:eastAsia="Symbol" w:hAnsi="Times New Roman" w:cs="Times New Roman"/>
      <w:color w:val="00000A"/>
      <w:lang w:val="fr-FR" w:eastAsia="zh-CN"/>
    </w:rPr>
  </w:style>
  <w:style w:type="paragraph" w:styleId="Titreindex">
    <w:name w:val="index heading"/>
    <w:basedOn w:val="Titre"/>
    <w:pPr>
      <w:suppressLineNumbers/>
      <w:ind w:right="0" w:firstLine="0"/>
    </w:pPr>
  </w:style>
  <w:style w:type="paragraph" w:styleId="En-ttedetabledesmatires">
    <w:name w:val="TOC Heading"/>
    <w:basedOn w:val="Titreindex"/>
    <w:rPr>
      <w:rFonts w:ascii="Marianne" w:hAnsi="Marianne"/>
    </w:rPr>
  </w:style>
  <w:style w:type="paragraph" w:customStyle="1" w:styleId="Standard">
    <w:name w:val="Standard"/>
    <w:next w:val="DIEBE1"/>
    <w:qFormat/>
    <w:pPr>
      <w:textAlignment w:val="baseline"/>
    </w:pPr>
    <w:rPr>
      <w:rFonts w:ascii="Liberation Serif" w:eastAsia="NSimSun" w:hAnsi="Liberation Serif" w:cs="Liberation Serif"/>
      <w:kern w:val="2"/>
      <w:sz w:val="24"/>
      <w:szCs w:val="24"/>
      <w:lang w:val="fr-FR" w:eastAsia="zh-CN" w:bidi="hi-IN"/>
    </w:rPr>
  </w:style>
  <w:style w:type="paragraph" w:customStyle="1" w:styleId="DIEBE1">
    <w:name w:val="DIE BE 1"/>
    <w:basedOn w:val="Paragraphedeliste"/>
    <w:next w:val="DIEBE2"/>
    <w:qFormat/>
    <w:pPr>
      <w:spacing w:before="170" w:after="113" w:line="228" w:lineRule="auto"/>
      <w:outlineLvl w:val="0"/>
    </w:pPr>
    <w:rPr>
      <w:rFonts w:ascii="Century Gothic" w:eastAsia="Microsoft YaHei Light" w:hAnsi="Century Gothic" w:cs="+mn-cs;Times New Roman"/>
      <w:b/>
      <w:bCs/>
      <w:color w:val="3465A4"/>
      <w:sz w:val="28"/>
    </w:rPr>
  </w:style>
  <w:style w:type="paragraph" w:customStyle="1" w:styleId="DIEBE2">
    <w:name w:val="DIE BE 2"/>
    <w:basedOn w:val="Paragraphedeliste"/>
    <w:next w:val="DIEBE3"/>
    <w:qFormat/>
    <w:pPr>
      <w:spacing w:line="228" w:lineRule="auto"/>
      <w:ind w:left="851"/>
      <w:jc w:val="both"/>
    </w:pPr>
    <w:rPr>
      <w:rFonts w:ascii="Marianne" w:eastAsia="Microsoft YaHei Light" w:hAnsi="Marianne" w:cs="Calibri"/>
      <w:b/>
      <w:iCs/>
      <w:caps/>
      <w:color w:val="0070C0"/>
      <w:sz w:val="20"/>
      <w:szCs w:val="20"/>
    </w:rPr>
  </w:style>
  <w:style w:type="paragraph" w:customStyle="1" w:styleId="DIEBE3">
    <w:name w:val="DIE BE 3"/>
    <w:basedOn w:val="Paragraphedeliste"/>
    <w:qFormat/>
    <w:pPr>
      <w:shd w:val="clear" w:color="auto" w:fill="FFFFFF"/>
      <w:spacing w:after="113" w:line="228" w:lineRule="auto"/>
      <w:ind w:left="0"/>
      <w:outlineLvl w:val="2"/>
    </w:pPr>
    <w:rPr>
      <w:rFonts w:ascii="Microsoft YaHei Light" w:eastAsia="Microsoft YaHei Light" w:hAnsi="Microsoft YaHei Light" w:cs="+mn-cs;Times New Roman"/>
      <w:b/>
      <w:bCs/>
      <w:color w:val="6E92B6"/>
      <w:sz w:val="22"/>
    </w:rPr>
  </w:style>
  <w:style w:type="paragraph" w:customStyle="1" w:styleId="Textbody">
    <w:name w:val="Text body"/>
    <w:basedOn w:val="Standard"/>
    <w:qFormat/>
    <w:pPr>
      <w:shd w:val="clear" w:color="auto" w:fill="FFFFFF"/>
      <w:spacing w:after="120"/>
    </w:pPr>
    <w:rPr>
      <w:sz w:val="22"/>
    </w:rPr>
  </w:style>
  <w:style w:type="paragraph" w:customStyle="1" w:styleId="Default">
    <w:name w:val="Default"/>
    <w:qFormat/>
    <w:rPr>
      <w:rFonts w:ascii="Times New Roman" w:hAnsi="Times New Roman"/>
      <w:color w:val="000000"/>
      <w:sz w:val="24"/>
    </w:rPr>
  </w:style>
  <w:style w:type="paragraph" w:customStyle="1" w:styleId="TableauNormal1">
    <w:name w:val="Tableau Normal1"/>
    <w:qFormat/>
    <w:rPr>
      <w:rFonts w:eastAsia="Microsoft Sans Serif" w:cs="Calibri"/>
      <w:sz w:val="20"/>
    </w:rPr>
  </w:style>
  <w:style w:type="paragraph" w:customStyle="1" w:styleId="Contenudetableau">
    <w:name w:val="Contenu de tableau"/>
    <w:basedOn w:val="Normal"/>
    <w:qFormat/>
    <w:pPr>
      <w:suppressLineNumbers/>
    </w:pPr>
  </w:style>
  <w:style w:type="paragraph" w:customStyle="1" w:styleId="corpsdetexte1">
    <w:name w:val="corps de texte 1"/>
    <w:basedOn w:val="Normal"/>
    <w:qFormat/>
    <w:pPr>
      <w:spacing w:before="120" w:after="120"/>
    </w:pPr>
    <w:rPr>
      <w:sz w:val="20"/>
    </w:rPr>
  </w:style>
  <w:style w:type="numbering" w:customStyle="1" w:styleId="WW8Num28">
    <w:name w:val="WW8Num28"/>
    <w:qFormat/>
  </w:style>
  <w:style w:type="numbering" w:customStyle="1" w:styleId="WW8Num25">
    <w:name w:val="WW8Num25"/>
    <w:qFormat/>
  </w:style>
  <w:style w:type="paragraph" w:styleId="Commentaire">
    <w:name w:val="annotation text"/>
    <w:basedOn w:val="Normal"/>
    <w:link w:val="CommentaireCar"/>
    <w:unhideWhenUsed/>
    <w:rPr>
      <w:sz w:val="20"/>
      <w:szCs w:val="20"/>
    </w:rPr>
  </w:style>
  <w:style w:type="character" w:customStyle="1" w:styleId="CommentaireCar">
    <w:name w:val="Commentaire Car"/>
    <w:basedOn w:val="Policepardfaut"/>
    <w:link w:val="Commentaire"/>
    <w:rPr>
      <w:rFonts w:ascii="Times New Roman" w:eastAsia="Times New Roman" w:hAnsi="Times New Roman" w:cs="Times New Roman"/>
      <w:sz w:val="20"/>
      <w:szCs w:val="20"/>
      <w:lang w:val="fr-FR"/>
    </w:rPr>
  </w:style>
  <w:style w:type="character" w:styleId="Marquedecommentaire">
    <w:name w:val="annotation reference"/>
    <w:basedOn w:val="Policepardfaut"/>
    <w:unhideWhenUsed/>
    <w:rPr>
      <w:sz w:val="16"/>
      <w:szCs w:val="16"/>
    </w:rPr>
  </w:style>
  <w:style w:type="paragraph" w:styleId="Objetducommentaire">
    <w:name w:val="annotation subject"/>
    <w:basedOn w:val="Commentaire"/>
    <w:next w:val="Commentaire"/>
    <w:link w:val="ObjetducommentaireCar"/>
    <w:uiPriority w:val="99"/>
    <w:semiHidden/>
    <w:unhideWhenUsed/>
    <w:rsid w:val="00C83971"/>
    <w:rPr>
      <w:b/>
      <w:bCs/>
    </w:rPr>
  </w:style>
  <w:style w:type="character" w:customStyle="1" w:styleId="ObjetducommentaireCar">
    <w:name w:val="Objet du commentaire Car"/>
    <w:basedOn w:val="CommentaireCar"/>
    <w:link w:val="Objetducommentaire"/>
    <w:uiPriority w:val="99"/>
    <w:semiHidden/>
    <w:rsid w:val="00C83971"/>
    <w:rPr>
      <w:rFonts w:ascii="Times New Roman" w:eastAsia="Times New Roman" w:hAnsi="Times New Roman" w:cs="Times New Roman"/>
      <w:b/>
      <w:bCs/>
      <w:sz w:val="20"/>
      <w:szCs w:val="20"/>
      <w:lang w:val="fr-FR"/>
    </w:rPr>
  </w:style>
  <w:style w:type="paragraph" w:styleId="Notedebasdepage">
    <w:name w:val="footnote text"/>
    <w:basedOn w:val="Normal"/>
    <w:link w:val="NotedebasdepageCar"/>
    <w:semiHidden/>
    <w:rsid w:val="00A978EA"/>
    <w:pPr>
      <w:widowControl/>
      <w:suppressAutoHyphens w:val="0"/>
    </w:pPr>
    <w:rPr>
      <w:sz w:val="20"/>
      <w:szCs w:val="20"/>
      <w:lang w:eastAsia="fr-FR"/>
    </w:rPr>
  </w:style>
  <w:style w:type="character" w:customStyle="1" w:styleId="NotedebasdepageCar">
    <w:name w:val="Note de bas de page Car"/>
    <w:basedOn w:val="Policepardfaut"/>
    <w:link w:val="Notedebasdepage"/>
    <w:semiHidden/>
    <w:rsid w:val="00A978EA"/>
    <w:rPr>
      <w:rFonts w:ascii="Times New Roman" w:eastAsia="Times New Roman" w:hAnsi="Times New Roman" w:cs="Times New Roman"/>
      <w:sz w:val="20"/>
      <w:szCs w:val="20"/>
      <w:lang w:val="fr-FR" w:eastAsia="fr-FR"/>
    </w:rPr>
  </w:style>
  <w:style w:type="paragraph" w:customStyle="1" w:styleId="western">
    <w:name w:val="western"/>
    <w:basedOn w:val="Normal"/>
    <w:qFormat/>
    <w:rsid w:val="007144FB"/>
    <w:pPr>
      <w:widowControl/>
      <w:suppressAutoHyphens w:val="0"/>
      <w:spacing w:before="280"/>
      <w:jc w:val="both"/>
    </w:pPr>
    <w:rPr>
      <w:rFonts w:ascii="Arial" w:eastAsia="Arial" w:hAnsi="Arial" w:cs="Arial"/>
      <w:color w:val="000000"/>
      <w:lang w:val="en-US"/>
    </w:rPr>
  </w:style>
  <w:style w:type="paragraph" w:styleId="En-tte">
    <w:name w:val="header"/>
    <w:basedOn w:val="Normal"/>
    <w:link w:val="En-tteCar1"/>
    <w:uiPriority w:val="99"/>
    <w:unhideWhenUsed/>
    <w:rsid w:val="00EA56AD"/>
    <w:pPr>
      <w:tabs>
        <w:tab w:val="center" w:pos="4536"/>
        <w:tab w:val="right" w:pos="9072"/>
      </w:tabs>
    </w:pPr>
  </w:style>
  <w:style w:type="character" w:customStyle="1" w:styleId="En-tteCar1">
    <w:name w:val="En-tête Car1"/>
    <w:basedOn w:val="Policepardfaut"/>
    <w:link w:val="En-tte"/>
    <w:uiPriority w:val="99"/>
    <w:rsid w:val="00EA56AD"/>
    <w:rPr>
      <w:rFonts w:ascii="Times New Roman" w:eastAsia="Times New Roman" w:hAnsi="Times New Roman" w:cs="Times New Roman"/>
      <w:lang w:val="fr-FR"/>
    </w:rPr>
  </w:style>
  <w:style w:type="paragraph" w:customStyle="1" w:styleId="para">
    <w:name w:val="para"/>
    <w:basedOn w:val="Normal"/>
    <w:rsid w:val="00DB2734"/>
    <w:pPr>
      <w:widowControl/>
      <w:suppressAutoHyphens w:val="0"/>
      <w:spacing w:after="120"/>
      <w:jc w:val="both"/>
    </w:pPr>
    <w:rPr>
      <w:sz w:val="24"/>
      <w:lang w:eastAsia="fr-FR"/>
    </w:rPr>
  </w:style>
  <w:style w:type="character" w:styleId="Lienhypertexte">
    <w:name w:val="Hyperlink"/>
    <w:basedOn w:val="Policepardfaut"/>
    <w:uiPriority w:val="99"/>
    <w:unhideWhenUsed/>
    <w:rsid w:val="00754A62"/>
    <w:rPr>
      <w:color w:val="0563C1" w:themeColor="hyperlink"/>
      <w:u w:val="single"/>
    </w:rPr>
  </w:style>
  <w:style w:type="character" w:styleId="Mentionnonrsolue">
    <w:name w:val="Unresolved Mention"/>
    <w:basedOn w:val="Policepardfaut"/>
    <w:uiPriority w:val="99"/>
    <w:semiHidden/>
    <w:unhideWhenUsed/>
    <w:rsid w:val="00754A62"/>
    <w:rPr>
      <w:color w:val="605E5C"/>
      <w:shd w:val="clear" w:color="auto" w:fill="E1DFDD"/>
    </w:rPr>
  </w:style>
  <w:style w:type="paragraph" w:styleId="Rvision">
    <w:name w:val="Revision"/>
    <w:hidden/>
    <w:uiPriority w:val="99"/>
    <w:semiHidden/>
    <w:rsid w:val="00BD5206"/>
    <w:pPr>
      <w:suppressAutoHyphens w:val="0"/>
    </w:pPr>
    <w:rPr>
      <w:rFonts w:ascii="Times New Roman" w:eastAsia="Times New Roman" w:hAnsi="Times New Roman" w:cs="Times New Roman"/>
      <w:lang w:val="fr-FR"/>
    </w:rPr>
  </w:style>
  <w:style w:type="character" w:styleId="Lienhypertextesuivivisit">
    <w:name w:val="FollowedHyperlink"/>
    <w:basedOn w:val="Policepardfaut"/>
    <w:uiPriority w:val="99"/>
    <w:semiHidden/>
    <w:unhideWhenUsed/>
    <w:rsid w:val="00564A83"/>
    <w:rPr>
      <w:color w:val="954F72" w:themeColor="followedHyperlink"/>
      <w:u w:val="single"/>
    </w:rPr>
  </w:style>
  <w:style w:type="character" w:customStyle="1" w:styleId="Titre3Car">
    <w:name w:val="Titre 3 Car"/>
    <w:basedOn w:val="Policepardfaut"/>
    <w:link w:val="Titre3"/>
    <w:uiPriority w:val="9"/>
    <w:semiHidden/>
    <w:rsid w:val="00256BCC"/>
    <w:rPr>
      <w:rFonts w:ascii="Arial" w:eastAsia="Arial" w:hAnsi="Arial" w:cs="Arial"/>
      <w:b/>
      <w:bCs/>
      <w:sz w:val="28"/>
      <w:szCs w:val="28"/>
      <w:lang w:val="fr-FR"/>
    </w:rPr>
  </w:style>
  <w:style w:type="paragraph" w:styleId="Sansinterligne">
    <w:name w:val="No Spacing"/>
    <w:uiPriority w:val="1"/>
    <w:qFormat/>
    <w:rsid w:val="00256BCC"/>
    <w:pPr>
      <w:suppressAutoHyphens w:val="0"/>
      <w:jc w:val="both"/>
    </w:pPr>
    <w:rPr>
      <w:rFonts w:ascii="Arial" w:eastAsia="Times New Roman" w:hAnsi="Arial" w:cs="Times"/>
      <w:sz w:val="20"/>
      <w:szCs w:val="24"/>
      <w:lang w:val="fr-FR" w:eastAsia="fr-FR"/>
    </w:rPr>
  </w:style>
  <w:style w:type="character" w:customStyle="1" w:styleId="ParagraphedelisteCar">
    <w:name w:val="Paragraphe de liste Car"/>
    <w:link w:val="Paragraphedeliste"/>
    <w:uiPriority w:val="1"/>
    <w:locked/>
    <w:rsid w:val="00256BCC"/>
    <w:rPr>
      <w:rFonts w:ascii="Liberation Serif" w:eastAsia="NSimSun" w:hAnsi="Liberation Serif" w:cs="Liberation Serif"/>
      <w:kern w:val="2"/>
      <w:sz w:val="24"/>
      <w:szCs w:val="24"/>
      <w:lang w:val="fr-FR" w:eastAsia="zh-CN" w:bidi="hi-IN"/>
    </w:rPr>
  </w:style>
  <w:style w:type="table" w:styleId="Grilledutableau">
    <w:name w:val="Table Grid"/>
    <w:basedOn w:val="TableauNormal"/>
    <w:uiPriority w:val="59"/>
    <w:rsid w:val="00256BCC"/>
    <w:pPr>
      <w:suppressAutoHyphens w:val="0"/>
    </w:pPr>
    <w:rPr>
      <w:rFonts w:asciiTheme="minorHAnsi" w:eastAsiaTheme="minorHAnsi" w:hAnsiTheme="minorHAnsi" w:cstheme="minorBidi"/>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3">
    <w:name w:val="toc 3"/>
    <w:basedOn w:val="Normal"/>
    <w:next w:val="Normal"/>
    <w:autoRedefine/>
    <w:uiPriority w:val="39"/>
    <w:unhideWhenUsed/>
    <w:rsid w:val="00CD459E"/>
    <w:pPr>
      <w:spacing w:after="100"/>
      <w:ind w:left="440"/>
    </w:pPr>
  </w:style>
  <w:style w:type="paragraph" w:styleId="NormalWeb">
    <w:name w:val="Normal (Web)"/>
    <w:basedOn w:val="Normal"/>
    <w:uiPriority w:val="99"/>
    <w:unhideWhenUsed/>
    <w:rsid w:val="00E14D2C"/>
    <w:pPr>
      <w:widowControl/>
      <w:suppressAutoHyphens w:val="0"/>
      <w:spacing w:before="100" w:beforeAutospacing="1" w:after="100" w:afterAutospacing="1"/>
    </w:pPr>
    <w:rPr>
      <w:sz w:val="24"/>
      <w:szCs w:val="24"/>
      <w:lang w:eastAsia="fr-FR"/>
    </w:rPr>
  </w:style>
  <w:style w:type="character" w:styleId="Accentuation">
    <w:name w:val="Emphasis"/>
    <w:basedOn w:val="Policepardfaut"/>
    <w:uiPriority w:val="20"/>
    <w:qFormat/>
    <w:rsid w:val="00F010FA"/>
    <w:rPr>
      <w:i/>
      <w:iCs/>
    </w:rPr>
  </w:style>
  <w:style w:type="character" w:customStyle="1" w:styleId="TitreCar">
    <w:name w:val="Titre Car"/>
    <w:basedOn w:val="Policepardfaut"/>
    <w:link w:val="Titre"/>
    <w:uiPriority w:val="10"/>
    <w:rsid w:val="00AE4241"/>
    <w:rPr>
      <w:rFonts w:ascii="Arial" w:eastAsia="Arial" w:hAnsi="Arial" w:cs="Arial"/>
      <w:b/>
      <w:bCs/>
      <w:sz w:val="32"/>
      <w:szCs w:val="32"/>
      <w:lang w:val="fr-FR"/>
    </w:rPr>
  </w:style>
  <w:style w:type="character" w:customStyle="1" w:styleId="Titre5Car">
    <w:name w:val="Titre 5 Car"/>
    <w:basedOn w:val="Policepardfaut"/>
    <w:link w:val="Titre5"/>
    <w:uiPriority w:val="9"/>
    <w:semiHidden/>
    <w:rsid w:val="00C5625C"/>
    <w:rPr>
      <w:rFonts w:asciiTheme="majorHAnsi" w:eastAsiaTheme="majorEastAsia" w:hAnsiTheme="majorHAnsi" w:cstheme="majorBidi"/>
      <w:color w:val="2F5496" w:themeColor="accent1" w:themeShade="BF"/>
      <w:lang w:val="fr-FR"/>
    </w:rPr>
  </w:style>
  <w:style w:type="character" w:styleId="lev">
    <w:name w:val="Strong"/>
    <w:qFormat/>
    <w:rsid w:val="00C5625C"/>
    <w:rPr>
      <w:rFonts w:cs="Times New Roman"/>
      <w:b/>
      <w:bCs/>
    </w:rPr>
  </w:style>
  <w:style w:type="paragraph" w:customStyle="1" w:styleId="fcasegauche">
    <w:name w:val="f_case_gauche"/>
    <w:basedOn w:val="Normal"/>
    <w:rsid w:val="00C5625C"/>
    <w:pPr>
      <w:widowControl/>
      <w:spacing w:after="60"/>
      <w:ind w:left="284" w:hanging="284"/>
      <w:jc w:val="both"/>
    </w:pPr>
    <w:rPr>
      <w:rFonts w:ascii="Univers" w:hAnsi="Univers" w:cs="Univers"/>
      <w:sz w:val="20"/>
      <w:szCs w:val="20"/>
      <w:lang w:eastAsia="zh-CN"/>
    </w:rPr>
  </w:style>
  <w:style w:type="paragraph" w:customStyle="1" w:styleId="Corpsdetexte21">
    <w:name w:val="Corps de texte 21"/>
    <w:basedOn w:val="Normal"/>
    <w:rsid w:val="00C5625C"/>
    <w:pPr>
      <w:ind w:left="705"/>
      <w:jc w:val="both"/>
    </w:pPr>
    <w:rPr>
      <w:rFonts w:eastAsia="Andale Sans UI"/>
      <w:kern w:val="2"/>
      <w:sz w:val="24"/>
      <w:szCs w:val="24"/>
      <w:lang w:eastAsia="zh-CN"/>
    </w:rPr>
  </w:style>
  <w:style w:type="paragraph" w:styleId="TM5">
    <w:name w:val="toc 5"/>
    <w:basedOn w:val="Normal"/>
    <w:next w:val="Normal"/>
    <w:autoRedefine/>
    <w:uiPriority w:val="39"/>
    <w:unhideWhenUsed/>
    <w:rsid w:val="00380A5D"/>
    <w:pPr>
      <w:spacing w:after="100"/>
      <w:ind w:left="8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736611">
      <w:bodyDiv w:val="1"/>
      <w:marLeft w:val="0"/>
      <w:marRight w:val="0"/>
      <w:marTop w:val="0"/>
      <w:marBottom w:val="0"/>
      <w:divBdr>
        <w:top w:val="none" w:sz="0" w:space="0" w:color="auto"/>
        <w:left w:val="none" w:sz="0" w:space="0" w:color="auto"/>
        <w:bottom w:val="none" w:sz="0" w:space="0" w:color="auto"/>
        <w:right w:val="none" w:sz="0" w:space="0" w:color="auto"/>
      </w:divBdr>
    </w:div>
    <w:div w:id="600574726">
      <w:bodyDiv w:val="1"/>
      <w:marLeft w:val="0"/>
      <w:marRight w:val="0"/>
      <w:marTop w:val="0"/>
      <w:marBottom w:val="0"/>
      <w:divBdr>
        <w:top w:val="none" w:sz="0" w:space="0" w:color="auto"/>
        <w:left w:val="none" w:sz="0" w:space="0" w:color="auto"/>
        <w:bottom w:val="none" w:sz="0" w:space="0" w:color="auto"/>
        <w:right w:val="none" w:sz="0" w:space="0" w:color="auto"/>
      </w:divBdr>
    </w:div>
    <w:div w:id="758259410">
      <w:bodyDiv w:val="1"/>
      <w:marLeft w:val="0"/>
      <w:marRight w:val="0"/>
      <w:marTop w:val="0"/>
      <w:marBottom w:val="0"/>
      <w:divBdr>
        <w:top w:val="none" w:sz="0" w:space="0" w:color="auto"/>
        <w:left w:val="none" w:sz="0" w:space="0" w:color="auto"/>
        <w:bottom w:val="none" w:sz="0" w:space="0" w:color="auto"/>
        <w:right w:val="none" w:sz="0" w:space="0" w:color="auto"/>
      </w:divBdr>
    </w:div>
    <w:div w:id="789586565">
      <w:bodyDiv w:val="1"/>
      <w:marLeft w:val="0"/>
      <w:marRight w:val="0"/>
      <w:marTop w:val="0"/>
      <w:marBottom w:val="0"/>
      <w:divBdr>
        <w:top w:val="none" w:sz="0" w:space="0" w:color="auto"/>
        <w:left w:val="none" w:sz="0" w:space="0" w:color="auto"/>
        <w:bottom w:val="none" w:sz="0" w:space="0" w:color="auto"/>
        <w:right w:val="none" w:sz="0" w:space="0" w:color="auto"/>
      </w:divBdr>
    </w:div>
    <w:div w:id="869807602">
      <w:bodyDiv w:val="1"/>
      <w:marLeft w:val="0"/>
      <w:marRight w:val="0"/>
      <w:marTop w:val="0"/>
      <w:marBottom w:val="0"/>
      <w:divBdr>
        <w:top w:val="none" w:sz="0" w:space="0" w:color="auto"/>
        <w:left w:val="none" w:sz="0" w:space="0" w:color="auto"/>
        <w:bottom w:val="none" w:sz="0" w:space="0" w:color="auto"/>
        <w:right w:val="none" w:sz="0" w:space="0" w:color="auto"/>
      </w:divBdr>
    </w:div>
    <w:div w:id="962542698">
      <w:bodyDiv w:val="1"/>
      <w:marLeft w:val="0"/>
      <w:marRight w:val="0"/>
      <w:marTop w:val="0"/>
      <w:marBottom w:val="0"/>
      <w:divBdr>
        <w:top w:val="none" w:sz="0" w:space="0" w:color="auto"/>
        <w:left w:val="none" w:sz="0" w:space="0" w:color="auto"/>
        <w:bottom w:val="none" w:sz="0" w:space="0" w:color="auto"/>
        <w:right w:val="none" w:sz="0" w:space="0" w:color="auto"/>
      </w:divBdr>
    </w:div>
    <w:div w:id="1150246686">
      <w:bodyDiv w:val="1"/>
      <w:marLeft w:val="0"/>
      <w:marRight w:val="0"/>
      <w:marTop w:val="0"/>
      <w:marBottom w:val="0"/>
      <w:divBdr>
        <w:top w:val="none" w:sz="0" w:space="0" w:color="auto"/>
        <w:left w:val="none" w:sz="0" w:space="0" w:color="auto"/>
        <w:bottom w:val="none" w:sz="0" w:space="0" w:color="auto"/>
        <w:right w:val="none" w:sz="0" w:space="0" w:color="auto"/>
      </w:divBdr>
    </w:div>
    <w:div w:id="1188711157">
      <w:bodyDiv w:val="1"/>
      <w:marLeft w:val="0"/>
      <w:marRight w:val="0"/>
      <w:marTop w:val="0"/>
      <w:marBottom w:val="0"/>
      <w:divBdr>
        <w:top w:val="none" w:sz="0" w:space="0" w:color="auto"/>
        <w:left w:val="none" w:sz="0" w:space="0" w:color="auto"/>
        <w:bottom w:val="none" w:sz="0" w:space="0" w:color="auto"/>
        <w:right w:val="none" w:sz="0" w:space="0" w:color="auto"/>
      </w:divBdr>
    </w:div>
    <w:div w:id="1293712295">
      <w:bodyDiv w:val="1"/>
      <w:marLeft w:val="0"/>
      <w:marRight w:val="0"/>
      <w:marTop w:val="0"/>
      <w:marBottom w:val="0"/>
      <w:divBdr>
        <w:top w:val="none" w:sz="0" w:space="0" w:color="auto"/>
        <w:left w:val="none" w:sz="0" w:space="0" w:color="auto"/>
        <w:bottom w:val="none" w:sz="0" w:space="0" w:color="auto"/>
        <w:right w:val="none" w:sz="0" w:space="0" w:color="auto"/>
      </w:divBdr>
    </w:div>
    <w:div w:id="1307127623">
      <w:bodyDiv w:val="1"/>
      <w:marLeft w:val="0"/>
      <w:marRight w:val="0"/>
      <w:marTop w:val="0"/>
      <w:marBottom w:val="0"/>
      <w:divBdr>
        <w:top w:val="none" w:sz="0" w:space="0" w:color="auto"/>
        <w:left w:val="none" w:sz="0" w:space="0" w:color="auto"/>
        <w:bottom w:val="none" w:sz="0" w:space="0" w:color="auto"/>
        <w:right w:val="none" w:sz="0" w:space="0" w:color="auto"/>
      </w:divBdr>
    </w:div>
    <w:div w:id="1679310773">
      <w:bodyDiv w:val="1"/>
      <w:marLeft w:val="0"/>
      <w:marRight w:val="0"/>
      <w:marTop w:val="0"/>
      <w:marBottom w:val="0"/>
      <w:divBdr>
        <w:top w:val="none" w:sz="0" w:space="0" w:color="auto"/>
        <w:left w:val="none" w:sz="0" w:space="0" w:color="auto"/>
        <w:bottom w:val="none" w:sz="0" w:space="0" w:color="auto"/>
        <w:right w:val="none" w:sz="0" w:space="0" w:color="auto"/>
      </w:divBdr>
    </w:div>
    <w:div w:id="19147725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regor-charles.bleunven@gmdp.fr"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lora.bernard@agriculture.gouv.fr" TargetMode="Externa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rine.ramananarivo@agriculture.gouv.fr"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hyperlink" Target="http://www.legifrance.gouv.fr/affichCodeArticle.do?cidTexte=LEGITEXT000006074220&amp;idArticle=LEGIARTI000006834683&amp;dateTexte=&amp;categorieLien=cid"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hyperlink" Target="mailto:flora.bernard@agriculture.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426617-05E5-482C-BAD1-5E2265128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448</TotalTime>
  <Pages>30</Pages>
  <Words>12723</Words>
  <Characters>69977</Characters>
  <Application>Microsoft Office Word</Application>
  <DocSecurity>0</DocSecurity>
  <Lines>583</Lines>
  <Paragraphs>165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Flora BERNARD</dc:creator>
  <dc:description/>
  <cp:lastModifiedBy>Hugo GRANDET</cp:lastModifiedBy>
  <cp:revision>16</cp:revision>
  <cp:lastPrinted>2025-08-14T08:29:00Z</cp:lastPrinted>
  <dcterms:created xsi:type="dcterms:W3CDTF">2025-08-13T06:28:00Z</dcterms:created>
  <dcterms:modified xsi:type="dcterms:W3CDTF">2025-08-14T14:19:00Z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2018-06-22T00:00:00Z</vt:filetime>
  </property>
  <property fmtid="{D5CDD505-2E9C-101B-9397-08002B2CF9AE}" pid="3" name="Creator">
    <vt:lpwstr>Writer</vt:lpwstr>
  </property>
  <property fmtid="{D5CDD505-2E9C-101B-9397-08002B2CF9AE}" pid="4" name="LastSaved">
    <vt:filetime>2024-02-19T00:00:00Z</vt:filetime>
  </property>
  <property fmtid="{D5CDD505-2E9C-101B-9397-08002B2CF9AE}" pid="5" name="Producer">
    <vt:lpwstr>LibreOffice 5.2</vt:lpwstr>
  </property>
</Properties>
</file>